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558454" w14:textId="4461A0F7" w:rsidR="00401B15" w:rsidRDefault="00672222" w:rsidP="00401B15">
      <w:pPr>
        <w:pStyle w:val="Title"/>
        <w:spacing w:before="1" w:line="879" w:lineRule="exact"/>
        <w:ind w:right="1630"/>
      </w:pPr>
      <w:r w:rsidRPr="00C93C1E">
        <w:rPr>
          <w:rFonts w:ascii="Times New Roman"/>
          <w:noProof/>
          <w:lang w:val="en-GB"/>
        </w:rPr>
        <w:drawing>
          <wp:anchor distT="0" distB="0" distL="114300" distR="114300" simplePos="0" relativeHeight="251661312" behindDoc="0" locked="0" layoutInCell="1" allowOverlap="1" wp14:anchorId="706901B0" wp14:editId="03543E86">
            <wp:simplePos x="0" y="0"/>
            <wp:positionH relativeFrom="margin">
              <wp:align>center</wp:align>
            </wp:positionH>
            <wp:positionV relativeFrom="paragraph">
              <wp:posOffset>5715</wp:posOffset>
            </wp:positionV>
            <wp:extent cx="1473200" cy="147320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73200" cy="1473200"/>
                    </a:xfrm>
                    <a:prstGeom prst="rect">
                      <a:avLst/>
                    </a:prstGeom>
                    <a:noFill/>
                    <a:ln>
                      <a:noFill/>
                    </a:ln>
                  </pic:spPr>
                </pic:pic>
              </a:graphicData>
            </a:graphic>
          </wp:anchor>
        </w:drawing>
      </w:r>
    </w:p>
    <w:p w14:paraId="37A1856D" w14:textId="77777777" w:rsidR="00401B15" w:rsidRDefault="00401B15" w:rsidP="00401B15">
      <w:pPr>
        <w:pStyle w:val="Title"/>
        <w:spacing w:before="1" w:line="879" w:lineRule="exact"/>
        <w:ind w:right="1630"/>
      </w:pPr>
    </w:p>
    <w:p w14:paraId="6FC2D0BB" w14:textId="77777777" w:rsidR="00401B15" w:rsidRDefault="00401B15" w:rsidP="00401B15">
      <w:pPr>
        <w:pStyle w:val="Title"/>
        <w:spacing w:before="1" w:after="240" w:line="879" w:lineRule="exact"/>
        <w:ind w:right="1630"/>
      </w:pPr>
    </w:p>
    <w:p w14:paraId="37E53C72" w14:textId="5A205F73" w:rsidR="00B6125E" w:rsidRDefault="00401B15" w:rsidP="00527C69">
      <w:pPr>
        <w:pStyle w:val="Title"/>
        <w:spacing w:line="879" w:lineRule="exact"/>
        <w:ind w:right="4"/>
        <w:contextualSpacing/>
        <w:jc w:val="center"/>
        <w:rPr>
          <w:sz w:val="72"/>
          <w:szCs w:val="72"/>
        </w:rPr>
      </w:pPr>
      <w:r w:rsidRPr="00401B15">
        <w:rPr>
          <w:sz w:val="72"/>
          <w:szCs w:val="72"/>
        </w:rPr>
        <w:t>St Mary’s</w:t>
      </w:r>
      <w:r w:rsidR="000B5860">
        <w:rPr>
          <w:sz w:val="72"/>
          <w:szCs w:val="72"/>
        </w:rPr>
        <w:t xml:space="preserve"> C</w:t>
      </w:r>
      <w:r w:rsidRPr="00401B15">
        <w:rPr>
          <w:spacing w:val="-4"/>
          <w:sz w:val="72"/>
          <w:szCs w:val="72"/>
        </w:rPr>
        <w:t>o</w:t>
      </w:r>
      <w:r w:rsidR="004E1F69">
        <w:rPr>
          <w:spacing w:val="-4"/>
          <w:sz w:val="72"/>
          <w:szCs w:val="72"/>
        </w:rPr>
        <w:t>fE</w:t>
      </w:r>
    </w:p>
    <w:p w14:paraId="43359A08" w14:textId="769B1E45" w:rsidR="00401B15" w:rsidRDefault="00401B15" w:rsidP="00B6125E">
      <w:pPr>
        <w:pStyle w:val="Title"/>
        <w:spacing w:line="879" w:lineRule="exact"/>
        <w:ind w:left="0" w:right="4"/>
        <w:contextualSpacing/>
        <w:jc w:val="center"/>
      </w:pPr>
      <w:r w:rsidRPr="00401B15">
        <w:rPr>
          <w:sz w:val="72"/>
          <w:szCs w:val="72"/>
        </w:rPr>
        <w:t>Primary</w:t>
      </w:r>
      <w:r>
        <w:rPr>
          <w:sz w:val="72"/>
          <w:szCs w:val="72"/>
        </w:rPr>
        <w:t xml:space="preserve"> </w:t>
      </w:r>
      <w:r>
        <w:rPr>
          <w:spacing w:val="-28"/>
          <w:sz w:val="72"/>
          <w:szCs w:val="72"/>
        </w:rPr>
        <w:t>A</w:t>
      </w:r>
      <w:r w:rsidRPr="00401B15">
        <w:rPr>
          <w:sz w:val="72"/>
          <w:szCs w:val="72"/>
        </w:rPr>
        <w:t>cademy</w:t>
      </w:r>
    </w:p>
    <w:p w14:paraId="271C97D0" w14:textId="77777777" w:rsidR="00981807" w:rsidRDefault="00981807" w:rsidP="00981807">
      <w:pPr>
        <w:pStyle w:val="Title"/>
        <w:ind w:left="0"/>
      </w:pPr>
    </w:p>
    <w:p w14:paraId="50763262" w14:textId="1447F206" w:rsidR="00401B15" w:rsidRPr="00980C85" w:rsidRDefault="00401B15" w:rsidP="00981807">
      <w:pPr>
        <w:pStyle w:val="Title"/>
        <w:ind w:left="0"/>
        <w:jc w:val="center"/>
        <w:rPr>
          <w:sz w:val="52"/>
          <w:szCs w:val="52"/>
        </w:rPr>
      </w:pPr>
      <w:r w:rsidRPr="00980C85">
        <w:rPr>
          <w:sz w:val="52"/>
          <w:szCs w:val="52"/>
        </w:rPr>
        <w:t>Relationships</w:t>
      </w:r>
      <w:r w:rsidRPr="00980C85">
        <w:rPr>
          <w:spacing w:val="-3"/>
          <w:sz w:val="52"/>
          <w:szCs w:val="52"/>
        </w:rPr>
        <w:t xml:space="preserve"> </w:t>
      </w:r>
      <w:r w:rsidRPr="00980C85">
        <w:rPr>
          <w:sz w:val="52"/>
          <w:szCs w:val="52"/>
        </w:rPr>
        <w:t>and</w:t>
      </w:r>
      <w:r w:rsidRPr="00980C85">
        <w:rPr>
          <w:spacing w:val="-3"/>
          <w:sz w:val="52"/>
          <w:szCs w:val="52"/>
        </w:rPr>
        <w:t xml:space="preserve"> </w:t>
      </w:r>
      <w:r w:rsidRPr="00980C85">
        <w:rPr>
          <w:sz w:val="52"/>
          <w:szCs w:val="52"/>
        </w:rPr>
        <w:t>Sex</w:t>
      </w:r>
      <w:r w:rsidRPr="00980C85">
        <w:rPr>
          <w:spacing w:val="-2"/>
          <w:sz w:val="52"/>
          <w:szCs w:val="52"/>
        </w:rPr>
        <w:t xml:space="preserve"> </w:t>
      </w:r>
      <w:r w:rsidRPr="00980C85">
        <w:rPr>
          <w:sz w:val="52"/>
          <w:szCs w:val="52"/>
        </w:rPr>
        <w:t>Education Policy</w:t>
      </w:r>
    </w:p>
    <w:p w14:paraId="49B5DAFF" w14:textId="77777777" w:rsidR="00A071F6" w:rsidRDefault="00A071F6">
      <w:pPr>
        <w:pStyle w:val="Title"/>
      </w:pPr>
    </w:p>
    <w:p w14:paraId="1CB6E43D" w14:textId="77777777" w:rsidR="008E457B" w:rsidRDefault="008E457B">
      <w:pPr>
        <w:pStyle w:val="Title"/>
      </w:pPr>
    </w:p>
    <w:p w14:paraId="4AC9C1E0" w14:textId="17185D10" w:rsidR="00401B15" w:rsidRDefault="00401B15">
      <w:pPr>
        <w:pStyle w:val="Title"/>
      </w:pPr>
      <w:r>
        <w:rPr>
          <w:rFonts w:ascii="Times New Roman"/>
          <w:noProof/>
          <w:sz w:val="20"/>
        </w:rPr>
        <mc:AlternateContent>
          <mc:Choice Requires="wps">
            <w:drawing>
              <wp:anchor distT="0" distB="0" distL="0" distR="0" simplePos="0" relativeHeight="251656192" behindDoc="1" locked="0" layoutInCell="1" allowOverlap="1" wp14:anchorId="519EDA95" wp14:editId="4C513034">
                <wp:simplePos x="0" y="0"/>
                <wp:positionH relativeFrom="page">
                  <wp:posOffset>305435</wp:posOffset>
                </wp:positionH>
                <wp:positionV relativeFrom="page">
                  <wp:posOffset>302895</wp:posOffset>
                </wp:positionV>
                <wp:extent cx="6952615" cy="1008634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6340"/>
                        </a:xfrm>
                        <a:custGeom>
                          <a:avLst/>
                          <a:gdLst/>
                          <a:ahLst/>
                          <a:cxnLst/>
                          <a:rect l="l" t="t" r="r" b="b"/>
                          <a:pathLst>
                            <a:path w="6952615" h="10086340">
                              <a:moveTo>
                                <a:pt x="6888480" y="10012693"/>
                              </a:moveTo>
                              <a:lnTo>
                                <a:pt x="6879387" y="10012693"/>
                              </a:lnTo>
                              <a:lnTo>
                                <a:pt x="73456" y="10012693"/>
                              </a:lnTo>
                              <a:lnTo>
                                <a:pt x="64312" y="10012693"/>
                              </a:lnTo>
                              <a:lnTo>
                                <a:pt x="64312" y="10021824"/>
                              </a:lnTo>
                              <a:lnTo>
                                <a:pt x="73456" y="10021824"/>
                              </a:lnTo>
                              <a:lnTo>
                                <a:pt x="6879336" y="10021824"/>
                              </a:lnTo>
                              <a:lnTo>
                                <a:pt x="6888480" y="10021824"/>
                              </a:lnTo>
                              <a:lnTo>
                                <a:pt x="6888480" y="10012693"/>
                              </a:lnTo>
                              <a:close/>
                            </a:path>
                            <a:path w="6952615" h="10086340">
                              <a:moveTo>
                                <a:pt x="6888480" y="64008"/>
                              </a:moveTo>
                              <a:lnTo>
                                <a:pt x="6879387" y="64008"/>
                              </a:lnTo>
                              <a:lnTo>
                                <a:pt x="73456" y="64008"/>
                              </a:lnTo>
                              <a:lnTo>
                                <a:pt x="64312" y="64008"/>
                              </a:lnTo>
                              <a:lnTo>
                                <a:pt x="64312" y="73152"/>
                              </a:lnTo>
                              <a:lnTo>
                                <a:pt x="64312" y="10012680"/>
                              </a:lnTo>
                              <a:lnTo>
                                <a:pt x="73456" y="10012680"/>
                              </a:lnTo>
                              <a:lnTo>
                                <a:pt x="73456" y="73152"/>
                              </a:lnTo>
                              <a:lnTo>
                                <a:pt x="6879336" y="73152"/>
                              </a:lnTo>
                              <a:lnTo>
                                <a:pt x="6879336" y="10012680"/>
                              </a:lnTo>
                              <a:lnTo>
                                <a:pt x="6888480" y="10012680"/>
                              </a:lnTo>
                              <a:lnTo>
                                <a:pt x="6888480" y="73152"/>
                              </a:lnTo>
                              <a:lnTo>
                                <a:pt x="6888480" y="64008"/>
                              </a:lnTo>
                              <a:close/>
                            </a:path>
                            <a:path w="6952615" h="10086340">
                              <a:moveTo>
                                <a:pt x="6934200" y="18288"/>
                              </a:moveTo>
                              <a:lnTo>
                                <a:pt x="6897624" y="18288"/>
                              </a:lnTo>
                              <a:lnTo>
                                <a:pt x="6897624" y="54864"/>
                              </a:lnTo>
                              <a:lnTo>
                                <a:pt x="6897624" y="73152"/>
                              </a:lnTo>
                              <a:lnTo>
                                <a:pt x="6897624" y="10012680"/>
                              </a:lnTo>
                              <a:lnTo>
                                <a:pt x="6897624" y="10030968"/>
                              </a:lnTo>
                              <a:lnTo>
                                <a:pt x="6879387" y="10030968"/>
                              </a:lnTo>
                              <a:lnTo>
                                <a:pt x="73456" y="10030968"/>
                              </a:lnTo>
                              <a:lnTo>
                                <a:pt x="55168" y="10030968"/>
                              </a:lnTo>
                              <a:lnTo>
                                <a:pt x="55168" y="10012680"/>
                              </a:lnTo>
                              <a:lnTo>
                                <a:pt x="55168" y="73152"/>
                              </a:lnTo>
                              <a:lnTo>
                                <a:pt x="55168" y="54864"/>
                              </a:lnTo>
                              <a:lnTo>
                                <a:pt x="73456" y="54864"/>
                              </a:lnTo>
                              <a:lnTo>
                                <a:pt x="6879336" y="54864"/>
                              </a:lnTo>
                              <a:lnTo>
                                <a:pt x="6897624" y="54864"/>
                              </a:lnTo>
                              <a:lnTo>
                                <a:pt x="6897624" y="18288"/>
                              </a:lnTo>
                              <a:lnTo>
                                <a:pt x="18288" y="18288"/>
                              </a:lnTo>
                              <a:lnTo>
                                <a:pt x="18288" y="54864"/>
                              </a:lnTo>
                              <a:lnTo>
                                <a:pt x="18288" y="73152"/>
                              </a:lnTo>
                              <a:lnTo>
                                <a:pt x="18288" y="10012680"/>
                              </a:lnTo>
                              <a:lnTo>
                                <a:pt x="18288" y="10030968"/>
                              </a:lnTo>
                              <a:lnTo>
                                <a:pt x="18288" y="10067544"/>
                              </a:lnTo>
                              <a:lnTo>
                                <a:pt x="55168" y="10067544"/>
                              </a:lnTo>
                              <a:lnTo>
                                <a:pt x="6934200" y="10067544"/>
                              </a:lnTo>
                              <a:lnTo>
                                <a:pt x="6934200" y="10030968"/>
                              </a:lnTo>
                              <a:lnTo>
                                <a:pt x="6934200" y="10012680"/>
                              </a:lnTo>
                              <a:lnTo>
                                <a:pt x="6934200" y="73152"/>
                              </a:lnTo>
                              <a:lnTo>
                                <a:pt x="6934200" y="54864"/>
                              </a:lnTo>
                              <a:lnTo>
                                <a:pt x="6934200" y="18288"/>
                              </a:lnTo>
                              <a:close/>
                            </a:path>
                            <a:path w="6952615" h="10086340">
                              <a:moveTo>
                                <a:pt x="6952475" y="0"/>
                              </a:moveTo>
                              <a:lnTo>
                                <a:pt x="6943344" y="0"/>
                              </a:lnTo>
                              <a:lnTo>
                                <a:pt x="6943344" y="9144"/>
                              </a:lnTo>
                              <a:lnTo>
                                <a:pt x="6943344" y="73152"/>
                              </a:lnTo>
                              <a:lnTo>
                                <a:pt x="6943344" y="10012680"/>
                              </a:lnTo>
                              <a:lnTo>
                                <a:pt x="6943344" y="10076688"/>
                              </a:lnTo>
                              <a:lnTo>
                                <a:pt x="6879387" y="10076688"/>
                              </a:lnTo>
                              <a:lnTo>
                                <a:pt x="73456" y="10076688"/>
                              </a:lnTo>
                              <a:lnTo>
                                <a:pt x="9144" y="10076688"/>
                              </a:lnTo>
                              <a:lnTo>
                                <a:pt x="9144" y="10012680"/>
                              </a:lnTo>
                              <a:lnTo>
                                <a:pt x="9144" y="73152"/>
                              </a:lnTo>
                              <a:lnTo>
                                <a:pt x="9144" y="9144"/>
                              </a:lnTo>
                              <a:lnTo>
                                <a:pt x="73456" y="9144"/>
                              </a:lnTo>
                              <a:lnTo>
                                <a:pt x="6879336" y="9144"/>
                              </a:lnTo>
                              <a:lnTo>
                                <a:pt x="6943344" y="9144"/>
                              </a:lnTo>
                              <a:lnTo>
                                <a:pt x="6943344" y="0"/>
                              </a:lnTo>
                              <a:lnTo>
                                <a:pt x="0" y="0"/>
                              </a:lnTo>
                              <a:lnTo>
                                <a:pt x="0" y="9144"/>
                              </a:lnTo>
                              <a:lnTo>
                                <a:pt x="0" y="73152"/>
                              </a:lnTo>
                              <a:lnTo>
                                <a:pt x="0" y="10012680"/>
                              </a:lnTo>
                              <a:lnTo>
                                <a:pt x="0" y="10076688"/>
                              </a:lnTo>
                              <a:lnTo>
                                <a:pt x="0" y="10085832"/>
                              </a:lnTo>
                              <a:lnTo>
                                <a:pt x="9144" y="10085832"/>
                              </a:lnTo>
                              <a:lnTo>
                                <a:pt x="6952475" y="10085832"/>
                              </a:lnTo>
                              <a:lnTo>
                                <a:pt x="6952475" y="10076688"/>
                              </a:lnTo>
                              <a:lnTo>
                                <a:pt x="6952475" y="10012680"/>
                              </a:lnTo>
                              <a:lnTo>
                                <a:pt x="6952475" y="73152"/>
                              </a:lnTo>
                              <a:lnTo>
                                <a:pt x="6952475" y="9144"/>
                              </a:lnTo>
                              <a:lnTo>
                                <a:pt x="6952475" y="0"/>
                              </a:lnTo>
                              <a:close/>
                            </a:path>
                          </a:pathLst>
                        </a:custGeom>
                        <a:solidFill>
                          <a:srgbClr val="006FC0"/>
                        </a:solidFill>
                      </wps:spPr>
                      <wps:bodyPr wrap="square" lIns="0" tIns="0" rIns="0" bIns="0" rtlCol="0">
                        <a:prstTxWarp prst="textNoShape">
                          <a:avLst/>
                        </a:prstTxWarp>
                        <a:noAutofit/>
                      </wps:bodyPr>
                    </wps:wsp>
                  </a:graphicData>
                </a:graphic>
              </wp:anchor>
            </w:drawing>
          </mc:Choice>
          <mc:Fallback>
            <w:pict>
              <v:shape w14:anchorId="199FEC55" id="Graphic 1" o:spid="_x0000_s1026" style="position:absolute;margin-left:24.05pt;margin-top:23.85pt;width:547.45pt;height:794.2pt;z-index:-251660288;visibility:visible;mso-wrap-style:square;mso-wrap-distance-left:0;mso-wrap-distance-top:0;mso-wrap-distance-right:0;mso-wrap-distance-bottom:0;mso-position-horizontal:absolute;mso-position-horizontal-relative:page;mso-position-vertical:absolute;mso-position-vertical-relative:page;v-text-anchor:top" coordsize="6952615,10086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TS69QMAAPYSAAAOAAAAZHJzL2Uyb0RvYy54bWysWN9vozgQfl/p/gfE+5XwyyFR09WqVU8n&#10;VbuVtqt7dohp0ALmbDdJ//sbG4xNWsXQ60tswjfD5/nGg5nrr6e68g6E8ZI2Gz+8WvgeaXK6K5vn&#10;jf/r6f7PzPe4wM0OV7QhG/+VcP/rzR9fro/tmkR0T6sdYR44afj62G78vRDtOgh4vic15le0JQ3c&#10;LCirsYBL9hzsGD6C97oKosUCBUfKdi2jOeEc/r3rbvo3yn9RkFz8KApOhFdtfOAm1C9Tv1v5G9xc&#10;4/Uzw+2+zHsa+AMsalw28NDB1R0W2Hth5RtXdZkzymkhrnJaB7QoypyoNcBqwsXZan7ucUvUWiA4&#10;vB3CxD/Pbf798LN9ZJI6bx9o/ptDRIJjy9fDHXnBe8ypYLXEAnHvpKL4OkSRnISXw59olUYoTH0v&#10;h3vhYpGhOFGBDvBa2+cvXPxFqPKFDw9cdDrs9Azv9Sw/NXrKQE2pY6V0FL4HOjLfAx23nY4tFtJO&#10;EpRT72iR2VtcJKCmB/JEFVTIpaAsy5IMUqQjHUZoFUuvQNpAq2ZsslzF2fI9Ew3UY6uesYyTFE2H&#10;oyQOow/CozCLkp6/JqHHd8i44SiDxcYD+ykGo4DONrAV0MzzinLSiSIF/t9CowTSc4bKNl5z0uN5&#10;VN1Yo+8c7DIO0+iissYv7D4II2R1FzNNVY/nlGfCJzCxkmYeehKVt3vWsVTbYAofk8HvKfQp2biK&#10;E3iPdbs8izJ3Nq6WCHa2KlMWXkuqx05alBl0mmTockWw0VOiY3xPVGtkEC9WSK9Ws9ajZj+qr26D&#10;UX11w9M0BAZ9wZ8Jd28r490dS4N1q2QW6cbaRXsK2gg0Dw0vmyFztYZ67LTsENOy1mDdLAzWHWWD&#10;nZSvI7g7PUZwtEyTy5vNSA5k3HA4jZg68QEDN/+zJ7gT3DZwB99Gu2W10V1gx2+wzym9aZQs4Zyq&#10;j7CXjnqrJI5BURurE1yPfdGykKvQkQTIAk8JoSExKYNt92CwRPD+u3gUUPXCnGjdBqYYTfKvAtIX&#10;XLdzG+1OxwHtDuQAVZNxZo3VNOtzQu1a6wZbws8CXz7KdeeIKRjnQztX7ljaX0yO09cAdUs/QLM0&#10;iy+fdtVK+pxyo+XHqd70kLKzDdzUz57gTlzbwB1vG+0U0QafZ8WbEgrlb/iAhrn9ic5pVe7uy6qS&#10;X1ycPW9vK+YdsOypLND9rXZtwVQLoesayP7Blu5eH5l3hEbLxuf/vmBGfK/6u4FOBkgt9ITpyVZP&#10;mKhuqerdqI89xsXT6R/MWq+F6cYX0HT4TnWfBK91L0GuZcBKy4Z+exG0KGWjQXHrGPUX0FxRX/p9&#10;I0h2b+xrhTLtqpv/AAAA//8DAFBLAwQUAAYACAAAACEAqCAEut8AAAALAQAADwAAAGRycy9kb3du&#10;cmV2LnhtbEyPQU+DQBCF7yb+h82YeLMLtgJBlsaYmDTxZCHicctOgcjOEnbb4r93etLTzOS9vPle&#10;sV3sKM44+8GRgngVgUBqnRmoU1BXbw8ZCB80GT06QgU/6GFb3t4UOjfuQh943odOcAj5XCvoQ5hy&#10;KX3bo9V+5SYk1o5utjrwOXfSzPrC4XaUj1GUSKsH4g+9nvC1x/Z7f7IKnhpKqarf7bxrqIqyz6/6&#10;2OyUur9bXp5BBFzCnxmu+IwOJTMd3ImMF6OCTRazk2eagrjq8WbN5Q68JeskBlkW8n+H8hcAAP//&#10;AwBQSwECLQAUAAYACAAAACEAtoM4kv4AAADhAQAAEwAAAAAAAAAAAAAAAAAAAAAAW0NvbnRlbnRf&#10;VHlwZXNdLnhtbFBLAQItABQABgAIAAAAIQA4/SH/1gAAAJQBAAALAAAAAAAAAAAAAAAAAC8BAABf&#10;cmVscy8ucmVsc1BLAQItABQABgAIAAAAIQCRmTS69QMAAPYSAAAOAAAAAAAAAAAAAAAAAC4CAABk&#10;cnMvZTJvRG9jLnhtbFBLAQItABQABgAIAAAAIQCoIAS63wAAAAsBAAAPAAAAAAAAAAAAAAAAAE8G&#10;AABkcnMvZG93bnJldi54bWxQSwUGAAAAAAQABADzAAAAWwcAAAAA&#10;" path="m6888480,10012693r-9093,l73456,10012693r-9144,l64312,10021824r9144,l6879336,10021824r9144,l6888480,10012693xem6888480,64008r-9093,l73456,64008r-9144,l64312,73152r,9939528l73456,10012680r,-9939528l6879336,73152r,9939528l6888480,10012680r,-9939528l6888480,64008xem6934200,18288r-36576,l6897624,54864r,18288l6897624,10012680r,18288l6879387,10030968r-6805931,l55168,10030968r,-18288l55168,73152r,-18288l73456,54864r6805880,l6897624,54864r,-36576l18288,18288r,36576l18288,73152r,9939528l18288,10030968r,36576l55168,10067544r6879032,l6934200,10030968r,-18288l6934200,73152r,-18288l6934200,18288xem6952475,r-9131,l6943344,9144r,64008l6943344,10012680r,64008l6879387,10076688r-6805931,l9144,10076688r,-64008l9144,73152r,-64008l73456,9144r6805880,l6943344,9144r,-9144l,,,9144,,73152r,9939528l,10076688r,9144l9144,10085832r6943331,l6952475,10076688r,-64008l6952475,73152r,-64008l6952475,xe" fillcolor="#006fc0" stroked="f">
                <v:path arrowok="t"/>
                <w10:wrap anchorx="page" anchory="page"/>
              </v:shape>
            </w:pict>
          </mc:Fallback>
        </mc:AlternateContent>
      </w:r>
    </w:p>
    <w:p w14:paraId="36AE18A8" w14:textId="508984E7" w:rsidR="00401B15" w:rsidRDefault="00401B15">
      <w:pPr>
        <w:pStyle w:val="Title"/>
      </w:pPr>
      <w:r>
        <w:rPr>
          <w:noProof/>
        </w:rPr>
        <mc:AlternateContent>
          <mc:Choice Requires="wps">
            <w:drawing>
              <wp:anchor distT="0" distB="0" distL="0" distR="0" simplePos="0" relativeHeight="251659264" behindDoc="0" locked="0" layoutInCell="1" allowOverlap="1" wp14:anchorId="6177CA38" wp14:editId="066F6BAD">
                <wp:simplePos x="0" y="0"/>
                <wp:positionH relativeFrom="page">
                  <wp:posOffset>1196340</wp:posOffset>
                </wp:positionH>
                <wp:positionV relativeFrom="paragraph">
                  <wp:posOffset>254000</wp:posOffset>
                </wp:positionV>
                <wp:extent cx="5168900" cy="1964689"/>
                <wp:effectExtent l="0" t="0" r="0" b="0"/>
                <wp:wrapNone/>
                <wp:docPr id="5"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8900" cy="1964689"/>
                        </a:xfrm>
                        <a:prstGeom prst="rect">
                          <a:avLst/>
                        </a:prstGeom>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12"/>
                              <w:gridCol w:w="3697"/>
                            </w:tblGrid>
                            <w:tr w:rsidR="00401B15" w14:paraId="5AECD660" w14:textId="77777777" w:rsidTr="00401B15">
                              <w:trPr>
                                <w:trHeight w:val="364"/>
                              </w:trPr>
                              <w:tc>
                                <w:tcPr>
                                  <w:tcW w:w="4312" w:type="dxa"/>
                                </w:tcPr>
                                <w:p w14:paraId="6FF61C70" w14:textId="77777777" w:rsidR="00401B15" w:rsidRDefault="00401B15">
                                  <w:pPr>
                                    <w:pStyle w:val="TableParagraph"/>
                                    <w:spacing w:line="344" w:lineRule="exact"/>
                                    <w:ind w:left="110"/>
                                    <w:rPr>
                                      <w:b/>
                                      <w:sz w:val="32"/>
                                    </w:rPr>
                                  </w:pPr>
                                  <w:r>
                                    <w:rPr>
                                      <w:b/>
                                      <w:sz w:val="32"/>
                                    </w:rPr>
                                    <w:t>Written</w:t>
                                  </w:r>
                                  <w:r>
                                    <w:rPr>
                                      <w:b/>
                                      <w:spacing w:val="-5"/>
                                      <w:sz w:val="32"/>
                                    </w:rPr>
                                    <w:t xml:space="preserve"> by:</w:t>
                                  </w:r>
                                </w:p>
                              </w:tc>
                              <w:tc>
                                <w:tcPr>
                                  <w:tcW w:w="3697" w:type="dxa"/>
                                </w:tcPr>
                                <w:p w14:paraId="4FADD5B8" w14:textId="77777777" w:rsidR="00401B15" w:rsidRDefault="00401B15">
                                  <w:pPr>
                                    <w:pStyle w:val="TableParagraph"/>
                                    <w:spacing w:line="344" w:lineRule="exact"/>
                                    <w:ind w:left="110"/>
                                    <w:rPr>
                                      <w:b/>
                                      <w:sz w:val="32"/>
                                    </w:rPr>
                                  </w:pPr>
                                  <w:r>
                                    <w:rPr>
                                      <w:b/>
                                      <w:sz w:val="32"/>
                                    </w:rPr>
                                    <w:t>Lisa</w:t>
                                  </w:r>
                                  <w:r>
                                    <w:rPr>
                                      <w:b/>
                                      <w:spacing w:val="-3"/>
                                      <w:sz w:val="32"/>
                                    </w:rPr>
                                    <w:t xml:space="preserve"> </w:t>
                                  </w:r>
                                  <w:r>
                                    <w:rPr>
                                      <w:b/>
                                      <w:spacing w:val="-4"/>
                                      <w:sz w:val="32"/>
                                    </w:rPr>
                                    <w:t>King</w:t>
                                  </w:r>
                                </w:p>
                              </w:tc>
                            </w:tr>
                            <w:tr w:rsidR="00401B15" w14:paraId="574F4F8A" w14:textId="77777777" w:rsidTr="00401B15">
                              <w:trPr>
                                <w:trHeight w:val="369"/>
                              </w:trPr>
                              <w:tc>
                                <w:tcPr>
                                  <w:tcW w:w="4312" w:type="dxa"/>
                                </w:tcPr>
                                <w:p w14:paraId="4AE8F53E" w14:textId="77777777" w:rsidR="00401B15" w:rsidRDefault="00401B15">
                                  <w:pPr>
                                    <w:pStyle w:val="TableParagraph"/>
                                    <w:spacing w:before="2" w:line="348" w:lineRule="exact"/>
                                    <w:ind w:left="110"/>
                                    <w:rPr>
                                      <w:b/>
                                      <w:sz w:val="32"/>
                                    </w:rPr>
                                  </w:pPr>
                                  <w:r>
                                    <w:rPr>
                                      <w:b/>
                                      <w:spacing w:val="-2"/>
                                      <w:sz w:val="32"/>
                                    </w:rPr>
                                    <w:t>Date:</w:t>
                                  </w:r>
                                </w:p>
                              </w:tc>
                              <w:tc>
                                <w:tcPr>
                                  <w:tcW w:w="3697" w:type="dxa"/>
                                </w:tcPr>
                                <w:p w14:paraId="66153997" w14:textId="77777777" w:rsidR="00401B15" w:rsidRDefault="00401B15">
                                  <w:pPr>
                                    <w:pStyle w:val="TableParagraph"/>
                                    <w:spacing w:before="2" w:line="348" w:lineRule="exact"/>
                                    <w:ind w:left="110"/>
                                    <w:rPr>
                                      <w:b/>
                                      <w:sz w:val="32"/>
                                    </w:rPr>
                                  </w:pPr>
                                  <w:r>
                                    <w:rPr>
                                      <w:b/>
                                      <w:sz w:val="32"/>
                                    </w:rPr>
                                    <w:t>September</w:t>
                                  </w:r>
                                  <w:r>
                                    <w:rPr>
                                      <w:b/>
                                      <w:spacing w:val="-10"/>
                                      <w:sz w:val="32"/>
                                    </w:rPr>
                                    <w:t xml:space="preserve"> </w:t>
                                  </w:r>
                                  <w:r>
                                    <w:rPr>
                                      <w:b/>
                                      <w:spacing w:val="-4"/>
                                      <w:sz w:val="32"/>
                                    </w:rPr>
                                    <w:t>2025</w:t>
                                  </w:r>
                                </w:p>
                              </w:tc>
                            </w:tr>
                            <w:tr w:rsidR="00401B15" w14:paraId="09636042" w14:textId="77777777" w:rsidTr="0019451C">
                              <w:trPr>
                                <w:trHeight w:val="367"/>
                              </w:trPr>
                              <w:tc>
                                <w:tcPr>
                                  <w:tcW w:w="4312" w:type="dxa"/>
                                </w:tcPr>
                                <w:p w14:paraId="18AB3A60" w14:textId="77777777" w:rsidR="00401B15" w:rsidRDefault="00401B15">
                                  <w:pPr>
                                    <w:pStyle w:val="TableParagraph"/>
                                    <w:spacing w:before="2"/>
                                    <w:ind w:left="110"/>
                                    <w:rPr>
                                      <w:b/>
                                      <w:sz w:val="32"/>
                                    </w:rPr>
                                  </w:pPr>
                                  <w:r>
                                    <w:rPr>
                                      <w:b/>
                                      <w:sz w:val="32"/>
                                    </w:rPr>
                                    <w:t>Approved</w:t>
                                  </w:r>
                                  <w:r>
                                    <w:rPr>
                                      <w:b/>
                                      <w:spacing w:val="-14"/>
                                      <w:sz w:val="32"/>
                                    </w:rPr>
                                    <w:t xml:space="preserve"> </w:t>
                                  </w:r>
                                  <w:r>
                                    <w:rPr>
                                      <w:b/>
                                      <w:spacing w:val="-5"/>
                                      <w:sz w:val="32"/>
                                    </w:rPr>
                                    <w:t>by:</w:t>
                                  </w:r>
                                </w:p>
                              </w:tc>
                              <w:tc>
                                <w:tcPr>
                                  <w:tcW w:w="3697" w:type="dxa"/>
                                </w:tcPr>
                                <w:p w14:paraId="7BEB3529" w14:textId="77777777" w:rsidR="00401B15" w:rsidRDefault="00401B15">
                                  <w:pPr>
                                    <w:pStyle w:val="TableParagraph"/>
                                    <w:spacing w:line="370" w:lineRule="atLeast"/>
                                    <w:ind w:left="110"/>
                                    <w:rPr>
                                      <w:b/>
                                      <w:sz w:val="32"/>
                                    </w:rPr>
                                  </w:pPr>
                                  <w:r>
                                    <w:rPr>
                                      <w:b/>
                                      <w:sz w:val="32"/>
                                    </w:rPr>
                                    <w:t>Governors</w:t>
                                  </w:r>
                                </w:p>
                              </w:tc>
                            </w:tr>
                            <w:tr w:rsidR="00401B15" w14:paraId="6C82BC29" w14:textId="77777777" w:rsidTr="00401B15">
                              <w:trPr>
                                <w:trHeight w:val="449"/>
                              </w:trPr>
                              <w:tc>
                                <w:tcPr>
                                  <w:tcW w:w="4312" w:type="dxa"/>
                                </w:tcPr>
                                <w:p w14:paraId="447068EB" w14:textId="77777777" w:rsidR="00401B15" w:rsidRDefault="00401B15">
                                  <w:pPr>
                                    <w:pStyle w:val="TableParagraph"/>
                                    <w:spacing w:line="364" w:lineRule="exact"/>
                                    <w:ind w:left="110"/>
                                    <w:rPr>
                                      <w:b/>
                                      <w:sz w:val="32"/>
                                    </w:rPr>
                                  </w:pPr>
                                  <w:r>
                                    <w:rPr>
                                      <w:b/>
                                      <w:sz w:val="32"/>
                                    </w:rPr>
                                    <w:t>Review</w:t>
                                  </w:r>
                                  <w:r>
                                    <w:rPr>
                                      <w:b/>
                                      <w:spacing w:val="-8"/>
                                      <w:sz w:val="32"/>
                                    </w:rPr>
                                    <w:t xml:space="preserve"> </w:t>
                                  </w:r>
                                  <w:r>
                                    <w:rPr>
                                      <w:b/>
                                      <w:spacing w:val="-4"/>
                                      <w:sz w:val="32"/>
                                    </w:rPr>
                                    <w:t>date:</w:t>
                                  </w:r>
                                </w:p>
                              </w:tc>
                              <w:tc>
                                <w:tcPr>
                                  <w:tcW w:w="3697" w:type="dxa"/>
                                </w:tcPr>
                                <w:p w14:paraId="2775C7E7" w14:textId="77777777" w:rsidR="00401B15" w:rsidRDefault="00401B15">
                                  <w:pPr>
                                    <w:pStyle w:val="TableParagraph"/>
                                    <w:spacing w:line="364" w:lineRule="exact"/>
                                    <w:ind w:left="110"/>
                                    <w:rPr>
                                      <w:b/>
                                      <w:sz w:val="32"/>
                                    </w:rPr>
                                  </w:pPr>
                                  <w:r>
                                    <w:rPr>
                                      <w:b/>
                                      <w:sz w:val="32"/>
                                    </w:rPr>
                                    <w:t>September</w:t>
                                  </w:r>
                                  <w:r>
                                    <w:rPr>
                                      <w:b/>
                                      <w:spacing w:val="-10"/>
                                      <w:sz w:val="32"/>
                                    </w:rPr>
                                    <w:t xml:space="preserve"> </w:t>
                                  </w:r>
                                  <w:r>
                                    <w:rPr>
                                      <w:b/>
                                      <w:spacing w:val="-4"/>
                                      <w:sz w:val="32"/>
                                    </w:rPr>
                                    <w:t>2026</w:t>
                                  </w:r>
                                </w:p>
                              </w:tc>
                            </w:tr>
                            <w:tr w:rsidR="00401B15" w14:paraId="1892C75D" w14:textId="77777777" w:rsidTr="00401B15">
                              <w:trPr>
                                <w:trHeight w:val="369"/>
                              </w:trPr>
                              <w:tc>
                                <w:tcPr>
                                  <w:tcW w:w="4312" w:type="dxa"/>
                                </w:tcPr>
                                <w:p w14:paraId="6E796987" w14:textId="77777777" w:rsidR="00401B15" w:rsidRDefault="00401B15">
                                  <w:pPr>
                                    <w:pStyle w:val="TableParagraph"/>
                                    <w:spacing w:before="2" w:line="347" w:lineRule="exact"/>
                                    <w:ind w:left="110"/>
                                    <w:rPr>
                                      <w:b/>
                                      <w:sz w:val="32"/>
                                    </w:rPr>
                                  </w:pPr>
                                  <w:r>
                                    <w:rPr>
                                      <w:b/>
                                      <w:sz w:val="32"/>
                                    </w:rPr>
                                    <w:t>Signed</w:t>
                                  </w:r>
                                  <w:r>
                                    <w:rPr>
                                      <w:b/>
                                      <w:spacing w:val="-5"/>
                                      <w:sz w:val="32"/>
                                    </w:rPr>
                                    <w:t xml:space="preserve"> </w:t>
                                  </w:r>
                                  <w:r>
                                    <w:rPr>
                                      <w:b/>
                                      <w:sz w:val="32"/>
                                    </w:rPr>
                                    <w:t>by</w:t>
                                  </w:r>
                                  <w:r>
                                    <w:rPr>
                                      <w:b/>
                                      <w:spacing w:val="-2"/>
                                      <w:sz w:val="32"/>
                                    </w:rPr>
                                    <w:t xml:space="preserve"> Headteacher:</w:t>
                                  </w:r>
                                </w:p>
                              </w:tc>
                              <w:tc>
                                <w:tcPr>
                                  <w:tcW w:w="3697" w:type="dxa"/>
                                </w:tcPr>
                                <w:p w14:paraId="42D24AF7" w14:textId="77777777" w:rsidR="00401B15" w:rsidRDefault="00401B15">
                                  <w:pPr>
                                    <w:pStyle w:val="TableParagraph"/>
                                    <w:rPr>
                                      <w:rFonts w:ascii="Times New Roman"/>
                                      <w:sz w:val="28"/>
                                    </w:rPr>
                                  </w:pPr>
                                </w:p>
                              </w:tc>
                            </w:tr>
                            <w:tr w:rsidR="00401B15" w14:paraId="0B0B9E8B" w14:textId="77777777" w:rsidTr="0019451C">
                              <w:trPr>
                                <w:trHeight w:val="399"/>
                              </w:trPr>
                              <w:tc>
                                <w:tcPr>
                                  <w:tcW w:w="4312" w:type="dxa"/>
                                </w:tcPr>
                                <w:p w14:paraId="51F70843" w14:textId="77777777" w:rsidR="00401B15" w:rsidRDefault="00401B15">
                                  <w:pPr>
                                    <w:pStyle w:val="TableParagraph"/>
                                    <w:spacing w:line="364" w:lineRule="exact"/>
                                    <w:ind w:left="110"/>
                                    <w:rPr>
                                      <w:b/>
                                      <w:sz w:val="32"/>
                                    </w:rPr>
                                  </w:pPr>
                                  <w:r>
                                    <w:rPr>
                                      <w:b/>
                                      <w:sz w:val="32"/>
                                    </w:rPr>
                                    <w:t>Signed</w:t>
                                  </w:r>
                                  <w:r>
                                    <w:rPr>
                                      <w:b/>
                                      <w:spacing w:val="-13"/>
                                      <w:sz w:val="32"/>
                                    </w:rPr>
                                    <w:t xml:space="preserve"> </w:t>
                                  </w:r>
                                  <w:r>
                                    <w:rPr>
                                      <w:b/>
                                      <w:sz w:val="32"/>
                                    </w:rPr>
                                    <w:t>by</w:t>
                                  </w:r>
                                  <w:r>
                                    <w:rPr>
                                      <w:b/>
                                      <w:spacing w:val="-11"/>
                                      <w:sz w:val="32"/>
                                    </w:rPr>
                                    <w:t xml:space="preserve"> </w:t>
                                  </w:r>
                                  <w:r>
                                    <w:rPr>
                                      <w:b/>
                                      <w:sz w:val="32"/>
                                    </w:rPr>
                                    <w:t>Chair</w:t>
                                  </w:r>
                                  <w:r>
                                    <w:rPr>
                                      <w:b/>
                                      <w:spacing w:val="-10"/>
                                      <w:sz w:val="32"/>
                                    </w:rPr>
                                    <w:t xml:space="preserve"> </w:t>
                                  </w:r>
                                  <w:r>
                                    <w:rPr>
                                      <w:b/>
                                      <w:sz w:val="32"/>
                                    </w:rPr>
                                    <w:t xml:space="preserve">of </w:t>
                                  </w:r>
                                  <w:r>
                                    <w:rPr>
                                      <w:b/>
                                      <w:spacing w:val="-2"/>
                                      <w:sz w:val="32"/>
                                    </w:rPr>
                                    <w:t>Governors:</w:t>
                                  </w:r>
                                </w:p>
                              </w:tc>
                              <w:tc>
                                <w:tcPr>
                                  <w:tcW w:w="3697" w:type="dxa"/>
                                </w:tcPr>
                                <w:p w14:paraId="0D04C524" w14:textId="77777777" w:rsidR="00401B15" w:rsidRDefault="00401B15">
                                  <w:pPr>
                                    <w:pStyle w:val="TableParagraph"/>
                                    <w:rPr>
                                      <w:rFonts w:ascii="Times New Roman"/>
                                      <w:sz w:val="40"/>
                                    </w:rPr>
                                  </w:pPr>
                                </w:p>
                              </w:tc>
                            </w:tr>
                          </w:tbl>
                          <w:p w14:paraId="57CDF144" w14:textId="77777777" w:rsidR="00401B15" w:rsidRDefault="00401B15" w:rsidP="00401B15">
                            <w:pPr>
                              <w:pStyle w:val="BodyText"/>
                            </w:pPr>
                          </w:p>
                        </w:txbxContent>
                      </wps:txbx>
                      <wps:bodyPr wrap="square" lIns="0" tIns="0" rIns="0" bIns="0" rtlCol="0">
                        <a:noAutofit/>
                      </wps:bodyPr>
                    </wps:wsp>
                  </a:graphicData>
                </a:graphic>
              </wp:anchor>
            </w:drawing>
          </mc:Choice>
          <mc:Fallback>
            <w:pict>
              <v:shapetype w14:anchorId="6177CA38" id="_x0000_t202" coordsize="21600,21600" o:spt="202" path="m,l,21600r21600,l21600,xe">
                <v:stroke joinstyle="miter"/>
                <v:path gradientshapeok="t" o:connecttype="rect"/>
              </v:shapetype>
              <v:shape id="Textbox 3" o:spid="_x0000_s1026" type="#_x0000_t202" style="position:absolute;left:0;text-align:left;margin-left:94.2pt;margin-top:20pt;width:407pt;height:154.7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jHbkwEAABwDAAAOAAAAZHJzL2Uyb0RvYy54bWysUsGO0zAQvSPxD5bv1OkKqt2o6WphBUJa&#10;AdLCB7iO3UTEHjPjNunfM3bTFsEN7cWe8Yyf33vj9f3kB3GwSD2ERi4XlRQ2GGj7sGvkj+8f39xK&#10;QUmHVg8QbCOPluT95vWr9RhrewMdDK1FwSCB6jE2sksp1kqR6azXtIBoAxcdoNeJU9ypFvXI6H5Q&#10;N1W1UiNgGxGMJeLTx1NRbgq+c9akr86RTWJoJHNLZcWybvOqNmtd71DHrjczDf0fLLzuAz96gXrU&#10;SYs99v9A+d4gELi0MOAVONcbWzSwmmX1l5rnTkdbtLA5FC820cvBmi+H5/gNRZrew8QDLCIoPoH5&#10;SeyNGiPVc0/2lGri7ix0cujzzhIEX2Rvjxc/7ZSE4cN3y9XtXcUlw7Xl3eotp9lxdb0ekdInC17k&#10;oJHIAysU9OGJ0qn13DKzORHIVNK0nbglh1toj6xi5EE2kn7tNVophs+BncpTPwd4DrbnANPwAcrf&#10;yGICPOwTuL68fMWdX+YRFO7zd8kz/jMvXddPvfkNAAD//wMAUEsDBBQABgAIAAAAIQAyJYRE3wAA&#10;AAsBAAAPAAAAZHJzL2Rvd25yZXYueG1sTI/BTsMwEETvSPyDtUjcqE2JqjTEqSoEJyREGg4cnWSb&#10;WI3XIXbb8PdsT/Q4s0+zM/lmdoM44RSsJw2PCwUCqfGtpU7DV/X2kIII0VBrBk+o4RcDbIrbm9xk&#10;rT9Tiadd7ASHUMiMhj7GMZMyND06ExZ+ROLb3k/ORJZTJ9vJnDncDXKp1Eo6Y4k/9GbElx6bw+7o&#10;NGy/qXy1Px/1Z7kvbVWtFb2vDlrf383bZxAR5/gPw6U+V4eCO9X+SG0QA+s0TRjVkCjedAGUWrJT&#10;a3hK1gnIIpfXG4o/AAAA//8DAFBLAQItABQABgAIAAAAIQC2gziS/gAAAOEBAAATAAAAAAAAAAAA&#10;AAAAAAAAAABbQ29udGVudF9UeXBlc10ueG1sUEsBAi0AFAAGAAgAAAAhADj9If/WAAAAlAEAAAsA&#10;AAAAAAAAAAAAAAAALwEAAF9yZWxzLy5yZWxzUEsBAi0AFAAGAAgAAAAhANdSMduTAQAAHAMAAA4A&#10;AAAAAAAAAAAAAAAALgIAAGRycy9lMm9Eb2MueG1sUEsBAi0AFAAGAAgAAAAhADIlhETfAAAACwEA&#10;AA8AAAAAAAAAAAAAAAAA7QMAAGRycy9kb3ducmV2LnhtbFBLBQYAAAAABAAEAPMAAAD5BAAAA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12"/>
                        <w:gridCol w:w="3697"/>
                      </w:tblGrid>
                      <w:tr w:rsidR="00401B15" w14:paraId="5AECD660" w14:textId="77777777" w:rsidTr="00401B15">
                        <w:trPr>
                          <w:trHeight w:val="364"/>
                        </w:trPr>
                        <w:tc>
                          <w:tcPr>
                            <w:tcW w:w="4312" w:type="dxa"/>
                          </w:tcPr>
                          <w:p w14:paraId="6FF61C70" w14:textId="77777777" w:rsidR="00401B15" w:rsidRDefault="00401B15">
                            <w:pPr>
                              <w:pStyle w:val="TableParagraph"/>
                              <w:spacing w:line="344" w:lineRule="exact"/>
                              <w:ind w:left="110"/>
                              <w:rPr>
                                <w:b/>
                                <w:sz w:val="32"/>
                              </w:rPr>
                            </w:pPr>
                            <w:r>
                              <w:rPr>
                                <w:b/>
                                <w:sz w:val="32"/>
                              </w:rPr>
                              <w:t>Written</w:t>
                            </w:r>
                            <w:r>
                              <w:rPr>
                                <w:b/>
                                <w:spacing w:val="-5"/>
                                <w:sz w:val="32"/>
                              </w:rPr>
                              <w:t xml:space="preserve"> by:</w:t>
                            </w:r>
                          </w:p>
                        </w:tc>
                        <w:tc>
                          <w:tcPr>
                            <w:tcW w:w="3697" w:type="dxa"/>
                          </w:tcPr>
                          <w:p w14:paraId="4FADD5B8" w14:textId="77777777" w:rsidR="00401B15" w:rsidRDefault="00401B15">
                            <w:pPr>
                              <w:pStyle w:val="TableParagraph"/>
                              <w:spacing w:line="344" w:lineRule="exact"/>
                              <w:ind w:left="110"/>
                              <w:rPr>
                                <w:b/>
                                <w:sz w:val="32"/>
                              </w:rPr>
                            </w:pPr>
                            <w:r>
                              <w:rPr>
                                <w:b/>
                                <w:sz w:val="32"/>
                              </w:rPr>
                              <w:t>Lisa</w:t>
                            </w:r>
                            <w:r>
                              <w:rPr>
                                <w:b/>
                                <w:spacing w:val="-3"/>
                                <w:sz w:val="32"/>
                              </w:rPr>
                              <w:t xml:space="preserve"> </w:t>
                            </w:r>
                            <w:r>
                              <w:rPr>
                                <w:b/>
                                <w:spacing w:val="-4"/>
                                <w:sz w:val="32"/>
                              </w:rPr>
                              <w:t>King</w:t>
                            </w:r>
                          </w:p>
                        </w:tc>
                      </w:tr>
                      <w:tr w:rsidR="00401B15" w14:paraId="574F4F8A" w14:textId="77777777" w:rsidTr="00401B15">
                        <w:trPr>
                          <w:trHeight w:val="369"/>
                        </w:trPr>
                        <w:tc>
                          <w:tcPr>
                            <w:tcW w:w="4312" w:type="dxa"/>
                          </w:tcPr>
                          <w:p w14:paraId="4AE8F53E" w14:textId="77777777" w:rsidR="00401B15" w:rsidRDefault="00401B15">
                            <w:pPr>
                              <w:pStyle w:val="TableParagraph"/>
                              <w:spacing w:before="2" w:line="348" w:lineRule="exact"/>
                              <w:ind w:left="110"/>
                              <w:rPr>
                                <w:b/>
                                <w:sz w:val="32"/>
                              </w:rPr>
                            </w:pPr>
                            <w:r>
                              <w:rPr>
                                <w:b/>
                                <w:spacing w:val="-2"/>
                                <w:sz w:val="32"/>
                              </w:rPr>
                              <w:t>Date:</w:t>
                            </w:r>
                          </w:p>
                        </w:tc>
                        <w:tc>
                          <w:tcPr>
                            <w:tcW w:w="3697" w:type="dxa"/>
                          </w:tcPr>
                          <w:p w14:paraId="66153997" w14:textId="77777777" w:rsidR="00401B15" w:rsidRDefault="00401B15">
                            <w:pPr>
                              <w:pStyle w:val="TableParagraph"/>
                              <w:spacing w:before="2" w:line="348" w:lineRule="exact"/>
                              <w:ind w:left="110"/>
                              <w:rPr>
                                <w:b/>
                                <w:sz w:val="32"/>
                              </w:rPr>
                            </w:pPr>
                            <w:r>
                              <w:rPr>
                                <w:b/>
                                <w:sz w:val="32"/>
                              </w:rPr>
                              <w:t>September</w:t>
                            </w:r>
                            <w:r>
                              <w:rPr>
                                <w:b/>
                                <w:spacing w:val="-10"/>
                                <w:sz w:val="32"/>
                              </w:rPr>
                              <w:t xml:space="preserve"> </w:t>
                            </w:r>
                            <w:r>
                              <w:rPr>
                                <w:b/>
                                <w:spacing w:val="-4"/>
                                <w:sz w:val="32"/>
                              </w:rPr>
                              <w:t>2025</w:t>
                            </w:r>
                          </w:p>
                        </w:tc>
                      </w:tr>
                      <w:tr w:rsidR="00401B15" w14:paraId="09636042" w14:textId="77777777" w:rsidTr="0019451C">
                        <w:trPr>
                          <w:trHeight w:val="367"/>
                        </w:trPr>
                        <w:tc>
                          <w:tcPr>
                            <w:tcW w:w="4312" w:type="dxa"/>
                          </w:tcPr>
                          <w:p w14:paraId="18AB3A60" w14:textId="77777777" w:rsidR="00401B15" w:rsidRDefault="00401B15">
                            <w:pPr>
                              <w:pStyle w:val="TableParagraph"/>
                              <w:spacing w:before="2"/>
                              <w:ind w:left="110"/>
                              <w:rPr>
                                <w:b/>
                                <w:sz w:val="32"/>
                              </w:rPr>
                            </w:pPr>
                            <w:r>
                              <w:rPr>
                                <w:b/>
                                <w:sz w:val="32"/>
                              </w:rPr>
                              <w:t>Approved</w:t>
                            </w:r>
                            <w:r>
                              <w:rPr>
                                <w:b/>
                                <w:spacing w:val="-14"/>
                                <w:sz w:val="32"/>
                              </w:rPr>
                              <w:t xml:space="preserve"> </w:t>
                            </w:r>
                            <w:r>
                              <w:rPr>
                                <w:b/>
                                <w:spacing w:val="-5"/>
                                <w:sz w:val="32"/>
                              </w:rPr>
                              <w:t>by:</w:t>
                            </w:r>
                          </w:p>
                        </w:tc>
                        <w:tc>
                          <w:tcPr>
                            <w:tcW w:w="3697" w:type="dxa"/>
                          </w:tcPr>
                          <w:p w14:paraId="7BEB3529" w14:textId="77777777" w:rsidR="00401B15" w:rsidRDefault="00401B15">
                            <w:pPr>
                              <w:pStyle w:val="TableParagraph"/>
                              <w:spacing w:line="370" w:lineRule="atLeast"/>
                              <w:ind w:left="110"/>
                              <w:rPr>
                                <w:b/>
                                <w:sz w:val="32"/>
                              </w:rPr>
                            </w:pPr>
                            <w:r>
                              <w:rPr>
                                <w:b/>
                                <w:sz w:val="32"/>
                              </w:rPr>
                              <w:t>Governors</w:t>
                            </w:r>
                          </w:p>
                        </w:tc>
                      </w:tr>
                      <w:tr w:rsidR="00401B15" w14:paraId="6C82BC29" w14:textId="77777777" w:rsidTr="00401B15">
                        <w:trPr>
                          <w:trHeight w:val="449"/>
                        </w:trPr>
                        <w:tc>
                          <w:tcPr>
                            <w:tcW w:w="4312" w:type="dxa"/>
                          </w:tcPr>
                          <w:p w14:paraId="447068EB" w14:textId="77777777" w:rsidR="00401B15" w:rsidRDefault="00401B15">
                            <w:pPr>
                              <w:pStyle w:val="TableParagraph"/>
                              <w:spacing w:line="364" w:lineRule="exact"/>
                              <w:ind w:left="110"/>
                              <w:rPr>
                                <w:b/>
                                <w:sz w:val="32"/>
                              </w:rPr>
                            </w:pPr>
                            <w:r>
                              <w:rPr>
                                <w:b/>
                                <w:sz w:val="32"/>
                              </w:rPr>
                              <w:t>Review</w:t>
                            </w:r>
                            <w:r>
                              <w:rPr>
                                <w:b/>
                                <w:spacing w:val="-8"/>
                                <w:sz w:val="32"/>
                              </w:rPr>
                              <w:t xml:space="preserve"> </w:t>
                            </w:r>
                            <w:r>
                              <w:rPr>
                                <w:b/>
                                <w:spacing w:val="-4"/>
                                <w:sz w:val="32"/>
                              </w:rPr>
                              <w:t>date:</w:t>
                            </w:r>
                          </w:p>
                        </w:tc>
                        <w:tc>
                          <w:tcPr>
                            <w:tcW w:w="3697" w:type="dxa"/>
                          </w:tcPr>
                          <w:p w14:paraId="2775C7E7" w14:textId="77777777" w:rsidR="00401B15" w:rsidRDefault="00401B15">
                            <w:pPr>
                              <w:pStyle w:val="TableParagraph"/>
                              <w:spacing w:line="364" w:lineRule="exact"/>
                              <w:ind w:left="110"/>
                              <w:rPr>
                                <w:b/>
                                <w:sz w:val="32"/>
                              </w:rPr>
                            </w:pPr>
                            <w:r>
                              <w:rPr>
                                <w:b/>
                                <w:sz w:val="32"/>
                              </w:rPr>
                              <w:t>September</w:t>
                            </w:r>
                            <w:r>
                              <w:rPr>
                                <w:b/>
                                <w:spacing w:val="-10"/>
                                <w:sz w:val="32"/>
                              </w:rPr>
                              <w:t xml:space="preserve"> </w:t>
                            </w:r>
                            <w:r>
                              <w:rPr>
                                <w:b/>
                                <w:spacing w:val="-4"/>
                                <w:sz w:val="32"/>
                              </w:rPr>
                              <w:t>2026</w:t>
                            </w:r>
                          </w:p>
                        </w:tc>
                      </w:tr>
                      <w:tr w:rsidR="00401B15" w14:paraId="1892C75D" w14:textId="77777777" w:rsidTr="00401B15">
                        <w:trPr>
                          <w:trHeight w:val="369"/>
                        </w:trPr>
                        <w:tc>
                          <w:tcPr>
                            <w:tcW w:w="4312" w:type="dxa"/>
                          </w:tcPr>
                          <w:p w14:paraId="6E796987" w14:textId="77777777" w:rsidR="00401B15" w:rsidRDefault="00401B15">
                            <w:pPr>
                              <w:pStyle w:val="TableParagraph"/>
                              <w:spacing w:before="2" w:line="347" w:lineRule="exact"/>
                              <w:ind w:left="110"/>
                              <w:rPr>
                                <w:b/>
                                <w:sz w:val="32"/>
                              </w:rPr>
                            </w:pPr>
                            <w:r>
                              <w:rPr>
                                <w:b/>
                                <w:sz w:val="32"/>
                              </w:rPr>
                              <w:t>Signed</w:t>
                            </w:r>
                            <w:r>
                              <w:rPr>
                                <w:b/>
                                <w:spacing w:val="-5"/>
                                <w:sz w:val="32"/>
                              </w:rPr>
                              <w:t xml:space="preserve"> </w:t>
                            </w:r>
                            <w:r>
                              <w:rPr>
                                <w:b/>
                                <w:sz w:val="32"/>
                              </w:rPr>
                              <w:t>by</w:t>
                            </w:r>
                            <w:r>
                              <w:rPr>
                                <w:b/>
                                <w:spacing w:val="-2"/>
                                <w:sz w:val="32"/>
                              </w:rPr>
                              <w:t xml:space="preserve"> Headteacher:</w:t>
                            </w:r>
                          </w:p>
                        </w:tc>
                        <w:tc>
                          <w:tcPr>
                            <w:tcW w:w="3697" w:type="dxa"/>
                          </w:tcPr>
                          <w:p w14:paraId="42D24AF7" w14:textId="77777777" w:rsidR="00401B15" w:rsidRDefault="00401B15">
                            <w:pPr>
                              <w:pStyle w:val="TableParagraph"/>
                              <w:rPr>
                                <w:rFonts w:ascii="Times New Roman"/>
                                <w:sz w:val="28"/>
                              </w:rPr>
                            </w:pPr>
                          </w:p>
                        </w:tc>
                      </w:tr>
                      <w:tr w:rsidR="00401B15" w14:paraId="0B0B9E8B" w14:textId="77777777" w:rsidTr="0019451C">
                        <w:trPr>
                          <w:trHeight w:val="399"/>
                        </w:trPr>
                        <w:tc>
                          <w:tcPr>
                            <w:tcW w:w="4312" w:type="dxa"/>
                          </w:tcPr>
                          <w:p w14:paraId="51F70843" w14:textId="77777777" w:rsidR="00401B15" w:rsidRDefault="00401B15">
                            <w:pPr>
                              <w:pStyle w:val="TableParagraph"/>
                              <w:spacing w:line="364" w:lineRule="exact"/>
                              <w:ind w:left="110"/>
                              <w:rPr>
                                <w:b/>
                                <w:sz w:val="32"/>
                              </w:rPr>
                            </w:pPr>
                            <w:r>
                              <w:rPr>
                                <w:b/>
                                <w:sz w:val="32"/>
                              </w:rPr>
                              <w:t>Signed</w:t>
                            </w:r>
                            <w:r>
                              <w:rPr>
                                <w:b/>
                                <w:spacing w:val="-13"/>
                                <w:sz w:val="32"/>
                              </w:rPr>
                              <w:t xml:space="preserve"> </w:t>
                            </w:r>
                            <w:r>
                              <w:rPr>
                                <w:b/>
                                <w:sz w:val="32"/>
                              </w:rPr>
                              <w:t>by</w:t>
                            </w:r>
                            <w:r>
                              <w:rPr>
                                <w:b/>
                                <w:spacing w:val="-11"/>
                                <w:sz w:val="32"/>
                              </w:rPr>
                              <w:t xml:space="preserve"> </w:t>
                            </w:r>
                            <w:r>
                              <w:rPr>
                                <w:b/>
                                <w:sz w:val="32"/>
                              </w:rPr>
                              <w:t>Chair</w:t>
                            </w:r>
                            <w:r>
                              <w:rPr>
                                <w:b/>
                                <w:spacing w:val="-10"/>
                                <w:sz w:val="32"/>
                              </w:rPr>
                              <w:t xml:space="preserve"> </w:t>
                            </w:r>
                            <w:r>
                              <w:rPr>
                                <w:b/>
                                <w:sz w:val="32"/>
                              </w:rPr>
                              <w:t xml:space="preserve">of </w:t>
                            </w:r>
                            <w:r>
                              <w:rPr>
                                <w:b/>
                                <w:spacing w:val="-2"/>
                                <w:sz w:val="32"/>
                              </w:rPr>
                              <w:t>Governors:</w:t>
                            </w:r>
                          </w:p>
                        </w:tc>
                        <w:tc>
                          <w:tcPr>
                            <w:tcW w:w="3697" w:type="dxa"/>
                          </w:tcPr>
                          <w:p w14:paraId="0D04C524" w14:textId="77777777" w:rsidR="00401B15" w:rsidRDefault="00401B15">
                            <w:pPr>
                              <w:pStyle w:val="TableParagraph"/>
                              <w:rPr>
                                <w:rFonts w:ascii="Times New Roman"/>
                                <w:sz w:val="40"/>
                              </w:rPr>
                            </w:pPr>
                          </w:p>
                        </w:tc>
                      </w:tr>
                    </w:tbl>
                    <w:p w14:paraId="57CDF144" w14:textId="77777777" w:rsidR="00401B15" w:rsidRDefault="00401B15" w:rsidP="00401B15">
                      <w:pPr>
                        <w:pStyle w:val="BodyText"/>
                      </w:pPr>
                    </w:p>
                  </w:txbxContent>
                </v:textbox>
                <w10:wrap anchorx="page"/>
              </v:shape>
            </w:pict>
          </mc:Fallback>
        </mc:AlternateContent>
      </w:r>
    </w:p>
    <w:p w14:paraId="7B178502" w14:textId="77777777" w:rsidR="00401B15" w:rsidRDefault="00401B15">
      <w:pPr>
        <w:rPr>
          <w:sz w:val="48"/>
          <w:szCs w:val="48"/>
        </w:rPr>
      </w:pPr>
      <w:r>
        <w:br w:type="page"/>
      </w:r>
    </w:p>
    <w:p w14:paraId="64F674A6" w14:textId="7A6308EF" w:rsidR="003E051B" w:rsidRDefault="00401B15">
      <w:pPr>
        <w:pStyle w:val="Title"/>
      </w:pPr>
      <w:r>
        <w:lastRenderedPageBreak/>
        <w:t>Relationships</w:t>
      </w:r>
      <w:r>
        <w:rPr>
          <w:spacing w:val="-3"/>
        </w:rPr>
        <w:t xml:space="preserve"> </w:t>
      </w:r>
      <w:r>
        <w:t>and</w:t>
      </w:r>
      <w:r>
        <w:rPr>
          <w:spacing w:val="-3"/>
        </w:rPr>
        <w:t xml:space="preserve"> </w:t>
      </w:r>
      <w:r>
        <w:t>Sex</w:t>
      </w:r>
      <w:r>
        <w:rPr>
          <w:spacing w:val="-2"/>
        </w:rPr>
        <w:t xml:space="preserve"> </w:t>
      </w:r>
      <w:r>
        <w:t>Education</w:t>
      </w:r>
      <w:r>
        <w:rPr>
          <w:spacing w:val="-3"/>
        </w:rPr>
        <w:t xml:space="preserve"> </w:t>
      </w:r>
      <w:r>
        <w:rPr>
          <w:spacing w:val="-2"/>
        </w:rPr>
        <w:t>Policy</w:t>
      </w:r>
    </w:p>
    <w:p w14:paraId="5DE60332" w14:textId="77777777" w:rsidR="003E051B" w:rsidRDefault="001F2EA4">
      <w:pPr>
        <w:spacing w:before="289"/>
        <w:ind w:left="23"/>
        <w:rPr>
          <w:rFonts w:ascii="Calibri Light"/>
          <w:sz w:val="32"/>
        </w:rPr>
      </w:pPr>
      <w:r>
        <w:rPr>
          <w:rFonts w:ascii="Calibri Light"/>
          <w:color w:val="2D74B5"/>
          <w:spacing w:val="-2"/>
          <w:sz w:val="32"/>
        </w:rPr>
        <w:t>Contents</w:t>
      </w:r>
    </w:p>
    <w:sdt>
      <w:sdtPr>
        <w:id w:val="-2101859228"/>
        <w:docPartObj>
          <w:docPartGallery w:val="Table of Contents"/>
          <w:docPartUnique/>
        </w:docPartObj>
      </w:sdtPr>
      <w:sdtEndPr/>
      <w:sdtContent>
        <w:p w14:paraId="5C15731F" w14:textId="77777777" w:rsidR="003E051B" w:rsidRDefault="001F2EA4">
          <w:pPr>
            <w:pStyle w:val="TOC1"/>
            <w:numPr>
              <w:ilvl w:val="0"/>
              <w:numId w:val="12"/>
            </w:numPr>
            <w:tabs>
              <w:tab w:val="left" w:pos="683"/>
              <w:tab w:val="right" w:leader="dot" w:pos="9043"/>
            </w:tabs>
            <w:spacing w:before="29"/>
            <w:ind w:hanging="439"/>
          </w:pPr>
          <w:r>
            <w:fldChar w:fldCharType="begin"/>
          </w:r>
          <w:r>
            <w:instrText xml:space="preserve">TOC \o "1-2" \h \z \u </w:instrText>
          </w:r>
          <w:r>
            <w:fldChar w:fldCharType="separate"/>
          </w:r>
          <w:hyperlink w:anchor="_bookmark0" w:history="1">
            <w:r w:rsidR="003E051B">
              <w:t>Application</w:t>
            </w:r>
            <w:r w:rsidR="003E051B">
              <w:rPr>
                <w:spacing w:val="-6"/>
              </w:rPr>
              <w:t xml:space="preserve"> </w:t>
            </w:r>
            <w:r w:rsidR="003E051B">
              <w:t>of</w:t>
            </w:r>
            <w:r w:rsidR="003E051B">
              <w:rPr>
                <w:spacing w:val="-4"/>
              </w:rPr>
              <w:t xml:space="preserve"> </w:t>
            </w:r>
            <w:r w:rsidR="003E051B">
              <w:t>this</w:t>
            </w:r>
            <w:r w:rsidR="003E051B">
              <w:rPr>
                <w:spacing w:val="-5"/>
              </w:rPr>
              <w:t xml:space="preserve"> </w:t>
            </w:r>
            <w:r w:rsidR="003E051B">
              <w:rPr>
                <w:spacing w:val="-2"/>
              </w:rPr>
              <w:t>Policy</w:t>
            </w:r>
            <w:r w:rsidR="003E051B">
              <w:tab/>
            </w:r>
            <w:r w:rsidR="003E051B">
              <w:rPr>
                <w:spacing w:val="-10"/>
              </w:rPr>
              <w:t>2</w:t>
            </w:r>
          </w:hyperlink>
        </w:p>
        <w:p w14:paraId="3DEE63EC" w14:textId="666936DA" w:rsidR="003E051B" w:rsidRDefault="003E051B">
          <w:pPr>
            <w:pStyle w:val="TOC1"/>
            <w:numPr>
              <w:ilvl w:val="0"/>
              <w:numId w:val="12"/>
            </w:numPr>
            <w:tabs>
              <w:tab w:val="left" w:pos="683"/>
              <w:tab w:val="right" w:leader="dot" w:pos="9043"/>
            </w:tabs>
            <w:spacing w:before="123"/>
            <w:ind w:hanging="439"/>
          </w:pPr>
          <w:hyperlink w:anchor="_bookmark1" w:history="1">
            <w:r>
              <w:t>Relationship</w:t>
            </w:r>
            <w:r>
              <w:rPr>
                <w:spacing w:val="-5"/>
              </w:rPr>
              <w:t xml:space="preserve"> </w:t>
            </w:r>
            <w:r>
              <w:t>with</w:t>
            </w:r>
            <w:r>
              <w:rPr>
                <w:spacing w:val="-6"/>
              </w:rPr>
              <w:t xml:space="preserve"> </w:t>
            </w:r>
            <w:r>
              <w:rPr>
                <w:spacing w:val="-3"/>
              </w:rPr>
              <w:t xml:space="preserve"> </w:t>
            </w:r>
            <w:r>
              <w:rPr>
                <w:spacing w:val="-2"/>
              </w:rPr>
              <w:t>Values</w:t>
            </w:r>
            <w:r>
              <w:tab/>
            </w:r>
            <w:r>
              <w:rPr>
                <w:spacing w:val="-10"/>
              </w:rPr>
              <w:t>2</w:t>
            </w:r>
          </w:hyperlink>
        </w:p>
        <w:p w14:paraId="7D7C31A4" w14:textId="77777777" w:rsidR="003E051B" w:rsidRDefault="003E051B">
          <w:pPr>
            <w:pStyle w:val="TOC1"/>
            <w:numPr>
              <w:ilvl w:val="0"/>
              <w:numId w:val="12"/>
            </w:numPr>
            <w:tabs>
              <w:tab w:val="left" w:pos="683"/>
              <w:tab w:val="right" w:leader="dot" w:pos="9043"/>
            </w:tabs>
            <w:spacing w:before="120"/>
            <w:ind w:hanging="439"/>
          </w:pPr>
          <w:hyperlink w:anchor="_bookmark2" w:history="1">
            <w:r>
              <w:t>Associated</w:t>
            </w:r>
            <w:r>
              <w:rPr>
                <w:spacing w:val="-8"/>
              </w:rPr>
              <w:t xml:space="preserve"> </w:t>
            </w:r>
            <w:r>
              <w:t>Policies</w:t>
            </w:r>
            <w:r>
              <w:rPr>
                <w:spacing w:val="-3"/>
              </w:rPr>
              <w:t xml:space="preserve"> </w:t>
            </w:r>
            <w:r>
              <w:t>and</w:t>
            </w:r>
            <w:r>
              <w:rPr>
                <w:spacing w:val="-7"/>
              </w:rPr>
              <w:t xml:space="preserve"> </w:t>
            </w:r>
            <w:r>
              <w:rPr>
                <w:spacing w:val="-2"/>
              </w:rPr>
              <w:t>Documents</w:t>
            </w:r>
            <w:r>
              <w:tab/>
            </w:r>
            <w:r>
              <w:rPr>
                <w:spacing w:val="-10"/>
              </w:rPr>
              <w:t>2</w:t>
            </w:r>
          </w:hyperlink>
        </w:p>
        <w:p w14:paraId="208969C6" w14:textId="77777777" w:rsidR="003E051B" w:rsidRDefault="003E051B">
          <w:pPr>
            <w:pStyle w:val="TOC1"/>
            <w:numPr>
              <w:ilvl w:val="0"/>
              <w:numId w:val="12"/>
            </w:numPr>
            <w:tabs>
              <w:tab w:val="left" w:pos="683"/>
              <w:tab w:val="right" w:leader="dot" w:pos="9043"/>
            </w:tabs>
            <w:spacing w:before="122"/>
            <w:ind w:hanging="439"/>
          </w:pPr>
          <w:hyperlink w:anchor="_bookmark3" w:history="1">
            <w:r>
              <w:rPr>
                <w:spacing w:val="-2"/>
              </w:rPr>
              <w:t>Background</w:t>
            </w:r>
            <w:r>
              <w:tab/>
            </w:r>
            <w:r>
              <w:rPr>
                <w:spacing w:val="-10"/>
              </w:rPr>
              <w:t>2</w:t>
            </w:r>
          </w:hyperlink>
        </w:p>
        <w:p w14:paraId="52AB9AE2" w14:textId="77777777" w:rsidR="003E051B" w:rsidRDefault="003E051B">
          <w:pPr>
            <w:pStyle w:val="TOC1"/>
            <w:numPr>
              <w:ilvl w:val="0"/>
              <w:numId w:val="12"/>
            </w:numPr>
            <w:tabs>
              <w:tab w:val="left" w:pos="683"/>
              <w:tab w:val="right" w:leader="dot" w:pos="9043"/>
            </w:tabs>
            <w:spacing w:before="121"/>
            <w:ind w:hanging="439"/>
          </w:pPr>
          <w:hyperlink w:anchor="_bookmark4" w:history="1">
            <w:r>
              <w:t>Version</w:t>
            </w:r>
            <w:r>
              <w:rPr>
                <w:spacing w:val="-8"/>
              </w:rPr>
              <w:t xml:space="preserve"> </w:t>
            </w:r>
            <w:r>
              <w:rPr>
                <w:spacing w:val="-2"/>
              </w:rPr>
              <w:t>control</w:t>
            </w:r>
            <w:r>
              <w:tab/>
            </w:r>
            <w:r>
              <w:rPr>
                <w:spacing w:val="-10"/>
              </w:rPr>
              <w:t>3</w:t>
            </w:r>
          </w:hyperlink>
        </w:p>
        <w:p w14:paraId="1C61B4A8" w14:textId="77777777" w:rsidR="003E051B" w:rsidRDefault="003E051B">
          <w:pPr>
            <w:pStyle w:val="TOC1"/>
            <w:numPr>
              <w:ilvl w:val="0"/>
              <w:numId w:val="12"/>
            </w:numPr>
            <w:tabs>
              <w:tab w:val="left" w:pos="683"/>
              <w:tab w:val="right" w:leader="dot" w:pos="9043"/>
            </w:tabs>
            <w:spacing w:before="120"/>
            <w:ind w:hanging="439"/>
          </w:pPr>
          <w:hyperlink w:anchor="_bookmark5" w:history="1">
            <w:r>
              <w:rPr>
                <w:spacing w:val="-2"/>
              </w:rPr>
              <w:t>Context</w:t>
            </w:r>
            <w:r>
              <w:tab/>
            </w:r>
            <w:r>
              <w:rPr>
                <w:spacing w:val="-10"/>
              </w:rPr>
              <w:t>3</w:t>
            </w:r>
          </w:hyperlink>
        </w:p>
        <w:p w14:paraId="6B5C61BA" w14:textId="77777777" w:rsidR="003E051B" w:rsidRDefault="003E051B">
          <w:pPr>
            <w:pStyle w:val="TOC2"/>
            <w:numPr>
              <w:ilvl w:val="1"/>
              <w:numId w:val="12"/>
            </w:numPr>
            <w:tabs>
              <w:tab w:val="left" w:pos="758"/>
              <w:tab w:val="right" w:leader="dot" w:pos="9041"/>
            </w:tabs>
            <w:spacing w:before="123"/>
            <w:ind w:left="758" w:hanging="296"/>
          </w:pPr>
          <w:hyperlink w:anchor="_bookmark6" w:history="1">
            <w:r>
              <w:rPr>
                <w:spacing w:val="-2"/>
              </w:rPr>
              <w:t>Relationships</w:t>
            </w:r>
            <w:r>
              <w:rPr>
                <w:spacing w:val="13"/>
              </w:rPr>
              <w:t xml:space="preserve"> </w:t>
            </w:r>
            <w:r>
              <w:rPr>
                <w:spacing w:val="-2"/>
              </w:rPr>
              <w:t>Education</w:t>
            </w:r>
            <w:r>
              <w:tab/>
            </w:r>
            <w:r>
              <w:rPr>
                <w:spacing w:val="-10"/>
              </w:rPr>
              <w:t>3</w:t>
            </w:r>
          </w:hyperlink>
        </w:p>
        <w:p w14:paraId="521E0E76" w14:textId="77777777" w:rsidR="003E051B" w:rsidRDefault="003E051B">
          <w:pPr>
            <w:pStyle w:val="TOC2"/>
            <w:numPr>
              <w:ilvl w:val="1"/>
              <w:numId w:val="12"/>
            </w:numPr>
            <w:tabs>
              <w:tab w:val="left" w:pos="758"/>
              <w:tab w:val="right" w:leader="dot" w:pos="9041"/>
            </w:tabs>
            <w:ind w:left="758" w:hanging="296"/>
          </w:pPr>
          <w:hyperlink w:anchor="_bookmark7" w:history="1">
            <w:r>
              <w:t>Context</w:t>
            </w:r>
            <w:r>
              <w:rPr>
                <w:spacing w:val="-5"/>
              </w:rPr>
              <w:t xml:space="preserve"> </w:t>
            </w:r>
            <w:r>
              <w:t>of</w:t>
            </w:r>
            <w:r>
              <w:rPr>
                <w:spacing w:val="-7"/>
              </w:rPr>
              <w:t xml:space="preserve"> </w:t>
            </w:r>
            <w:r>
              <w:t>Wider</w:t>
            </w:r>
            <w:r>
              <w:rPr>
                <w:spacing w:val="-5"/>
              </w:rPr>
              <w:t xml:space="preserve"> </w:t>
            </w:r>
            <w:r>
              <w:rPr>
                <w:spacing w:val="-2"/>
              </w:rPr>
              <w:t>PSHCE</w:t>
            </w:r>
            <w:r>
              <w:tab/>
            </w:r>
            <w:r>
              <w:rPr>
                <w:spacing w:val="-10"/>
              </w:rPr>
              <w:t>4</w:t>
            </w:r>
          </w:hyperlink>
        </w:p>
        <w:p w14:paraId="661DA24D" w14:textId="77777777" w:rsidR="003E051B" w:rsidRDefault="003E051B">
          <w:pPr>
            <w:pStyle w:val="TOC1"/>
            <w:numPr>
              <w:ilvl w:val="0"/>
              <w:numId w:val="12"/>
            </w:numPr>
            <w:tabs>
              <w:tab w:val="left" w:pos="461"/>
              <w:tab w:val="right" w:leader="dot" w:pos="9043"/>
            </w:tabs>
            <w:spacing w:before="121"/>
            <w:ind w:left="461" w:hanging="217"/>
          </w:pPr>
          <w:hyperlink w:anchor="_bookmark8" w:history="1">
            <w:r>
              <w:t>Development</w:t>
            </w:r>
            <w:r>
              <w:rPr>
                <w:spacing w:val="-6"/>
              </w:rPr>
              <w:t xml:space="preserve"> </w:t>
            </w:r>
            <w:r>
              <w:t>of</w:t>
            </w:r>
            <w:r>
              <w:rPr>
                <w:spacing w:val="-6"/>
              </w:rPr>
              <w:t xml:space="preserve"> </w:t>
            </w:r>
            <w:r>
              <w:t>the</w:t>
            </w:r>
            <w:r>
              <w:rPr>
                <w:spacing w:val="-4"/>
              </w:rPr>
              <w:t xml:space="preserve"> </w:t>
            </w:r>
            <w:r>
              <w:rPr>
                <w:spacing w:val="-2"/>
              </w:rPr>
              <w:t>Policy</w:t>
            </w:r>
            <w:r>
              <w:tab/>
            </w:r>
            <w:r>
              <w:rPr>
                <w:spacing w:val="-10"/>
              </w:rPr>
              <w:t>4</w:t>
            </w:r>
          </w:hyperlink>
        </w:p>
        <w:p w14:paraId="19E85139" w14:textId="77777777" w:rsidR="003E051B" w:rsidRDefault="003E051B">
          <w:pPr>
            <w:pStyle w:val="TOC2"/>
            <w:numPr>
              <w:ilvl w:val="1"/>
              <w:numId w:val="11"/>
            </w:numPr>
            <w:tabs>
              <w:tab w:val="left" w:pos="805"/>
              <w:tab w:val="right" w:leader="dot" w:pos="9041"/>
            </w:tabs>
            <w:spacing w:before="120"/>
            <w:ind w:left="805" w:hanging="343"/>
          </w:pPr>
          <w:hyperlink w:anchor="_bookmark9" w:history="1">
            <w:r>
              <w:rPr>
                <w:spacing w:val="-2"/>
              </w:rPr>
              <w:t>Consulting</w:t>
            </w:r>
            <w:r>
              <w:tab/>
            </w:r>
            <w:r>
              <w:rPr>
                <w:spacing w:val="-10"/>
              </w:rPr>
              <w:t>5</w:t>
            </w:r>
          </w:hyperlink>
        </w:p>
        <w:p w14:paraId="0080A4BE" w14:textId="77777777" w:rsidR="003E051B" w:rsidRDefault="003E051B">
          <w:pPr>
            <w:pStyle w:val="TOC2"/>
            <w:numPr>
              <w:ilvl w:val="1"/>
              <w:numId w:val="11"/>
            </w:numPr>
            <w:tabs>
              <w:tab w:val="left" w:pos="805"/>
              <w:tab w:val="right" w:leader="dot" w:pos="9041"/>
            </w:tabs>
            <w:spacing w:before="121"/>
            <w:ind w:left="805" w:hanging="343"/>
          </w:pPr>
          <w:hyperlink w:anchor="_bookmark10" w:history="1">
            <w:r>
              <w:t>Involving</w:t>
            </w:r>
            <w:r>
              <w:rPr>
                <w:spacing w:val="-7"/>
              </w:rPr>
              <w:t xml:space="preserve"> </w:t>
            </w:r>
            <w:r>
              <w:t>the</w:t>
            </w:r>
            <w:r>
              <w:rPr>
                <w:spacing w:val="-6"/>
              </w:rPr>
              <w:t xml:space="preserve"> </w:t>
            </w:r>
            <w:r>
              <w:t>whole</w:t>
            </w:r>
            <w:r>
              <w:rPr>
                <w:spacing w:val="-7"/>
              </w:rPr>
              <w:t xml:space="preserve"> </w:t>
            </w:r>
            <w:r>
              <w:t>school</w:t>
            </w:r>
            <w:r>
              <w:rPr>
                <w:spacing w:val="-7"/>
              </w:rPr>
              <w:t xml:space="preserve"> </w:t>
            </w:r>
            <w:r>
              <w:rPr>
                <w:spacing w:val="-2"/>
              </w:rPr>
              <w:t>community</w:t>
            </w:r>
            <w:r>
              <w:tab/>
            </w:r>
            <w:r>
              <w:rPr>
                <w:spacing w:val="-10"/>
              </w:rPr>
              <w:t>5</w:t>
            </w:r>
          </w:hyperlink>
        </w:p>
        <w:p w14:paraId="623CC6DE" w14:textId="77777777" w:rsidR="003E051B" w:rsidRDefault="003E051B">
          <w:pPr>
            <w:pStyle w:val="TOC1"/>
            <w:numPr>
              <w:ilvl w:val="0"/>
              <w:numId w:val="12"/>
            </w:numPr>
            <w:tabs>
              <w:tab w:val="left" w:pos="461"/>
              <w:tab w:val="right" w:leader="dot" w:pos="9043"/>
            </w:tabs>
            <w:ind w:left="461" w:hanging="217"/>
          </w:pPr>
          <w:hyperlink w:anchor="_bookmark11" w:history="1">
            <w:r>
              <w:rPr>
                <w:spacing w:val="-2"/>
              </w:rPr>
              <w:t>Implementation</w:t>
            </w:r>
            <w:r>
              <w:tab/>
            </w:r>
            <w:r>
              <w:rPr>
                <w:spacing w:val="-10"/>
              </w:rPr>
              <w:t>6</w:t>
            </w:r>
          </w:hyperlink>
        </w:p>
        <w:p w14:paraId="50A6152E" w14:textId="77777777" w:rsidR="003E051B" w:rsidRDefault="003E051B">
          <w:pPr>
            <w:pStyle w:val="TOC2"/>
            <w:numPr>
              <w:ilvl w:val="1"/>
              <w:numId w:val="12"/>
            </w:numPr>
            <w:tabs>
              <w:tab w:val="left" w:pos="758"/>
              <w:tab w:val="right" w:leader="dot" w:pos="9041"/>
            </w:tabs>
            <w:spacing w:before="123"/>
            <w:ind w:left="758" w:hanging="296"/>
          </w:pPr>
          <w:hyperlink w:anchor="_bookmark12" w:history="1">
            <w:r>
              <w:rPr>
                <w:spacing w:val="-2"/>
              </w:rPr>
              <w:t>Inclusion</w:t>
            </w:r>
            <w:r>
              <w:tab/>
            </w:r>
            <w:r>
              <w:rPr>
                <w:spacing w:val="-10"/>
              </w:rPr>
              <w:t>6</w:t>
            </w:r>
          </w:hyperlink>
        </w:p>
        <w:p w14:paraId="0E87658C" w14:textId="77777777" w:rsidR="003E051B" w:rsidRDefault="003E051B">
          <w:pPr>
            <w:pStyle w:val="TOC2"/>
            <w:numPr>
              <w:ilvl w:val="1"/>
              <w:numId w:val="12"/>
            </w:numPr>
            <w:tabs>
              <w:tab w:val="left" w:pos="758"/>
              <w:tab w:val="right" w:leader="dot" w:pos="9041"/>
            </w:tabs>
            <w:ind w:left="758" w:hanging="296"/>
          </w:pPr>
          <w:hyperlink w:anchor="_bookmark13" w:history="1">
            <w:r>
              <w:rPr>
                <w:spacing w:val="-2"/>
              </w:rPr>
              <w:t>Equality</w:t>
            </w:r>
            <w:r>
              <w:tab/>
            </w:r>
            <w:r>
              <w:rPr>
                <w:spacing w:val="-10"/>
              </w:rPr>
              <w:t>6</w:t>
            </w:r>
          </w:hyperlink>
        </w:p>
        <w:p w14:paraId="7B4F6B8C" w14:textId="77777777" w:rsidR="003E051B" w:rsidRDefault="003E051B">
          <w:pPr>
            <w:pStyle w:val="TOC2"/>
            <w:numPr>
              <w:ilvl w:val="1"/>
              <w:numId w:val="12"/>
            </w:numPr>
            <w:tabs>
              <w:tab w:val="left" w:pos="758"/>
              <w:tab w:val="right" w:leader="dot" w:pos="9041"/>
            </w:tabs>
            <w:ind w:left="758" w:hanging="296"/>
          </w:pPr>
          <w:hyperlink w:anchor="_bookmark14" w:history="1">
            <w:r>
              <w:rPr>
                <w:spacing w:val="-2"/>
              </w:rPr>
              <w:t>Safeguarding</w:t>
            </w:r>
            <w:r>
              <w:tab/>
            </w:r>
            <w:r>
              <w:rPr>
                <w:spacing w:val="-10"/>
              </w:rPr>
              <w:t>7</w:t>
            </w:r>
          </w:hyperlink>
        </w:p>
        <w:p w14:paraId="30DDC2D6" w14:textId="77777777" w:rsidR="003E051B" w:rsidRDefault="003E051B">
          <w:pPr>
            <w:pStyle w:val="TOC1"/>
            <w:numPr>
              <w:ilvl w:val="0"/>
              <w:numId w:val="12"/>
            </w:numPr>
            <w:tabs>
              <w:tab w:val="left" w:pos="461"/>
              <w:tab w:val="right" w:leader="dot" w:pos="9043"/>
            </w:tabs>
            <w:spacing w:before="121"/>
            <w:ind w:left="461" w:hanging="217"/>
          </w:pPr>
          <w:hyperlink w:anchor="_bookmark15" w:history="1">
            <w:r>
              <w:t>Curriculum</w:t>
            </w:r>
            <w:r>
              <w:rPr>
                <w:spacing w:val="-7"/>
              </w:rPr>
              <w:t xml:space="preserve"> </w:t>
            </w:r>
            <w:r>
              <w:rPr>
                <w:spacing w:val="-2"/>
              </w:rPr>
              <w:t>organisation</w:t>
            </w:r>
            <w:r>
              <w:tab/>
            </w:r>
            <w:r>
              <w:rPr>
                <w:spacing w:val="-10"/>
              </w:rPr>
              <w:t>7</w:t>
            </w:r>
          </w:hyperlink>
        </w:p>
        <w:p w14:paraId="468851A6" w14:textId="77777777" w:rsidR="003E051B" w:rsidRDefault="003E051B">
          <w:pPr>
            <w:pStyle w:val="TOC2"/>
            <w:numPr>
              <w:ilvl w:val="1"/>
              <w:numId w:val="12"/>
            </w:numPr>
            <w:tabs>
              <w:tab w:val="left" w:pos="758"/>
              <w:tab w:val="right" w:leader="dot" w:pos="9041"/>
            </w:tabs>
            <w:spacing w:before="121"/>
            <w:ind w:left="758" w:hanging="296"/>
          </w:pPr>
          <w:hyperlink w:anchor="_bookmark16" w:history="1">
            <w:r>
              <w:rPr>
                <w:spacing w:val="-2"/>
              </w:rPr>
              <w:t>Curriculum</w:t>
            </w:r>
            <w:r>
              <w:rPr>
                <w:spacing w:val="4"/>
              </w:rPr>
              <w:t xml:space="preserve"> </w:t>
            </w:r>
            <w:r>
              <w:rPr>
                <w:spacing w:val="-4"/>
              </w:rPr>
              <w:t>aims</w:t>
            </w:r>
            <w:r>
              <w:tab/>
            </w:r>
            <w:r>
              <w:rPr>
                <w:spacing w:val="-10"/>
              </w:rPr>
              <w:t>7</w:t>
            </w:r>
          </w:hyperlink>
        </w:p>
        <w:p w14:paraId="76B13933" w14:textId="77777777" w:rsidR="003E051B" w:rsidRDefault="003E051B">
          <w:pPr>
            <w:pStyle w:val="TOC2"/>
            <w:numPr>
              <w:ilvl w:val="1"/>
              <w:numId w:val="12"/>
            </w:numPr>
            <w:tabs>
              <w:tab w:val="left" w:pos="758"/>
              <w:tab w:val="right" w:leader="dot" w:pos="9041"/>
            </w:tabs>
            <w:spacing w:before="120"/>
            <w:ind w:left="758" w:hanging="296"/>
          </w:pPr>
          <w:hyperlink w:anchor="_bookmark17" w:history="1">
            <w:r>
              <w:t>Delivery</w:t>
            </w:r>
            <w:r>
              <w:rPr>
                <w:spacing w:val="-5"/>
              </w:rPr>
              <w:t xml:space="preserve"> </w:t>
            </w:r>
            <w:r>
              <w:t>of</w:t>
            </w:r>
            <w:r>
              <w:rPr>
                <w:spacing w:val="-6"/>
              </w:rPr>
              <w:t xml:space="preserve"> </w:t>
            </w:r>
            <w:r>
              <w:rPr>
                <w:spacing w:val="-5"/>
              </w:rPr>
              <w:t>RSE</w:t>
            </w:r>
            <w:r>
              <w:tab/>
            </w:r>
            <w:r>
              <w:rPr>
                <w:spacing w:val="-10"/>
              </w:rPr>
              <w:t>8</w:t>
            </w:r>
          </w:hyperlink>
        </w:p>
        <w:p w14:paraId="07EC48F3" w14:textId="77777777" w:rsidR="003E051B" w:rsidRDefault="003E051B">
          <w:pPr>
            <w:pStyle w:val="TOC2"/>
            <w:numPr>
              <w:ilvl w:val="2"/>
              <w:numId w:val="12"/>
            </w:numPr>
            <w:tabs>
              <w:tab w:val="left" w:pos="909"/>
              <w:tab w:val="right" w:leader="dot" w:pos="9041"/>
            </w:tabs>
            <w:ind w:left="909" w:hanging="447"/>
          </w:pPr>
          <w:hyperlink w:anchor="_bookmark18" w:history="1">
            <w:r>
              <w:t>Anti-bullying</w:t>
            </w:r>
            <w:r>
              <w:rPr>
                <w:spacing w:val="-8"/>
              </w:rPr>
              <w:t xml:space="preserve"> </w:t>
            </w:r>
            <w:r>
              <w:t>and</w:t>
            </w:r>
            <w:r>
              <w:rPr>
                <w:spacing w:val="-8"/>
              </w:rPr>
              <w:t xml:space="preserve"> </w:t>
            </w:r>
            <w:r>
              <w:t>Friends</w:t>
            </w:r>
            <w:r>
              <w:rPr>
                <w:spacing w:val="-7"/>
              </w:rPr>
              <w:t xml:space="preserve"> </w:t>
            </w:r>
            <w:r>
              <w:t>and</w:t>
            </w:r>
            <w:r>
              <w:rPr>
                <w:spacing w:val="-7"/>
              </w:rPr>
              <w:t xml:space="preserve"> </w:t>
            </w:r>
            <w:r>
              <w:rPr>
                <w:spacing w:val="-2"/>
              </w:rPr>
              <w:t>Family</w:t>
            </w:r>
            <w:r>
              <w:tab/>
            </w:r>
            <w:r>
              <w:rPr>
                <w:spacing w:val="-10"/>
              </w:rPr>
              <w:t>8</w:t>
            </w:r>
          </w:hyperlink>
        </w:p>
        <w:p w14:paraId="0EB749A7" w14:textId="77777777" w:rsidR="003E051B" w:rsidRDefault="003E051B">
          <w:pPr>
            <w:pStyle w:val="TOC2"/>
            <w:numPr>
              <w:ilvl w:val="1"/>
              <w:numId w:val="12"/>
            </w:numPr>
            <w:tabs>
              <w:tab w:val="left" w:pos="758"/>
              <w:tab w:val="right" w:leader="dot" w:pos="9041"/>
            </w:tabs>
            <w:spacing w:before="121"/>
            <w:ind w:left="758" w:hanging="296"/>
          </w:pPr>
          <w:hyperlink w:anchor="_bookmark19" w:history="1">
            <w:r>
              <w:t>Curriculum</w:t>
            </w:r>
            <w:r>
              <w:rPr>
                <w:spacing w:val="-10"/>
              </w:rPr>
              <w:t xml:space="preserve"> </w:t>
            </w:r>
            <w:r>
              <w:t>Materials</w:t>
            </w:r>
            <w:r>
              <w:rPr>
                <w:spacing w:val="-8"/>
              </w:rPr>
              <w:t xml:space="preserve"> </w:t>
            </w:r>
            <w:r>
              <w:t>and</w:t>
            </w:r>
            <w:r>
              <w:rPr>
                <w:spacing w:val="-9"/>
              </w:rPr>
              <w:t xml:space="preserve"> </w:t>
            </w:r>
            <w:r>
              <w:rPr>
                <w:spacing w:val="-2"/>
              </w:rPr>
              <w:t>Resources</w:t>
            </w:r>
            <w:r>
              <w:tab/>
            </w:r>
            <w:r>
              <w:rPr>
                <w:spacing w:val="-10"/>
              </w:rPr>
              <w:t>9</w:t>
            </w:r>
          </w:hyperlink>
        </w:p>
        <w:p w14:paraId="28914810" w14:textId="77777777" w:rsidR="003E051B" w:rsidRDefault="003E051B">
          <w:pPr>
            <w:pStyle w:val="TOC2"/>
            <w:numPr>
              <w:ilvl w:val="1"/>
              <w:numId w:val="12"/>
            </w:numPr>
            <w:tabs>
              <w:tab w:val="left" w:pos="758"/>
              <w:tab w:val="right" w:leader="dot" w:pos="9041"/>
            </w:tabs>
            <w:ind w:left="758" w:hanging="296"/>
          </w:pPr>
          <w:hyperlink w:anchor="_bookmark20" w:history="1">
            <w:r>
              <w:t>Safe</w:t>
            </w:r>
            <w:r>
              <w:rPr>
                <w:spacing w:val="-6"/>
              </w:rPr>
              <w:t xml:space="preserve"> </w:t>
            </w:r>
            <w:r>
              <w:t>and</w:t>
            </w:r>
            <w:r>
              <w:rPr>
                <w:spacing w:val="-4"/>
              </w:rPr>
              <w:t xml:space="preserve"> </w:t>
            </w:r>
            <w:r>
              <w:t>Effective</w:t>
            </w:r>
            <w:r>
              <w:rPr>
                <w:spacing w:val="-5"/>
              </w:rPr>
              <w:t xml:space="preserve"> </w:t>
            </w:r>
            <w:r>
              <w:rPr>
                <w:spacing w:val="-2"/>
              </w:rPr>
              <w:t>Practice</w:t>
            </w:r>
            <w:r>
              <w:tab/>
            </w:r>
            <w:r>
              <w:rPr>
                <w:spacing w:val="-10"/>
              </w:rPr>
              <w:t>9</w:t>
            </w:r>
          </w:hyperlink>
        </w:p>
        <w:p w14:paraId="688650B9" w14:textId="77777777" w:rsidR="003E051B" w:rsidRDefault="003E051B">
          <w:pPr>
            <w:pStyle w:val="TOC2"/>
            <w:numPr>
              <w:ilvl w:val="1"/>
              <w:numId w:val="12"/>
            </w:numPr>
            <w:tabs>
              <w:tab w:val="left" w:pos="758"/>
              <w:tab w:val="right" w:leader="dot" w:pos="9041"/>
            </w:tabs>
            <w:spacing w:before="121"/>
            <w:ind w:left="758" w:hanging="296"/>
          </w:pPr>
          <w:hyperlink w:anchor="_bookmark21" w:history="1">
            <w:r>
              <w:t>Assessment,</w:t>
            </w:r>
            <w:r>
              <w:rPr>
                <w:spacing w:val="-11"/>
              </w:rPr>
              <w:t xml:space="preserve"> </w:t>
            </w:r>
            <w:r>
              <w:t>Recording,</w:t>
            </w:r>
            <w:r>
              <w:rPr>
                <w:spacing w:val="-11"/>
              </w:rPr>
              <w:t xml:space="preserve"> </w:t>
            </w:r>
            <w:r>
              <w:rPr>
                <w:spacing w:val="-2"/>
              </w:rPr>
              <w:t>Reporting</w:t>
            </w:r>
            <w:r>
              <w:tab/>
            </w:r>
            <w:r>
              <w:rPr>
                <w:spacing w:val="-10"/>
              </w:rPr>
              <w:t>9</w:t>
            </w:r>
          </w:hyperlink>
        </w:p>
        <w:p w14:paraId="03D3AAEB" w14:textId="77777777" w:rsidR="003E051B" w:rsidRDefault="003E051B">
          <w:pPr>
            <w:pStyle w:val="TOC1"/>
            <w:numPr>
              <w:ilvl w:val="0"/>
              <w:numId w:val="12"/>
            </w:numPr>
            <w:tabs>
              <w:tab w:val="left" w:pos="573"/>
              <w:tab w:val="right" w:leader="dot" w:pos="9043"/>
            </w:tabs>
            <w:ind w:left="573" w:hanging="329"/>
          </w:pPr>
          <w:hyperlink w:anchor="_bookmark22" w:history="1">
            <w:r>
              <w:t>Sex</w:t>
            </w:r>
            <w:r>
              <w:rPr>
                <w:spacing w:val="-6"/>
              </w:rPr>
              <w:t xml:space="preserve"> </w:t>
            </w:r>
            <w:r>
              <w:t>education</w:t>
            </w:r>
            <w:r>
              <w:rPr>
                <w:spacing w:val="-6"/>
              </w:rPr>
              <w:t xml:space="preserve"> </w:t>
            </w:r>
            <w:r>
              <w:rPr>
                <w:spacing w:val="-2"/>
              </w:rPr>
              <w:t>policy</w:t>
            </w:r>
            <w:r>
              <w:tab/>
            </w:r>
            <w:r>
              <w:rPr>
                <w:spacing w:val="-10"/>
              </w:rPr>
              <w:t>9</w:t>
            </w:r>
          </w:hyperlink>
        </w:p>
        <w:p w14:paraId="6A50A773" w14:textId="77777777" w:rsidR="003E051B" w:rsidRDefault="003E051B">
          <w:pPr>
            <w:pStyle w:val="TOC2"/>
            <w:numPr>
              <w:ilvl w:val="1"/>
              <w:numId w:val="12"/>
            </w:numPr>
            <w:tabs>
              <w:tab w:val="left" w:pos="859"/>
              <w:tab w:val="right" w:leader="dot" w:pos="9041"/>
            </w:tabs>
            <w:spacing w:before="121"/>
            <w:ind w:left="859" w:hanging="397"/>
          </w:pPr>
          <w:hyperlink w:anchor="_bookmark23" w:history="1">
            <w:r>
              <w:t>Definition</w:t>
            </w:r>
            <w:r>
              <w:rPr>
                <w:spacing w:val="-6"/>
              </w:rPr>
              <w:t xml:space="preserve"> </w:t>
            </w:r>
            <w:r>
              <w:t>of</w:t>
            </w:r>
            <w:r>
              <w:rPr>
                <w:spacing w:val="-7"/>
              </w:rPr>
              <w:t xml:space="preserve"> </w:t>
            </w:r>
            <w:r>
              <w:t>Sex</w:t>
            </w:r>
            <w:r>
              <w:rPr>
                <w:spacing w:val="-5"/>
              </w:rPr>
              <w:t xml:space="preserve"> </w:t>
            </w:r>
            <w:r>
              <w:rPr>
                <w:spacing w:val="-2"/>
              </w:rPr>
              <w:t>Education</w:t>
            </w:r>
            <w:r>
              <w:tab/>
            </w:r>
            <w:r>
              <w:rPr>
                <w:spacing w:val="-10"/>
              </w:rPr>
              <w:t>9</w:t>
            </w:r>
          </w:hyperlink>
        </w:p>
        <w:p w14:paraId="3334DBD1" w14:textId="77777777" w:rsidR="003E051B" w:rsidRDefault="003E051B">
          <w:pPr>
            <w:pStyle w:val="TOC2"/>
            <w:numPr>
              <w:ilvl w:val="1"/>
              <w:numId w:val="12"/>
            </w:numPr>
            <w:tabs>
              <w:tab w:val="left" w:pos="859"/>
              <w:tab w:val="right" w:leader="dot" w:pos="9041"/>
            </w:tabs>
            <w:spacing w:before="120"/>
            <w:ind w:left="859" w:hanging="397"/>
          </w:pPr>
          <w:hyperlink w:anchor="_bookmark24" w:history="1">
            <w:r>
              <w:t>Content</w:t>
            </w:r>
            <w:r>
              <w:rPr>
                <w:spacing w:val="-7"/>
              </w:rPr>
              <w:t xml:space="preserve"> </w:t>
            </w:r>
            <w:r>
              <w:t>of</w:t>
            </w:r>
            <w:r>
              <w:rPr>
                <w:spacing w:val="-7"/>
              </w:rPr>
              <w:t xml:space="preserve"> </w:t>
            </w:r>
            <w:r>
              <w:t>Sex</w:t>
            </w:r>
            <w:r>
              <w:rPr>
                <w:spacing w:val="-4"/>
              </w:rPr>
              <w:t xml:space="preserve"> </w:t>
            </w:r>
            <w:r>
              <w:rPr>
                <w:spacing w:val="-2"/>
              </w:rPr>
              <w:t>Education</w:t>
            </w:r>
            <w:r>
              <w:tab/>
            </w:r>
            <w:r>
              <w:rPr>
                <w:spacing w:val="-5"/>
              </w:rPr>
              <w:t>10</w:t>
            </w:r>
          </w:hyperlink>
        </w:p>
        <w:p w14:paraId="0DE1B021" w14:textId="77777777" w:rsidR="003E051B" w:rsidRDefault="003E051B">
          <w:pPr>
            <w:pStyle w:val="TOC2"/>
            <w:numPr>
              <w:ilvl w:val="1"/>
              <w:numId w:val="12"/>
            </w:numPr>
            <w:tabs>
              <w:tab w:val="left" w:pos="859"/>
              <w:tab w:val="right" w:leader="dot" w:pos="9041"/>
            </w:tabs>
            <w:ind w:left="859" w:hanging="397"/>
          </w:pPr>
          <w:hyperlink w:anchor="_bookmark25" w:history="1">
            <w:r>
              <w:t>Delivery</w:t>
            </w:r>
            <w:r>
              <w:rPr>
                <w:spacing w:val="-5"/>
              </w:rPr>
              <w:t xml:space="preserve"> </w:t>
            </w:r>
            <w:r>
              <w:t>of</w:t>
            </w:r>
            <w:r>
              <w:rPr>
                <w:spacing w:val="-7"/>
              </w:rPr>
              <w:t xml:space="preserve"> </w:t>
            </w:r>
            <w:r>
              <w:t>the</w:t>
            </w:r>
            <w:r>
              <w:rPr>
                <w:spacing w:val="-5"/>
              </w:rPr>
              <w:t xml:space="preserve"> </w:t>
            </w:r>
            <w:r>
              <w:t>Sex</w:t>
            </w:r>
            <w:r>
              <w:rPr>
                <w:spacing w:val="-6"/>
              </w:rPr>
              <w:t xml:space="preserve"> </w:t>
            </w:r>
            <w:r>
              <w:t>Education</w:t>
            </w:r>
            <w:r>
              <w:rPr>
                <w:spacing w:val="-4"/>
              </w:rPr>
              <w:t xml:space="preserve"> </w:t>
            </w:r>
            <w:r>
              <w:rPr>
                <w:spacing w:val="-2"/>
              </w:rPr>
              <w:t>Curriculum</w:t>
            </w:r>
            <w:r>
              <w:tab/>
            </w:r>
            <w:r>
              <w:rPr>
                <w:spacing w:val="-5"/>
              </w:rPr>
              <w:t>10</w:t>
            </w:r>
          </w:hyperlink>
        </w:p>
        <w:p w14:paraId="262E953E" w14:textId="77777777" w:rsidR="003E051B" w:rsidRDefault="003E051B">
          <w:pPr>
            <w:pStyle w:val="TOC2"/>
            <w:numPr>
              <w:ilvl w:val="1"/>
              <w:numId w:val="12"/>
            </w:numPr>
            <w:tabs>
              <w:tab w:val="left" w:pos="859"/>
              <w:tab w:val="right" w:leader="dot" w:pos="9041"/>
            </w:tabs>
            <w:spacing w:before="122"/>
            <w:ind w:left="859" w:hanging="397"/>
          </w:pPr>
          <w:hyperlink w:anchor="_bookmark26" w:history="1">
            <w:r>
              <w:t>Right</w:t>
            </w:r>
            <w:r>
              <w:rPr>
                <w:spacing w:val="-5"/>
              </w:rPr>
              <w:t xml:space="preserve"> </w:t>
            </w:r>
            <w:r>
              <w:t>to</w:t>
            </w:r>
            <w:r>
              <w:rPr>
                <w:spacing w:val="-5"/>
              </w:rPr>
              <w:t xml:space="preserve"> </w:t>
            </w:r>
            <w:r>
              <w:t>be</w:t>
            </w:r>
            <w:r>
              <w:rPr>
                <w:spacing w:val="-6"/>
              </w:rPr>
              <w:t xml:space="preserve"> </w:t>
            </w:r>
            <w:r>
              <w:t>excused</w:t>
            </w:r>
            <w:r>
              <w:rPr>
                <w:spacing w:val="-5"/>
              </w:rPr>
              <w:t xml:space="preserve"> </w:t>
            </w:r>
            <w:r>
              <w:t>from</w:t>
            </w:r>
            <w:r>
              <w:rPr>
                <w:spacing w:val="-4"/>
              </w:rPr>
              <w:t xml:space="preserve"> </w:t>
            </w:r>
            <w:r>
              <w:t>Sex</w:t>
            </w:r>
            <w:r>
              <w:rPr>
                <w:spacing w:val="-6"/>
              </w:rPr>
              <w:t xml:space="preserve"> </w:t>
            </w:r>
            <w:r>
              <w:rPr>
                <w:spacing w:val="-2"/>
              </w:rPr>
              <w:t>Education</w:t>
            </w:r>
            <w:r>
              <w:tab/>
            </w:r>
            <w:r>
              <w:rPr>
                <w:spacing w:val="-5"/>
              </w:rPr>
              <w:t>10</w:t>
            </w:r>
          </w:hyperlink>
        </w:p>
        <w:p w14:paraId="6420284A" w14:textId="77777777" w:rsidR="003E051B" w:rsidRDefault="003E051B">
          <w:pPr>
            <w:pStyle w:val="TOC1"/>
            <w:numPr>
              <w:ilvl w:val="0"/>
              <w:numId w:val="12"/>
            </w:numPr>
            <w:tabs>
              <w:tab w:val="left" w:pos="570"/>
              <w:tab w:val="right" w:leader="dot" w:pos="9044"/>
            </w:tabs>
            <w:ind w:left="570" w:hanging="326"/>
          </w:pPr>
          <w:hyperlink w:anchor="_bookmark27" w:history="1">
            <w:r>
              <w:t>Monitoring,</w:t>
            </w:r>
            <w:r>
              <w:rPr>
                <w:spacing w:val="-6"/>
              </w:rPr>
              <w:t xml:space="preserve"> </w:t>
            </w:r>
            <w:r>
              <w:t>review</w:t>
            </w:r>
            <w:r>
              <w:rPr>
                <w:spacing w:val="-6"/>
              </w:rPr>
              <w:t xml:space="preserve"> </w:t>
            </w:r>
            <w:r>
              <w:t>and</w:t>
            </w:r>
            <w:r>
              <w:rPr>
                <w:spacing w:val="-6"/>
              </w:rPr>
              <w:t xml:space="preserve"> </w:t>
            </w:r>
            <w:r>
              <w:rPr>
                <w:spacing w:val="-2"/>
              </w:rPr>
              <w:t>evaluation</w:t>
            </w:r>
            <w:r>
              <w:tab/>
            </w:r>
            <w:r>
              <w:rPr>
                <w:spacing w:val="-7"/>
              </w:rPr>
              <w:t>10</w:t>
            </w:r>
          </w:hyperlink>
        </w:p>
        <w:p w14:paraId="40B684A3" w14:textId="77777777" w:rsidR="003E051B" w:rsidRDefault="003E051B">
          <w:pPr>
            <w:pStyle w:val="TOC1"/>
            <w:numPr>
              <w:ilvl w:val="0"/>
              <w:numId w:val="12"/>
            </w:numPr>
            <w:tabs>
              <w:tab w:val="left" w:pos="573"/>
              <w:tab w:val="right" w:leader="dot" w:pos="9044"/>
            </w:tabs>
            <w:spacing w:before="123"/>
            <w:ind w:left="573" w:hanging="329"/>
          </w:pPr>
          <w:hyperlink w:anchor="_bookmark28" w:history="1">
            <w:r>
              <w:t>Appendices</w:t>
            </w:r>
            <w:r>
              <w:rPr>
                <w:spacing w:val="-5"/>
              </w:rPr>
              <w:t xml:space="preserve"> </w:t>
            </w:r>
            <w:r>
              <w:t>-</w:t>
            </w:r>
            <w:r>
              <w:rPr>
                <w:spacing w:val="-4"/>
              </w:rPr>
              <w:t xml:space="preserve"> </w:t>
            </w:r>
            <w:r>
              <w:t>Our</w:t>
            </w:r>
            <w:r>
              <w:rPr>
                <w:spacing w:val="-6"/>
              </w:rPr>
              <w:t xml:space="preserve"> </w:t>
            </w:r>
            <w:r>
              <w:t>Charter:</w:t>
            </w:r>
            <w:r>
              <w:rPr>
                <w:spacing w:val="-4"/>
              </w:rPr>
              <w:t xml:space="preserve"> </w:t>
            </w:r>
            <w:r>
              <w:t>Working</w:t>
            </w:r>
            <w:r>
              <w:rPr>
                <w:spacing w:val="-5"/>
              </w:rPr>
              <w:t xml:space="preserve"> </w:t>
            </w:r>
            <w:r>
              <w:t>Together</w:t>
            </w:r>
            <w:r>
              <w:rPr>
                <w:spacing w:val="-5"/>
              </w:rPr>
              <w:t xml:space="preserve"> </w:t>
            </w:r>
            <w:r>
              <w:t>in</w:t>
            </w:r>
            <w:r>
              <w:rPr>
                <w:spacing w:val="-3"/>
              </w:rPr>
              <w:t xml:space="preserve"> </w:t>
            </w:r>
            <w:r>
              <w:rPr>
                <w:spacing w:val="-5"/>
              </w:rPr>
              <w:t>RSE</w:t>
            </w:r>
            <w:r>
              <w:tab/>
            </w:r>
            <w:r>
              <w:rPr>
                <w:spacing w:val="-5"/>
              </w:rPr>
              <w:t>11</w:t>
            </w:r>
          </w:hyperlink>
        </w:p>
        <w:p w14:paraId="350B2E51" w14:textId="77777777" w:rsidR="003E051B" w:rsidRDefault="003E051B">
          <w:pPr>
            <w:pStyle w:val="TOC2"/>
            <w:tabs>
              <w:tab w:val="right" w:leader="dot" w:pos="9041"/>
            </w:tabs>
            <w:spacing w:before="120"/>
            <w:ind w:left="462" w:firstLine="0"/>
          </w:pPr>
          <w:hyperlink w:anchor="_bookmark29" w:history="1">
            <w:r>
              <w:t>Children</w:t>
            </w:r>
            <w:r>
              <w:rPr>
                <w:spacing w:val="-7"/>
              </w:rPr>
              <w:t xml:space="preserve"> </w:t>
            </w:r>
            <w:r>
              <w:t>and</w:t>
            </w:r>
            <w:r>
              <w:rPr>
                <w:spacing w:val="-6"/>
              </w:rPr>
              <w:t xml:space="preserve"> </w:t>
            </w:r>
            <w:r>
              <w:t>Young</w:t>
            </w:r>
            <w:r>
              <w:rPr>
                <w:spacing w:val="-7"/>
              </w:rPr>
              <w:t xml:space="preserve"> </w:t>
            </w:r>
            <w:r>
              <w:t>People</w:t>
            </w:r>
            <w:r>
              <w:rPr>
                <w:spacing w:val="-5"/>
              </w:rPr>
              <w:t xml:space="preserve"> </w:t>
            </w:r>
            <w:r>
              <w:t>are</w:t>
            </w:r>
            <w:r>
              <w:rPr>
                <w:spacing w:val="-7"/>
              </w:rPr>
              <w:t xml:space="preserve"> </w:t>
            </w:r>
            <w:r>
              <w:t>entitled</w:t>
            </w:r>
            <w:r>
              <w:rPr>
                <w:spacing w:val="-6"/>
              </w:rPr>
              <w:t xml:space="preserve"> </w:t>
            </w:r>
            <w:r>
              <w:rPr>
                <w:spacing w:val="-5"/>
              </w:rPr>
              <w:t>to</w:t>
            </w:r>
            <w:r>
              <w:tab/>
            </w:r>
            <w:r>
              <w:rPr>
                <w:spacing w:val="-5"/>
              </w:rPr>
              <w:t>11</w:t>
            </w:r>
          </w:hyperlink>
        </w:p>
        <w:p w14:paraId="08FCAFBF" w14:textId="77777777" w:rsidR="003E051B" w:rsidRDefault="003E051B">
          <w:pPr>
            <w:pStyle w:val="TOC1"/>
            <w:tabs>
              <w:tab w:val="right" w:leader="dot" w:pos="9044"/>
            </w:tabs>
            <w:ind w:left="244" w:firstLine="0"/>
          </w:pPr>
          <w:hyperlink w:anchor="_bookmark30" w:history="1">
            <w:r>
              <w:t>Adults</w:t>
            </w:r>
            <w:r>
              <w:rPr>
                <w:spacing w:val="-5"/>
              </w:rPr>
              <w:t xml:space="preserve"> </w:t>
            </w:r>
            <w:r>
              <w:t>working</w:t>
            </w:r>
            <w:r>
              <w:rPr>
                <w:spacing w:val="-5"/>
              </w:rPr>
              <w:t xml:space="preserve"> </w:t>
            </w:r>
            <w:r>
              <w:t>with</w:t>
            </w:r>
            <w:r>
              <w:rPr>
                <w:spacing w:val="-6"/>
              </w:rPr>
              <w:t xml:space="preserve"> </w:t>
            </w:r>
            <w:r>
              <w:t>children</w:t>
            </w:r>
            <w:r>
              <w:rPr>
                <w:spacing w:val="-6"/>
              </w:rPr>
              <w:t xml:space="preserve"> </w:t>
            </w:r>
            <w:r>
              <w:t>are</w:t>
            </w:r>
            <w:r>
              <w:rPr>
                <w:spacing w:val="-3"/>
              </w:rPr>
              <w:t xml:space="preserve"> </w:t>
            </w:r>
            <w:r>
              <w:t>entitled</w:t>
            </w:r>
            <w:r>
              <w:rPr>
                <w:spacing w:val="-4"/>
              </w:rPr>
              <w:t xml:space="preserve"> </w:t>
            </w:r>
            <w:r>
              <w:rPr>
                <w:spacing w:val="-5"/>
              </w:rPr>
              <w:t>to</w:t>
            </w:r>
            <w:r>
              <w:tab/>
            </w:r>
            <w:r>
              <w:rPr>
                <w:spacing w:val="-5"/>
              </w:rPr>
              <w:t>11</w:t>
            </w:r>
          </w:hyperlink>
        </w:p>
        <w:p w14:paraId="60EEEF74" w14:textId="77777777" w:rsidR="003E051B" w:rsidRDefault="003E051B">
          <w:pPr>
            <w:pStyle w:val="TOC1"/>
            <w:tabs>
              <w:tab w:val="right" w:leader="dot" w:pos="9044"/>
            </w:tabs>
            <w:spacing w:before="123"/>
            <w:ind w:left="244" w:firstLine="0"/>
          </w:pPr>
          <w:hyperlink w:anchor="_bookmark31" w:history="1">
            <w:r>
              <w:t>Parents,</w:t>
            </w:r>
            <w:r>
              <w:rPr>
                <w:spacing w:val="-6"/>
              </w:rPr>
              <w:t xml:space="preserve"> </w:t>
            </w:r>
            <w:r>
              <w:t>carers</w:t>
            </w:r>
            <w:r>
              <w:rPr>
                <w:spacing w:val="-4"/>
              </w:rPr>
              <w:t xml:space="preserve"> </w:t>
            </w:r>
            <w:r>
              <w:t>and</w:t>
            </w:r>
            <w:r>
              <w:rPr>
                <w:spacing w:val="-7"/>
              </w:rPr>
              <w:t xml:space="preserve"> </w:t>
            </w:r>
            <w:r>
              <w:t>other</w:t>
            </w:r>
            <w:r>
              <w:rPr>
                <w:spacing w:val="-7"/>
              </w:rPr>
              <w:t xml:space="preserve"> </w:t>
            </w:r>
            <w:r>
              <w:t>adults</w:t>
            </w:r>
            <w:r>
              <w:rPr>
                <w:spacing w:val="-4"/>
              </w:rPr>
              <w:t xml:space="preserve"> </w:t>
            </w:r>
            <w:r>
              <w:t>in</w:t>
            </w:r>
            <w:r>
              <w:rPr>
                <w:spacing w:val="-4"/>
              </w:rPr>
              <w:t xml:space="preserve"> </w:t>
            </w:r>
            <w:r>
              <w:t>the</w:t>
            </w:r>
            <w:r>
              <w:rPr>
                <w:spacing w:val="-4"/>
              </w:rPr>
              <w:t xml:space="preserve"> </w:t>
            </w:r>
            <w:r>
              <w:t>community</w:t>
            </w:r>
            <w:r>
              <w:rPr>
                <w:spacing w:val="-4"/>
              </w:rPr>
              <w:t xml:space="preserve"> </w:t>
            </w:r>
            <w:r>
              <w:t>are</w:t>
            </w:r>
            <w:r>
              <w:rPr>
                <w:spacing w:val="-6"/>
              </w:rPr>
              <w:t xml:space="preserve"> </w:t>
            </w:r>
            <w:r>
              <w:t>entitled</w:t>
            </w:r>
            <w:r>
              <w:rPr>
                <w:spacing w:val="-6"/>
              </w:rPr>
              <w:t xml:space="preserve"> </w:t>
            </w:r>
            <w:r>
              <w:rPr>
                <w:spacing w:val="-5"/>
              </w:rPr>
              <w:t>to</w:t>
            </w:r>
            <w:r>
              <w:tab/>
            </w:r>
            <w:r>
              <w:rPr>
                <w:spacing w:val="-5"/>
              </w:rPr>
              <w:t>11</w:t>
            </w:r>
          </w:hyperlink>
        </w:p>
        <w:p w14:paraId="49651067" w14:textId="77777777" w:rsidR="003E051B" w:rsidRDefault="001F2EA4">
          <w:r>
            <w:fldChar w:fldCharType="end"/>
          </w:r>
        </w:p>
      </w:sdtContent>
    </w:sdt>
    <w:p w14:paraId="45332266" w14:textId="77777777" w:rsidR="003E051B" w:rsidRDefault="003E051B">
      <w:pPr>
        <w:sectPr w:rsidR="003E051B">
          <w:headerReference w:type="default" r:id="rId8"/>
          <w:footerReference w:type="default" r:id="rId9"/>
          <w:type w:val="continuous"/>
          <w:pgSz w:w="11910" w:h="16840"/>
          <w:pgMar w:top="2020" w:right="1417" w:bottom="1180" w:left="1417" w:header="0" w:footer="988" w:gutter="0"/>
          <w:pgNumType w:start="1"/>
          <w:cols w:space="720"/>
        </w:sectPr>
      </w:pPr>
    </w:p>
    <w:p w14:paraId="1465925C" w14:textId="77777777" w:rsidR="003E051B" w:rsidRDefault="001F2EA4">
      <w:pPr>
        <w:pStyle w:val="Heading1"/>
        <w:numPr>
          <w:ilvl w:val="0"/>
          <w:numId w:val="10"/>
        </w:numPr>
        <w:tabs>
          <w:tab w:val="left" w:pos="450"/>
        </w:tabs>
        <w:ind w:hanging="427"/>
        <w:jc w:val="left"/>
      </w:pPr>
      <w:bookmarkStart w:id="0" w:name="_bookmark0"/>
      <w:bookmarkEnd w:id="0"/>
      <w:r>
        <w:rPr>
          <w:color w:val="2D74B5"/>
        </w:rPr>
        <w:lastRenderedPageBreak/>
        <w:t>Application</w:t>
      </w:r>
      <w:r>
        <w:rPr>
          <w:color w:val="2D74B5"/>
          <w:spacing w:val="-7"/>
        </w:rPr>
        <w:t xml:space="preserve"> </w:t>
      </w:r>
      <w:r>
        <w:rPr>
          <w:color w:val="2D74B5"/>
        </w:rPr>
        <w:t>of</w:t>
      </w:r>
      <w:r>
        <w:rPr>
          <w:color w:val="2D74B5"/>
          <w:spacing w:val="-6"/>
        </w:rPr>
        <w:t xml:space="preserve"> </w:t>
      </w:r>
      <w:r>
        <w:rPr>
          <w:color w:val="2D74B5"/>
        </w:rPr>
        <w:t>this</w:t>
      </w:r>
      <w:r>
        <w:rPr>
          <w:color w:val="2D74B5"/>
          <w:spacing w:val="-7"/>
        </w:rPr>
        <w:t xml:space="preserve"> </w:t>
      </w:r>
      <w:r>
        <w:rPr>
          <w:color w:val="2D74B5"/>
          <w:spacing w:val="-2"/>
        </w:rPr>
        <w:t>Policy</w:t>
      </w:r>
    </w:p>
    <w:p w14:paraId="17AC82A1" w14:textId="20B2F554" w:rsidR="003E051B" w:rsidRDefault="001F2EA4">
      <w:pPr>
        <w:pStyle w:val="BodyText"/>
        <w:spacing w:before="23"/>
        <w:ind w:left="23"/>
      </w:pPr>
      <w:r>
        <w:rPr>
          <w:color w:val="0A0C0C"/>
        </w:rPr>
        <w:t>The</w:t>
      </w:r>
      <w:r>
        <w:rPr>
          <w:color w:val="0A0C0C"/>
          <w:spacing w:val="-2"/>
        </w:rPr>
        <w:t xml:space="preserve"> </w:t>
      </w:r>
      <w:r>
        <w:rPr>
          <w:color w:val="0A0C0C"/>
        </w:rPr>
        <w:t>policy</w:t>
      </w:r>
      <w:r>
        <w:rPr>
          <w:color w:val="0A0C0C"/>
          <w:spacing w:val="-2"/>
        </w:rPr>
        <w:t xml:space="preserve"> </w:t>
      </w:r>
      <w:r>
        <w:rPr>
          <w:color w:val="0A0C0C"/>
        </w:rPr>
        <w:t>is</w:t>
      </w:r>
      <w:r>
        <w:rPr>
          <w:color w:val="0A0C0C"/>
          <w:spacing w:val="-5"/>
        </w:rPr>
        <w:t xml:space="preserve"> </w:t>
      </w:r>
      <w:r>
        <w:rPr>
          <w:color w:val="0A0C0C"/>
        </w:rPr>
        <w:t>applicable</w:t>
      </w:r>
      <w:r>
        <w:rPr>
          <w:color w:val="0A0C0C"/>
          <w:spacing w:val="-2"/>
        </w:rPr>
        <w:t xml:space="preserve"> </w:t>
      </w:r>
      <w:r>
        <w:rPr>
          <w:color w:val="0A0C0C"/>
        </w:rPr>
        <w:t>to</w:t>
      </w:r>
      <w:r>
        <w:rPr>
          <w:color w:val="0A0C0C"/>
          <w:spacing w:val="-1"/>
        </w:rPr>
        <w:t xml:space="preserve"> </w:t>
      </w:r>
      <w:r>
        <w:rPr>
          <w:color w:val="0A0C0C"/>
        </w:rPr>
        <w:t>all</w:t>
      </w:r>
      <w:r>
        <w:rPr>
          <w:color w:val="0A0C0C"/>
          <w:spacing w:val="-3"/>
        </w:rPr>
        <w:t xml:space="preserve"> </w:t>
      </w:r>
      <w:r>
        <w:rPr>
          <w:color w:val="0A0C0C"/>
        </w:rPr>
        <w:t>employees</w:t>
      </w:r>
      <w:r>
        <w:rPr>
          <w:color w:val="0A0C0C"/>
          <w:spacing w:val="-5"/>
        </w:rPr>
        <w:t xml:space="preserve"> </w:t>
      </w:r>
      <w:r>
        <w:rPr>
          <w:color w:val="0A0C0C"/>
        </w:rPr>
        <w:t>(permanent</w:t>
      </w:r>
      <w:r>
        <w:rPr>
          <w:color w:val="0A0C0C"/>
          <w:spacing w:val="-4"/>
        </w:rPr>
        <w:t xml:space="preserve"> </w:t>
      </w:r>
      <w:r>
        <w:rPr>
          <w:color w:val="0A0C0C"/>
        </w:rPr>
        <w:t>and</w:t>
      </w:r>
      <w:r>
        <w:rPr>
          <w:color w:val="0A0C0C"/>
          <w:spacing w:val="-3"/>
        </w:rPr>
        <w:t xml:space="preserve"> </w:t>
      </w:r>
      <w:r>
        <w:rPr>
          <w:color w:val="0A0C0C"/>
        </w:rPr>
        <w:t>temporary)</w:t>
      </w:r>
      <w:r>
        <w:rPr>
          <w:color w:val="0A0C0C"/>
          <w:spacing w:val="-4"/>
        </w:rPr>
        <w:t xml:space="preserve"> </w:t>
      </w:r>
      <w:r>
        <w:rPr>
          <w:color w:val="0A0C0C"/>
        </w:rPr>
        <w:t>of</w:t>
      </w:r>
      <w:r>
        <w:rPr>
          <w:color w:val="0A0C0C"/>
          <w:spacing w:val="-4"/>
        </w:rPr>
        <w:t xml:space="preserve"> </w:t>
      </w:r>
      <w:r w:rsidR="00401B15">
        <w:rPr>
          <w:color w:val="0A0C0C"/>
        </w:rPr>
        <w:t>ST. MARYS</w:t>
      </w:r>
      <w:r>
        <w:rPr>
          <w:color w:val="0A0C0C"/>
        </w:rPr>
        <w:t>.</w:t>
      </w:r>
      <w:r>
        <w:rPr>
          <w:color w:val="0A0C0C"/>
          <w:spacing w:val="-4"/>
        </w:rPr>
        <w:t xml:space="preserve"> </w:t>
      </w:r>
      <w:r>
        <w:rPr>
          <w:color w:val="0A0C0C"/>
        </w:rPr>
        <w:t>Where applicable,</w:t>
      </w:r>
      <w:r>
        <w:rPr>
          <w:color w:val="0A0C0C"/>
          <w:spacing w:val="-2"/>
        </w:rPr>
        <w:t xml:space="preserve"> </w:t>
      </w:r>
      <w:r>
        <w:rPr>
          <w:color w:val="0A0C0C"/>
        </w:rPr>
        <w:t xml:space="preserve">it is also applicable to all Volunteers supporting </w:t>
      </w:r>
      <w:r w:rsidR="00401B15">
        <w:rPr>
          <w:color w:val="0A0C0C"/>
        </w:rPr>
        <w:t>ST. MARYS</w:t>
      </w:r>
      <w:r>
        <w:rPr>
          <w:color w:val="0A0C0C"/>
        </w:rPr>
        <w:t>.</w:t>
      </w:r>
    </w:p>
    <w:p w14:paraId="501C1E99" w14:textId="77777777" w:rsidR="003E051B" w:rsidRDefault="003E051B">
      <w:pPr>
        <w:pStyle w:val="BodyText"/>
        <w:spacing w:before="42"/>
        <w:ind w:left="0"/>
      </w:pPr>
    </w:p>
    <w:p w14:paraId="61CEB1B1" w14:textId="7D9B17C3" w:rsidR="003E051B" w:rsidRDefault="001F2EA4">
      <w:pPr>
        <w:pStyle w:val="Heading1"/>
        <w:numPr>
          <w:ilvl w:val="0"/>
          <w:numId w:val="10"/>
        </w:numPr>
        <w:tabs>
          <w:tab w:val="left" w:pos="450"/>
        </w:tabs>
        <w:ind w:hanging="427"/>
        <w:jc w:val="left"/>
      </w:pPr>
      <w:bookmarkStart w:id="1" w:name="_bookmark1"/>
      <w:bookmarkEnd w:id="1"/>
      <w:r>
        <w:rPr>
          <w:color w:val="2D74B5"/>
        </w:rPr>
        <w:t>Relationship</w:t>
      </w:r>
      <w:r>
        <w:rPr>
          <w:color w:val="2D74B5"/>
          <w:spacing w:val="-10"/>
        </w:rPr>
        <w:t xml:space="preserve"> </w:t>
      </w:r>
      <w:proofErr w:type="gramStart"/>
      <w:r>
        <w:rPr>
          <w:color w:val="2D74B5"/>
        </w:rPr>
        <w:t>with</w:t>
      </w:r>
      <w:r>
        <w:rPr>
          <w:color w:val="2D74B5"/>
          <w:spacing w:val="-9"/>
        </w:rPr>
        <w:t xml:space="preserve">  </w:t>
      </w:r>
      <w:r>
        <w:rPr>
          <w:color w:val="2D74B5"/>
          <w:spacing w:val="-2"/>
        </w:rPr>
        <w:t>Values</w:t>
      </w:r>
      <w:proofErr w:type="gramEnd"/>
    </w:p>
    <w:p w14:paraId="44650670" w14:textId="42C530C9" w:rsidR="003E051B" w:rsidRDefault="00A13C78">
      <w:pPr>
        <w:pStyle w:val="BodyText"/>
        <w:ind w:left="0"/>
        <w:rPr>
          <w:color w:val="0A0C0C"/>
        </w:rPr>
      </w:pPr>
      <w:r w:rsidRPr="00A13C78">
        <w:rPr>
          <w:color w:val="0A0C0C"/>
        </w:rPr>
        <w:t xml:space="preserve">This policy is </w:t>
      </w:r>
      <w:proofErr w:type="gramStart"/>
      <w:r w:rsidRPr="00A13C78">
        <w:rPr>
          <w:color w:val="0A0C0C"/>
        </w:rPr>
        <w:t>applied at all times</w:t>
      </w:r>
      <w:proofErr w:type="gramEnd"/>
      <w:r w:rsidRPr="00A13C78">
        <w:rPr>
          <w:color w:val="0A0C0C"/>
        </w:rPr>
        <w:t xml:space="preserve"> in a way that reflects the Christian values and ethos of St. Mary’s:</w:t>
      </w:r>
    </w:p>
    <w:p w14:paraId="3CAA19D6" w14:textId="77777777" w:rsidR="00A13C78" w:rsidRDefault="00A13C78">
      <w:pPr>
        <w:pStyle w:val="BodyText"/>
        <w:ind w:left="0"/>
      </w:pPr>
    </w:p>
    <w:p w14:paraId="3E7BDE81" w14:textId="77777777" w:rsidR="00A13C78" w:rsidRPr="00A13C78" w:rsidRDefault="00A13C78" w:rsidP="00A13C78">
      <w:pPr>
        <w:pStyle w:val="BodyText"/>
        <w:spacing w:before="1"/>
        <w:rPr>
          <w:b/>
          <w:lang w:val="en-GB"/>
        </w:rPr>
      </w:pPr>
      <w:r w:rsidRPr="00A13C78">
        <w:rPr>
          <w:b/>
          <w:bCs/>
          <w:lang w:val="en-GB"/>
        </w:rPr>
        <w:t>Excellence</w:t>
      </w:r>
      <w:r w:rsidRPr="00A13C78">
        <w:rPr>
          <w:b/>
          <w:lang w:val="en-GB"/>
        </w:rPr>
        <w:t xml:space="preserve"> – We strive for excellence in all that we do, recognising the God-given potential of every individual and encouraging high standards in learning, behaviour, and personal growth.</w:t>
      </w:r>
    </w:p>
    <w:p w14:paraId="3113C618" w14:textId="77777777" w:rsidR="00A13C78" w:rsidRPr="00A13C78" w:rsidRDefault="00A13C78" w:rsidP="00A13C78">
      <w:pPr>
        <w:pStyle w:val="BodyText"/>
        <w:spacing w:before="1"/>
        <w:rPr>
          <w:b/>
          <w:lang w:val="en-GB"/>
        </w:rPr>
      </w:pPr>
      <w:r w:rsidRPr="00A13C78">
        <w:rPr>
          <w:b/>
          <w:bCs/>
          <w:lang w:val="en-GB"/>
        </w:rPr>
        <w:t>Courage</w:t>
      </w:r>
      <w:r w:rsidRPr="00A13C78">
        <w:rPr>
          <w:b/>
          <w:lang w:val="en-GB"/>
        </w:rPr>
        <w:t xml:space="preserve"> – We encourage courage to act with integrity, speak truthfully, and make difficult but right choices, trusting in God’s guidance and learning from our experiences.</w:t>
      </w:r>
    </w:p>
    <w:p w14:paraId="5EA34848" w14:textId="77777777" w:rsidR="00A13C78" w:rsidRPr="00A13C78" w:rsidRDefault="00A13C78" w:rsidP="00A13C78">
      <w:pPr>
        <w:pStyle w:val="BodyText"/>
        <w:spacing w:before="1"/>
        <w:rPr>
          <w:b/>
          <w:lang w:val="en-GB"/>
        </w:rPr>
      </w:pPr>
      <w:r w:rsidRPr="00A13C78">
        <w:rPr>
          <w:b/>
          <w:bCs/>
          <w:lang w:val="en-GB"/>
        </w:rPr>
        <w:t>Kindness</w:t>
      </w:r>
      <w:r w:rsidRPr="00A13C78">
        <w:rPr>
          <w:b/>
          <w:lang w:val="en-GB"/>
        </w:rPr>
        <w:t xml:space="preserve"> – We show kindness, compassion, and empathy in all relationships, following the example of Christ in caring for and supporting one another.</w:t>
      </w:r>
    </w:p>
    <w:p w14:paraId="3918C986" w14:textId="77777777" w:rsidR="00A13C78" w:rsidRPr="00A13C78" w:rsidRDefault="00A13C78" w:rsidP="00A13C78">
      <w:pPr>
        <w:pStyle w:val="BodyText"/>
        <w:spacing w:before="1"/>
        <w:rPr>
          <w:b/>
          <w:lang w:val="en-GB"/>
        </w:rPr>
      </w:pPr>
      <w:r w:rsidRPr="00A13C78">
        <w:rPr>
          <w:b/>
          <w:bCs/>
          <w:lang w:val="en-GB"/>
        </w:rPr>
        <w:t>Forgiveness</w:t>
      </w:r>
      <w:r w:rsidRPr="00A13C78">
        <w:rPr>
          <w:b/>
          <w:lang w:val="en-GB"/>
        </w:rPr>
        <w:t xml:space="preserve"> – We promote forgiveness and reconciliation, helping individuals to reflect, learn from mistakes, and restore relationships in a spirit of grace and understanding.</w:t>
      </w:r>
    </w:p>
    <w:p w14:paraId="06F7EB95" w14:textId="77777777" w:rsidR="00A13C78" w:rsidRPr="00A13C78" w:rsidRDefault="00A13C78" w:rsidP="00A13C78">
      <w:pPr>
        <w:pStyle w:val="BodyText"/>
        <w:spacing w:before="1"/>
        <w:rPr>
          <w:b/>
          <w:lang w:val="en-GB"/>
        </w:rPr>
      </w:pPr>
      <w:r w:rsidRPr="00A13C78">
        <w:rPr>
          <w:b/>
          <w:bCs/>
          <w:lang w:val="en-GB"/>
        </w:rPr>
        <w:t>Respect</w:t>
      </w:r>
      <w:r w:rsidRPr="00A13C78">
        <w:rPr>
          <w:b/>
          <w:lang w:val="en-GB"/>
        </w:rPr>
        <w:t xml:space="preserve"> – We treat everyone with dignity and respect, valuing each person as made in the image of God and ensuring a safe, inclusive, and nurturing environment.</w:t>
      </w:r>
    </w:p>
    <w:p w14:paraId="701554B2" w14:textId="77777777" w:rsidR="00A13C78" w:rsidRPr="00A13C78" w:rsidRDefault="00A13C78" w:rsidP="00A13C78">
      <w:pPr>
        <w:pStyle w:val="BodyText"/>
        <w:spacing w:before="1"/>
        <w:rPr>
          <w:b/>
          <w:lang w:val="en-GB"/>
        </w:rPr>
      </w:pPr>
      <w:r w:rsidRPr="00A13C78">
        <w:rPr>
          <w:b/>
          <w:bCs/>
          <w:lang w:val="en-GB"/>
        </w:rPr>
        <w:t>Resilience</w:t>
      </w:r>
      <w:r w:rsidRPr="00A13C78">
        <w:rPr>
          <w:b/>
          <w:lang w:val="en-GB"/>
        </w:rPr>
        <w:t xml:space="preserve"> – We support children and staff to develop resilience, enabling them to persevere through challenges with faith, hope, and confidence</w:t>
      </w:r>
    </w:p>
    <w:p w14:paraId="1E941FD3" w14:textId="77777777" w:rsidR="003E051B" w:rsidRDefault="003E051B">
      <w:pPr>
        <w:pStyle w:val="BodyText"/>
        <w:spacing w:before="1"/>
        <w:ind w:left="0"/>
      </w:pPr>
    </w:p>
    <w:p w14:paraId="2BE32466" w14:textId="77777777" w:rsidR="003E051B" w:rsidRDefault="003E051B">
      <w:pPr>
        <w:pStyle w:val="BodyText"/>
        <w:spacing w:before="39"/>
        <w:ind w:left="0"/>
      </w:pPr>
    </w:p>
    <w:p w14:paraId="43F82A02" w14:textId="77777777" w:rsidR="003E051B" w:rsidRDefault="001F2EA4">
      <w:pPr>
        <w:pStyle w:val="Heading1"/>
        <w:numPr>
          <w:ilvl w:val="0"/>
          <w:numId w:val="10"/>
        </w:numPr>
        <w:tabs>
          <w:tab w:val="left" w:pos="449"/>
        </w:tabs>
        <w:spacing w:before="1"/>
        <w:ind w:left="449" w:hanging="359"/>
        <w:jc w:val="left"/>
      </w:pPr>
      <w:bookmarkStart w:id="2" w:name="_bookmark2"/>
      <w:bookmarkEnd w:id="2"/>
      <w:r>
        <w:rPr>
          <w:color w:val="2D74B5"/>
        </w:rPr>
        <w:t>Associated</w:t>
      </w:r>
      <w:r>
        <w:rPr>
          <w:color w:val="2D74B5"/>
          <w:spacing w:val="-9"/>
        </w:rPr>
        <w:t xml:space="preserve"> </w:t>
      </w:r>
      <w:r>
        <w:rPr>
          <w:color w:val="2D74B5"/>
        </w:rPr>
        <w:t>Policies</w:t>
      </w:r>
      <w:r>
        <w:rPr>
          <w:color w:val="2D74B5"/>
          <w:spacing w:val="-6"/>
        </w:rPr>
        <w:t xml:space="preserve"> </w:t>
      </w:r>
      <w:r>
        <w:rPr>
          <w:color w:val="2D74B5"/>
        </w:rPr>
        <w:t>and</w:t>
      </w:r>
      <w:r>
        <w:rPr>
          <w:color w:val="2D74B5"/>
          <w:spacing w:val="-7"/>
        </w:rPr>
        <w:t xml:space="preserve"> </w:t>
      </w:r>
      <w:r>
        <w:rPr>
          <w:color w:val="2D74B5"/>
          <w:spacing w:val="-2"/>
        </w:rPr>
        <w:t>Documents</w:t>
      </w:r>
    </w:p>
    <w:p w14:paraId="2270571C" w14:textId="77777777" w:rsidR="003E051B" w:rsidRDefault="003E051B">
      <w:pPr>
        <w:pStyle w:val="ListParagraph"/>
        <w:numPr>
          <w:ilvl w:val="0"/>
          <w:numId w:val="9"/>
        </w:numPr>
        <w:tabs>
          <w:tab w:val="left" w:pos="743"/>
        </w:tabs>
        <w:spacing w:before="25"/>
        <w:rPr>
          <w:rFonts w:ascii="Symbol" w:hAnsi="Symbol"/>
        </w:rPr>
      </w:pPr>
      <w:hyperlink r:id="rId10">
        <w:r>
          <w:rPr>
            <w:color w:val="0000FF"/>
            <w:u w:val="single" w:color="0000FF"/>
          </w:rPr>
          <w:t>RSE</w:t>
        </w:r>
        <w:r>
          <w:rPr>
            <w:color w:val="0000FF"/>
            <w:spacing w:val="-4"/>
            <w:u w:val="single" w:color="0000FF"/>
          </w:rPr>
          <w:t xml:space="preserve"> </w:t>
        </w:r>
        <w:r>
          <w:rPr>
            <w:color w:val="0000FF"/>
            <w:u w:val="single" w:color="0000FF"/>
          </w:rPr>
          <w:t>and</w:t>
        </w:r>
        <w:r>
          <w:rPr>
            <w:color w:val="0000FF"/>
            <w:spacing w:val="-4"/>
            <w:u w:val="single" w:color="0000FF"/>
          </w:rPr>
          <w:t xml:space="preserve"> </w:t>
        </w:r>
        <w:r>
          <w:rPr>
            <w:color w:val="0000FF"/>
            <w:u w:val="single" w:color="0000FF"/>
          </w:rPr>
          <w:t>Health</w:t>
        </w:r>
        <w:r>
          <w:rPr>
            <w:color w:val="0000FF"/>
            <w:spacing w:val="-5"/>
            <w:u w:val="single" w:color="0000FF"/>
          </w:rPr>
          <w:t xml:space="preserve"> </w:t>
        </w:r>
        <w:r>
          <w:rPr>
            <w:color w:val="0000FF"/>
            <w:spacing w:val="-2"/>
            <w:u w:val="single" w:color="0000FF"/>
          </w:rPr>
          <w:t>Education</w:t>
        </w:r>
      </w:hyperlink>
    </w:p>
    <w:p w14:paraId="4ACA927B" w14:textId="77777777" w:rsidR="003E051B" w:rsidRDefault="003E051B">
      <w:pPr>
        <w:pStyle w:val="ListParagraph"/>
        <w:numPr>
          <w:ilvl w:val="0"/>
          <w:numId w:val="9"/>
        </w:numPr>
        <w:tabs>
          <w:tab w:val="left" w:pos="743"/>
        </w:tabs>
        <w:spacing w:before="20"/>
        <w:rPr>
          <w:rFonts w:ascii="Symbol" w:hAnsi="Symbol"/>
        </w:rPr>
      </w:pPr>
      <w:hyperlink r:id="rId11">
        <w:r>
          <w:rPr>
            <w:color w:val="0000FF"/>
            <w:u w:val="single" w:color="0000FF"/>
          </w:rPr>
          <w:t>Children</w:t>
        </w:r>
        <w:r>
          <w:rPr>
            <w:color w:val="0000FF"/>
            <w:spacing w:val="-4"/>
            <w:u w:val="single" w:color="0000FF"/>
          </w:rPr>
          <w:t xml:space="preserve"> </w:t>
        </w:r>
        <w:r>
          <w:rPr>
            <w:color w:val="0000FF"/>
            <w:u w:val="single" w:color="0000FF"/>
          </w:rPr>
          <w:t>and</w:t>
        </w:r>
        <w:r>
          <w:rPr>
            <w:color w:val="0000FF"/>
            <w:spacing w:val="-4"/>
            <w:u w:val="single" w:color="0000FF"/>
          </w:rPr>
          <w:t xml:space="preserve"> </w:t>
        </w:r>
        <w:r>
          <w:rPr>
            <w:color w:val="0000FF"/>
            <w:u w:val="single" w:color="0000FF"/>
          </w:rPr>
          <w:t>Social</w:t>
        </w:r>
        <w:r>
          <w:rPr>
            <w:color w:val="0000FF"/>
            <w:spacing w:val="-6"/>
            <w:u w:val="single" w:color="0000FF"/>
          </w:rPr>
          <w:t xml:space="preserve"> </w:t>
        </w:r>
        <w:r>
          <w:rPr>
            <w:color w:val="0000FF"/>
            <w:u w:val="single" w:color="0000FF"/>
          </w:rPr>
          <w:t>Work</w:t>
        </w:r>
        <w:r>
          <w:rPr>
            <w:color w:val="0000FF"/>
            <w:spacing w:val="-3"/>
            <w:u w:val="single" w:color="0000FF"/>
          </w:rPr>
          <w:t xml:space="preserve"> </w:t>
        </w:r>
        <w:r>
          <w:rPr>
            <w:color w:val="0000FF"/>
            <w:u w:val="single" w:color="0000FF"/>
          </w:rPr>
          <w:t>Bill</w:t>
        </w:r>
        <w:r>
          <w:rPr>
            <w:color w:val="0000FF"/>
            <w:spacing w:val="-3"/>
            <w:u w:val="single" w:color="0000FF"/>
          </w:rPr>
          <w:t xml:space="preserve"> </w:t>
        </w:r>
        <w:r>
          <w:rPr>
            <w:color w:val="0000FF"/>
            <w:spacing w:val="-2"/>
            <w:u w:val="single" w:color="0000FF"/>
          </w:rPr>
          <w:t>2017.</w:t>
        </w:r>
      </w:hyperlink>
    </w:p>
    <w:p w14:paraId="58625332" w14:textId="77777777" w:rsidR="003E051B" w:rsidRDefault="001F2EA4">
      <w:pPr>
        <w:pStyle w:val="ListParagraph"/>
        <w:numPr>
          <w:ilvl w:val="0"/>
          <w:numId w:val="9"/>
        </w:numPr>
        <w:tabs>
          <w:tab w:val="left" w:pos="743"/>
        </w:tabs>
        <w:spacing w:before="22"/>
        <w:rPr>
          <w:rFonts w:ascii="Symbol" w:hAnsi="Symbol"/>
        </w:rPr>
      </w:pPr>
      <w:r>
        <w:rPr>
          <w:rFonts w:ascii="Symbol" w:hAnsi="Symbol"/>
          <w:noProof/>
        </w:rPr>
        <mc:AlternateContent>
          <mc:Choice Requires="wps">
            <w:drawing>
              <wp:anchor distT="0" distB="0" distL="0" distR="0" simplePos="0" relativeHeight="15728640" behindDoc="0" locked="0" layoutInCell="1" allowOverlap="1" wp14:anchorId="64E8C8B5" wp14:editId="5168B2AD">
                <wp:simplePos x="0" y="0"/>
                <wp:positionH relativeFrom="page">
                  <wp:posOffset>1371853</wp:posOffset>
                </wp:positionH>
                <wp:positionV relativeFrom="paragraph">
                  <wp:posOffset>170024</wp:posOffset>
                </wp:positionV>
                <wp:extent cx="3001645" cy="952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01645" cy="9525"/>
                        </a:xfrm>
                        <a:custGeom>
                          <a:avLst/>
                          <a:gdLst/>
                          <a:ahLst/>
                          <a:cxnLst/>
                          <a:rect l="l" t="t" r="r" b="b"/>
                          <a:pathLst>
                            <a:path w="3001645" h="9525">
                              <a:moveTo>
                                <a:pt x="3001391" y="0"/>
                              </a:moveTo>
                              <a:lnTo>
                                <a:pt x="0" y="0"/>
                              </a:lnTo>
                              <a:lnTo>
                                <a:pt x="0" y="9143"/>
                              </a:lnTo>
                              <a:lnTo>
                                <a:pt x="3001391" y="9143"/>
                              </a:lnTo>
                              <a:lnTo>
                                <a:pt x="3001391" y="0"/>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shape w14:anchorId="2614DFEA" id="Graphic 4" o:spid="_x0000_s1026" style="position:absolute;margin-left:108pt;margin-top:13.4pt;width:236.35pt;height:.75pt;z-index:15728640;visibility:visible;mso-wrap-style:square;mso-wrap-distance-left:0;mso-wrap-distance-top:0;mso-wrap-distance-right:0;mso-wrap-distance-bottom:0;mso-position-horizontal:absolute;mso-position-horizontal-relative:page;mso-position-vertical:absolute;mso-position-vertical-relative:text;v-text-anchor:top" coordsize="300164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6W6JQIAAL0EAAAOAAAAZHJzL2Uyb0RvYy54bWysVMFu2zAMvQ/YPwi6L3aSpliMOMXQIsOA&#10;oivQDDsrshwbk0VNVOL070fJVmpspw3zQabMJ+rxkfTm7tJpdlYOWzAln89yzpSRULXmWPJv+92H&#10;j5yhF6YSGowq+atCfrd9/27T20ItoAFdKccoiMGityVvvLdFlqFsVCdwBlYZctbgOuFp645Z5URP&#10;0TudLfL8NuvBVdaBVIj09WFw8m2MX9dK+q91jcozXXLi5uPq4noIa7bdiOLohG1aOdIQ/8CiE62h&#10;S6+hHoQX7OTaP0J1rXSAUPuZhC6Dum6lijlQNvP8t2xeGmFVzIXEQXuVCf9fWPl0frHPLlBH+wjy&#10;B5IiWW+xuHrCBkfMpXZdwBJxdokqvl5VVBfPJH1c5vn89mbFmSTferVYBZEzUaSz8oT+s4IYR5wf&#10;0Q81qJIlmmTJi0mmo0qGGupYQ88Z1dBxRjU8DDW0wodzgVwwWT8h0ow8grODs9pDhPmQQmC7XM85&#10;S4kQ0zeMNlMsNdAElXzpbWO8AbOe3yzHtJM7vQfY9Nq/AseWJY4pnNSAahA45B2VvmpBuKnaCLqt&#10;dq3WIX10x8O9duwswmjQs9uNjCew2AlD8UMbHKB6fXasp3kpOf48Cac4018MNWQYrmS4ZByS4by+&#10;hziCUXmHfn/5LpxllsySe+qdJ0jtLorUFsQ/AAZsOGng08lD3YaeidwGRuOGZiTmP85zGMLpPqLe&#10;/jrbXwAAAP//AwBQSwMEFAAGAAgAAAAhAOTKffDeAAAACQEAAA8AAABkcnMvZG93bnJldi54bWxM&#10;j0FPwzAMhe9I/IfISNxYug6VUppOFRIcuDGmSbt5jdcWmqRKsi38e8wJbrbf0/P36nUykziTD6Oz&#10;CpaLDATZzunR9gq2Hy93JYgQ0WqcnCUF3xRg3Vxf1Vhpd7HvdN7EXnCIDRUqGGKcKylDN5DBsHAz&#10;WdaOzhuMvPpeao8XDjeTzLOskAZHyx8GnOl5oO5rczIKdsfVo99vP1OLeN92b2lH+9dcqdub1D6B&#10;iJTinxl+8RkdGmY6uJPVQUwK8mXBXSIPBVdgQ1GWDyAOfChXIJta/m/Q/AAAAP//AwBQSwECLQAU&#10;AAYACAAAACEAtoM4kv4AAADhAQAAEwAAAAAAAAAAAAAAAAAAAAAAW0NvbnRlbnRfVHlwZXNdLnht&#10;bFBLAQItABQABgAIAAAAIQA4/SH/1gAAAJQBAAALAAAAAAAAAAAAAAAAAC8BAABfcmVscy8ucmVs&#10;c1BLAQItABQABgAIAAAAIQAJV6W6JQIAAL0EAAAOAAAAAAAAAAAAAAAAAC4CAABkcnMvZTJvRG9j&#10;LnhtbFBLAQItABQABgAIAAAAIQDkyn3w3gAAAAkBAAAPAAAAAAAAAAAAAAAAAH8EAABkcnMvZG93&#10;bnJldi54bWxQSwUGAAAAAAQABADzAAAAigUAAAAA&#10;" path="m3001391,l,,,9143r3001391,l3001391,xe" fillcolor="blue" stroked="f">
                <v:path arrowok="t"/>
                <w10:wrap anchorx="page"/>
              </v:shape>
            </w:pict>
          </mc:Fallback>
        </mc:AlternateContent>
      </w:r>
      <w:hyperlink r:id="rId12">
        <w:r w:rsidR="003E051B">
          <w:rPr>
            <w:color w:val="0000FF"/>
          </w:rPr>
          <w:t>Sex</w:t>
        </w:r>
        <w:r w:rsidR="003E051B">
          <w:rPr>
            <w:color w:val="0000FF"/>
            <w:spacing w:val="-5"/>
          </w:rPr>
          <w:t xml:space="preserve"> </w:t>
        </w:r>
        <w:r w:rsidR="003E051B">
          <w:rPr>
            <w:color w:val="0000FF"/>
          </w:rPr>
          <w:t>and</w:t>
        </w:r>
        <w:r w:rsidR="003E051B">
          <w:rPr>
            <w:color w:val="0000FF"/>
            <w:spacing w:val="-5"/>
          </w:rPr>
          <w:t xml:space="preserve"> </w:t>
        </w:r>
        <w:r w:rsidR="003E051B">
          <w:rPr>
            <w:color w:val="0000FF"/>
          </w:rPr>
          <w:t>Relationships</w:t>
        </w:r>
        <w:r w:rsidR="003E051B">
          <w:rPr>
            <w:color w:val="0000FF"/>
            <w:spacing w:val="-6"/>
          </w:rPr>
          <w:t xml:space="preserve"> </w:t>
        </w:r>
        <w:r w:rsidR="003E051B">
          <w:rPr>
            <w:color w:val="0000FF"/>
          </w:rPr>
          <w:t>Education</w:t>
        </w:r>
        <w:r w:rsidR="003E051B">
          <w:rPr>
            <w:color w:val="0000FF"/>
            <w:spacing w:val="-6"/>
          </w:rPr>
          <w:t xml:space="preserve"> </w:t>
        </w:r>
        <w:r w:rsidR="003E051B">
          <w:rPr>
            <w:color w:val="0000FF"/>
          </w:rPr>
          <w:t>for</w:t>
        </w:r>
        <w:r w:rsidR="003E051B">
          <w:rPr>
            <w:color w:val="0000FF"/>
            <w:spacing w:val="-4"/>
          </w:rPr>
          <w:t xml:space="preserve"> </w:t>
        </w:r>
        <w:r w:rsidR="003E051B">
          <w:rPr>
            <w:color w:val="0000FF"/>
          </w:rPr>
          <w:t>the</w:t>
        </w:r>
        <w:r w:rsidR="003E051B">
          <w:rPr>
            <w:color w:val="0000FF"/>
            <w:spacing w:val="-4"/>
          </w:rPr>
          <w:t xml:space="preserve"> </w:t>
        </w:r>
        <w:r w:rsidR="003E051B">
          <w:rPr>
            <w:color w:val="0000FF"/>
          </w:rPr>
          <w:t>21</w:t>
        </w:r>
        <w:r w:rsidR="003E051B">
          <w:rPr>
            <w:color w:val="0000FF"/>
            <w:vertAlign w:val="superscript"/>
          </w:rPr>
          <w:t>st</w:t>
        </w:r>
        <w:r w:rsidR="003E051B">
          <w:rPr>
            <w:color w:val="0000FF"/>
            <w:spacing w:val="-6"/>
          </w:rPr>
          <w:t xml:space="preserve"> </w:t>
        </w:r>
        <w:r w:rsidR="003E051B">
          <w:rPr>
            <w:color w:val="0000FF"/>
            <w:spacing w:val="-2"/>
          </w:rPr>
          <w:t>Century’</w:t>
        </w:r>
      </w:hyperlink>
      <w:r>
        <w:rPr>
          <w:spacing w:val="-2"/>
        </w:rPr>
        <w:t>.</w:t>
      </w:r>
    </w:p>
    <w:p w14:paraId="4F1E8F30" w14:textId="77777777" w:rsidR="003E051B" w:rsidRDefault="003E051B">
      <w:pPr>
        <w:pStyle w:val="ListParagraph"/>
        <w:numPr>
          <w:ilvl w:val="0"/>
          <w:numId w:val="9"/>
        </w:numPr>
        <w:tabs>
          <w:tab w:val="left" w:pos="743"/>
        </w:tabs>
        <w:spacing w:before="22"/>
        <w:rPr>
          <w:rFonts w:ascii="Symbol" w:hAnsi="Symbol"/>
          <w:color w:val="0000FF"/>
        </w:rPr>
      </w:pPr>
      <w:hyperlink r:id="rId13">
        <w:r>
          <w:rPr>
            <w:color w:val="0000FF"/>
            <w:u w:val="single" w:color="0000FF"/>
          </w:rPr>
          <w:t>Equality</w:t>
        </w:r>
        <w:r>
          <w:rPr>
            <w:color w:val="0000FF"/>
            <w:spacing w:val="-4"/>
            <w:u w:val="single" w:color="0000FF"/>
          </w:rPr>
          <w:t xml:space="preserve"> </w:t>
        </w:r>
        <w:r>
          <w:rPr>
            <w:color w:val="0000FF"/>
            <w:u w:val="single" w:color="0000FF"/>
          </w:rPr>
          <w:t>Act</w:t>
        </w:r>
        <w:r>
          <w:rPr>
            <w:color w:val="0000FF"/>
            <w:spacing w:val="-4"/>
            <w:u w:val="single" w:color="0000FF"/>
          </w:rPr>
          <w:t xml:space="preserve"> 2010</w:t>
        </w:r>
      </w:hyperlink>
    </w:p>
    <w:p w14:paraId="6267FF19" w14:textId="77777777" w:rsidR="003E051B" w:rsidRDefault="003E051B">
      <w:pPr>
        <w:pStyle w:val="ListParagraph"/>
        <w:numPr>
          <w:ilvl w:val="0"/>
          <w:numId w:val="9"/>
        </w:numPr>
        <w:tabs>
          <w:tab w:val="left" w:pos="743"/>
        </w:tabs>
        <w:spacing w:before="20"/>
        <w:rPr>
          <w:rFonts w:ascii="Symbol" w:hAnsi="Symbol"/>
        </w:rPr>
      </w:pPr>
      <w:hyperlink r:id="rId14">
        <w:r>
          <w:rPr>
            <w:color w:val="0000FF"/>
            <w:u w:val="single" w:color="0000FF"/>
          </w:rPr>
          <w:t>Keeping</w:t>
        </w:r>
        <w:r>
          <w:rPr>
            <w:color w:val="0000FF"/>
            <w:spacing w:val="-5"/>
            <w:u w:val="single" w:color="0000FF"/>
          </w:rPr>
          <w:t xml:space="preserve"> </w:t>
        </w:r>
        <w:r>
          <w:rPr>
            <w:color w:val="0000FF"/>
            <w:u w:val="single" w:color="0000FF"/>
          </w:rPr>
          <w:t>Children</w:t>
        </w:r>
        <w:r>
          <w:rPr>
            <w:color w:val="0000FF"/>
            <w:spacing w:val="-3"/>
            <w:u w:val="single" w:color="0000FF"/>
          </w:rPr>
          <w:t xml:space="preserve"> </w:t>
        </w:r>
        <w:r>
          <w:rPr>
            <w:color w:val="0000FF"/>
            <w:u w:val="single" w:color="0000FF"/>
          </w:rPr>
          <w:t>Safe</w:t>
        </w:r>
        <w:r>
          <w:rPr>
            <w:color w:val="0000FF"/>
            <w:spacing w:val="-3"/>
            <w:u w:val="single" w:color="0000FF"/>
          </w:rPr>
          <w:t xml:space="preserve"> </w:t>
        </w:r>
        <w:r>
          <w:rPr>
            <w:color w:val="0000FF"/>
            <w:u w:val="single" w:color="0000FF"/>
          </w:rPr>
          <w:t>in</w:t>
        </w:r>
        <w:r>
          <w:rPr>
            <w:color w:val="0000FF"/>
            <w:spacing w:val="-5"/>
            <w:u w:val="single" w:color="0000FF"/>
          </w:rPr>
          <w:t xml:space="preserve"> </w:t>
        </w:r>
        <w:r>
          <w:rPr>
            <w:color w:val="0000FF"/>
            <w:spacing w:val="-2"/>
            <w:u w:val="single" w:color="0000FF"/>
          </w:rPr>
          <w:t>Education</w:t>
        </w:r>
      </w:hyperlink>
    </w:p>
    <w:p w14:paraId="4AB25A0B" w14:textId="77777777" w:rsidR="003E051B" w:rsidRDefault="003E051B">
      <w:pPr>
        <w:pStyle w:val="ListParagraph"/>
        <w:numPr>
          <w:ilvl w:val="0"/>
          <w:numId w:val="9"/>
        </w:numPr>
        <w:tabs>
          <w:tab w:val="left" w:pos="743"/>
        </w:tabs>
        <w:spacing w:before="22"/>
        <w:rPr>
          <w:rFonts w:ascii="Symbol" w:hAnsi="Symbol"/>
          <w:color w:val="2E5395"/>
        </w:rPr>
      </w:pPr>
      <w:hyperlink r:id="rId15">
        <w:r>
          <w:rPr>
            <w:color w:val="2E5395"/>
            <w:u w:val="single" w:color="2E5395"/>
          </w:rPr>
          <w:t>Church</w:t>
        </w:r>
        <w:r>
          <w:rPr>
            <w:color w:val="2E5395"/>
            <w:spacing w:val="-8"/>
            <w:u w:val="single" w:color="2E5395"/>
          </w:rPr>
          <w:t xml:space="preserve"> </w:t>
        </w:r>
        <w:r>
          <w:rPr>
            <w:color w:val="2E5395"/>
            <w:u w:val="single" w:color="2E5395"/>
          </w:rPr>
          <w:t>of</w:t>
        </w:r>
        <w:r>
          <w:rPr>
            <w:color w:val="2E5395"/>
            <w:spacing w:val="-4"/>
            <w:u w:val="single" w:color="2E5395"/>
          </w:rPr>
          <w:t xml:space="preserve"> </w:t>
        </w:r>
        <w:r>
          <w:rPr>
            <w:color w:val="2E5395"/>
            <w:u w:val="single" w:color="2E5395"/>
          </w:rPr>
          <w:t>England</w:t>
        </w:r>
        <w:r>
          <w:rPr>
            <w:color w:val="2E5395"/>
            <w:spacing w:val="-5"/>
            <w:u w:val="single" w:color="2E5395"/>
          </w:rPr>
          <w:t xml:space="preserve"> </w:t>
        </w:r>
        <w:r>
          <w:rPr>
            <w:color w:val="2E5395"/>
            <w:u w:val="single" w:color="2E5395"/>
          </w:rPr>
          <w:t>RSHE</w:t>
        </w:r>
        <w:r>
          <w:rPr>
            <w:color w:val="2E5395"/>
            <w:spacing w:val="-7"/>
            <w:u w:val="single" w:color="2E5395"/>
          </w:rPr>
          <w:t xml:space="preserve"> </w:t>
        </w:r>
        <w:r>
          <w:rPr>
            <w:color w:val="2E5395"/>
            <w:u w:val="single" w:color="2E5395"/>
          </w:rPr>
          <w:t>Principles</w:t>
        </w:r>
        <w:r>
          <w:rPr>
            <w:color w:val="2E5395"/>
            <w:spacing w:val="-4"/>
            <w:u w:val="single" w:color="2E5395"/>
          </w:rPr>
          <w:t xml:space="preserve"> </w:t>
        </w:r>
        <w:r>
          <w:rPr>
            <w:color w:val="2E5395"/>
            <w:u w:val="single" w:color="2E5395"/>
          </w:rPr>
          <w:t>and</w:t>
        </w:r>
        <w:r>
          <w:rPr>
            <w:color w:val="2E5395"/>
            <w:spacing w:val="-5"/>
            <w:u w:val="single" w:color="2E5395"/>
          </w:rPr>
          <w:t xml:space="preserve"> </w:t>
        </w:r>
        <w:r>
          <w:rPr>
            <w:color w:val="2E5395"/>
            <w:u w:val="single" w:color="2E5395"/>
          </w:rPr>
          <w:t>Charter_0.pdf</w:t>
        </w:r>
        <w:r>
          <w:rPr>
            <w:color w:val="2E5395"/>
            <w:spacing w:val="-4"/>
            <w:u w:val="single" w:color="2E5395"/>
          </w:rPr>
          <w:t xml:space="preserve"> </w:t>
        </w:r>
        <w:r>
          <w:rPr>
            <w:color w:val="2E5395"/>
            <w:spacing w:val="-2"/>
            <w:u w:val="single" w:color="2E5395"/>
          </w:rPr>
          <w:t>(churchofengland.org)</w:t>
        </w:r>
      </w:hyperlink>
    </w:p>
    <w:p w14:paraId="37352A6B" w14:textId="77777777" w:rsidR="003E051B" w:rsidRDefault="001F2EA4">
      <w:pPr>
        <w:pStyle w:val="ListParagraph"/>
        <w:numPr>
          <w:ilvl w:val="0"/>
          <w:numId w:val="9"/>
        </w:numPr>
        <w:tabs>
          <w:tab w:val="left" w:pos="743"/>
        </w:tabs>
        <w:spacing w:before="22" w:line="256" w:lineRule="auto"/>
        <w:ind w:right="163"/>
        <w:rPr>
          <w:rFonts w:ascii="Symbol" w:hAnsi="Symbol"/>
          <w:color w:val="2E5395"/>
        </w:rPr>
      </w:pPr>
      <w:r>
        <w:t>Faith</w:t>
      </w:r>
      <w:r>
        <w:rPr>
          <w:spacing w:val="-4"/>
        </w:rPr>
        <w:t xml:space="preserve"> </w:t>
      </w:r>
      <w:r>
        <w:t>sensitive</w:t>
      </w:r>
      <w:r>
        <w:rPr>
          <w:spacing w:val="-3"/>
        </w:rPr>
        <w:t xml:space="preserve"> </w:t>
      </w:r>
      <w:r>
        <w:t>and</w:t>
      </w:r>
      <w:r>
        <w:rPr>
          <w:spacing w:val="-4"/>
        </w:rPr>
        <w:t xml:space="preserve"> </w:t>
      </w:r>
      <w:r>
        <w:t>inclusive</w:t>
      </w:r>
      <w:r>
        <w:rPr>
          <w:spacing w:val="-3"/>
        </w:rPr>
        <w:t xml:space="preserve"> </w:t>
      </w:r>
      <w:r>
        <w:t>Relationships</w:t>
      </w:r>
      <w:r>
        <w:rPr>
          <w:spacing w:val="-5"/>
        </w:rPr>
        <w:t xml:space="preserve"> </w:t>
      </w:r>
      <w:r>
        <w:t>Education,</w:t>
      </w:r>
      <w:r>
        <w:rPr>
          <w:spacing w:val="-7"/>
        </w:rPr>
        <w:t xml:space="preserve"> </w:t>
      </w:r>
      <w:r>
        <w:t>Relationships</w:t>
      </w:r>
      <w:r>
        <w:rPr>
          <w:spacing w:val="-3"/>
        </w:rPr>
        <w:t xml:space="preserve"> </w:t>
      </w:r>
      <w:r>
        <w:t>and</w:t>
      </w:r>
      <w:r>
        <w:rPr>
          <w:spacing w:val="-5"/>
        </w:rPr>
        <w:t xml:space="preserve"> </w:t>
      </w:r>
      <w:r>
        <w:t>Sex</w:t>
      </w:r>
      <w:r>
        <w:rPr>
          <w:spacing w:val="-5"/>
        </w:rPr>
        <w:t xml:space="preserve"> </w:t>
      </w:r>
      <w:r>
        <w:t>Education</w:t>
      </w:r>
      <w:r>
        <w:rPr>
          <w:spacing w:val="-4"/>
        </w:rPr>
        <w:t xml:space="preserve"> </w:t>
      </w:r>
      <w:r>
        <w:t>(RSE) and Health Education (RSHE)</w:t>
      </w:r>
    </w:p>
    <w:p w14:paraId="0DA91D38" w14:textId="77777777" w:rsidR="003E051B" w:rsidRDefault="003E051B">
      <w:pPr>
        <w:pStyle w:val="ListParagraph"/>
        <w:numPr>
          <w:ilvl w:val="0"/>
          <w:numId w:val="9"/>
        </w:numPr>
        <w:tabs>
          <w:tab w:val="left" w:pos="743"/>
        </w:tabs>
        <w:spacing w:before="4"/>
        <w:rPr>
          <w:rFonts w:ascii="Symbol" w:hAnsi="Symbol"/>
          <w:color w:val="2E5395"/>
        </w:rPr>
      </w:pPr>
      <w:hyperlink r:id="rId16">
        <w:r>
          <w:rPr>
            <w:color w:val="2E5395"/>
            <w:u w:val="single" w:color="2E5395"/>
          </w:rPr>
          <w:t>Relationships,</w:t>
        </w:r>
        <w:r>
          <w:rPr>
            <w:color w:val="2E5395"/>
            <w:spacing w:val="-3"/>
            <w:u w:val="single" w:color="2E5395"/>
          </w:rPr>
          <w:t xml:space="preserve"> </w:t>
        </w:r>
        <w:r>
          <w:rPr>
            <w:color w:val="2E5395"/>
            <w:u w:val="single" w:color="2E5395"/>
          </w:rPr>
          <w:t>Sex</w:t>
        </w:r>
        <w:r>
          <w:rPr>
            <w:color w:val="2E5395"/>
            <w:spacing w:val="-5"/>
            <w:u w:val="single" w:color="2E5395"/>
          </w:rPr>
          <w:t xml:space="preserve"> </w:t>
        </w:r>
        <w:r>
          <w:rPr>
            <w:color w:val="2E5395"/>
            <w:u w:val="single" w:color="2E5395"/>
          </w:rPr>
          <w:t>and</w:t>
        </w:r>
        <w:r>
          <w:rPr>
            <w:color w:val="2E5395"/>
            <w:spacing w:val="-4"/>
            <w:u w:val="single" w:color="2E5395"/>
          </w:rPr>
          <w:t xml:space="preserve"> </w:t>
        </w:r>
        <w:r>
          <w:rPr>
            <w:color w:val="2E5395"/>
            <w:u w:val="single" w:color="2E5395"/>
          </w:rPr>
          <w:t>Health</w:t>
        </w:r>
        <w:r>
          <w:rPr>
            <w:color w:val="2E5395"/>
            <w:spacing w:val="-3"/>
            <w:u w:val="single" w:color="2E5395"/>
          </w:rPr>
          <w:t xml:space="preserve"> </w:t>
        </w:r>
        <w:r>
          <w:rPr>
            <w:color w:val="2E5395"/>
            <w:u w:val="single" w:color="2E5395"/>
          </w:rPr>
          <w:t>Education</w:t>
        </w:r>
        <w:r>
          <w:rPr>
            <w:color w:val="2E5395"/>
            <w:spacing w:val="-4"/>
            <w:u w:val="single" w:color="2E5395"/>
          </w:rPr>
          <w:t xml:space="preserve"> </w:t>
        </w:r>
        <w:r>
          <w:rPr>
            <w:color w:val="2E5395"/>
            <w:u w:val="single" w:color="2E5395"/>
          </w:rPr>
          <w:t>|</w:t>
        </w:r>
        <w:r>
          <w:rPr>
            <w:color w:val="2E5395"/>
            <w:spacing w:val="-3"/>
            <w:u w:val="single" w:color="2E5395"/>
          </w:rPr>
          <w:t xml:space="preserve"> </w:t>
        </w:r>
        <w:r>
          <w:rPr>
            <w:color w:val="2E5395"/>
            <w:u w:val="single" w:color="2E5395"/>
          </w:rPr>
          <w:t>The</w:t>
        </w:r>
        <w:r>
          <w:rPr>
            <w:color w:val="2E5395"/>
            <w:spacing w:val="-4"/>
            <w:u w:val="single" w:color="2E5395"/>
          </w:rPr>
          <w:t xml:space="preserve"> </w:t>
        </w:r>
        <w:r>
          <w:rPr>
            <w:color w:val="2E5395"/>
            <w:u w:val="single" w:color="2E5395"/>
          </w:rPr>
          <w:t>Church</w:t>
        </w:r>
        <w:r>
          <w:rPr>
            <w:color w:val="2E5395"/>
            <w:spacing w:val="-6"/>
            <w:u w:val="single" w:color="2E5395"/>
          </w:rPr>
          <w:t xml:space="preserve"> </w:t>
        </w:r>
        <w:r>
          <w:rPr>
            <w:color w:val="2E5395"/>
            <w:u w:val="single" w:color="2E5395"/>
          </w:rPr>
          <w:t>of</w:t>
        </w:r>
        <w:r>
          <w:rPr>
            <w:color w:val="2E5395"/>
            <w:spacing w:val="-2"/>
            <w:u w:val="single" w:color="2E5395"/>
          </w:rPr>
          <w:t xml:space="preserve"> England</w:t>
        </w:r>
      </w:hyperlink>
    </w:p>
    <w:p w14:paraId="2BD2B8B9" w14:textId="77777777" w:rsidR="003E051B" w:rsidRDefault="001F2EA4">
      <w:pPr>
        <w:pStyle w:val="ListParagraph"/>
        <w:numPr>
          <w:ilvl w:val="1"/>
          <w:numId w:val="9"/>
        </w:numPr>
        <w:tabs>
          <w:tab w:val="left" w:pos="1462"/>
        </w:tabs>
        <w:spacing w:before="22"/>
        <w:ind w:left="1462" w:hanging="359"/>
      </w:pPr>
      <w:r>
        <w:t>Unit</w:t>
      </w:r>
      <w:r>
        <w:rPr>
          <w:spacing w:val="-5"/>
        </w:rPr>
        <w:t xml:space="preserve"> </w:t>
      </w:r>
      <w:r>
        <w:t>3B</w:t>
      </w:r>
      <w:r>
        <w:rPr>
          <w:spacing w:val="-4"/>
        </w:rPr>
        <w:t xml:space="preserve"> </w:t>
      </w:r>
      <w:r>
        <w:t>Notes</w:t>
      </w:r>
      <w:r>
        <w:rPr>
          <w:spacing w:val="-5"/>
        </w:rPr>
        <w:t xml:space="preserve"> </w:t>
      </w:r>
      <w:r>
        <w:t>on</w:t>
      </w:r>
      <w:r>
        <w:rPr>
          <w:spacing w:val="-5"/>
        </w:rPr>
        <w:t xml:space="preserve"> </w:t>
      </w:r>
      <w:proofErr w:type="spellStart"/>
      <w:r>
        <w:t>Personalising</w:t>
      </w:r>
      <w:proofErr w:type="spellEnd"/>
      <w:r>
        <w:rPr>
          <w:spacing w:val="-5"/>
        </w:rPr>
        <w:t xml:space="preserve"> </w:t>
      </w:r>
      <w:r>
        <w:t>the</w:t>
      </w:r>
      <w:r>
        <w:rPr>
          <w:spacing w:val="-4"/>
        </w:rPr>
        <w:t xml:space="preserve"> </w:t>
      </w:r>
      <w:r>
        <w:t>Relationships</w:t>
      </w:r>
      <w:r>
        <w:rPr>
          <w:spacing w:val="-6"/>
        </w:rPr>
        <w:t xml:space="preserve"> </w:t>
      </w:r>
      <w:r>
        <w:t>Education</w:t>
      </w:r>
      <w:r>
        <w:rPr>
          <w:spacing w:val="-7"/>
        </w:rPr>
        <w:t xml:space="preserve"> </w:t>
      </w:r>
      <w:r>
        <w:t>Policy</w:t>
      </w:r>
      <w:r>
        <w:rPr>
          <w:spacing w:val="-4"/>
        </w:rPr>
        <w:t xml:space="preserve"> </w:t>
      </w:r>
      <w:r>
        <w:t>in</w:t>
      </w:r>
      <w:r>
        <w:rPr>
          <w:spacing w:val="-7"/>
        </w:rPr>
        <w:t xml:space="preserve"> </w:t>
      </w:r>
      <w:r>
        <w:t>Your</w:t>
      </w:r>
      <w:r>
        <w:rPr>
          <w:spacing w:val="-6"/>
        </w:rPr>
        <w:t xml:space="preserve"> </w:t>
      </w:r>
      <w:r>
        <w:rPr>
          <w:spacing w:val="-2"/>
        </w:rPr>
        <w:t>School</w:t>
      </w:r>
    </w:p>
    <w:p w14:paraId="4E0560B5" w14:textId="77777777" w:rsidR="003E051B" w:rsidRDefault="001F2EA4">
      <w:pPr>
        <w:pStyle w:val="ListParagraph"/>
        <w:numPr>
          <w:ilvl w:val="1"/>
          <w:numId w:val="9"/>
        </w:numPr>
        <w:tabs>
          <w:tab w:val="left" w:pos="1462"/>
        </w:tabs>
        <w:spacing w:before="13"/>
        <w:ind w:left="1462" w:hanging="359"/>
      </w:pPr>
      <w:r>
        <w:t>Unit</w:t>
      </w:r>
      <w:r>
        <w:rPr>
          <w:spacing w:val="-4"/>
        </w:rPr>
        <w:t xml:space="preserve"> </w:t>
      </w:r>
      <w:r>
        <w:t>3C</w:t>
      </w:r>
      <w:r>
        <w:rPr>
          <w:spacing w:val="-4"/>
        </w:rPr>
        <w:t xml:space="preserve"> </w:t>
      </w:r>
      <w:r>
        <w:t>Discussing</w:t>
      </w:r>
      <w:r>
        <w:rPr>
          <w:spacing w:val="-4"/>
        </w:rPr>
        <w:t xml:space="preserve"> </w:t>
      </w:r>
      <w:r>
        <w:t>the</w:t>
      </w:r>
      <w:r>
        <w:rPr>
          <w:spacing w:val="-3"/>
        </w:rPr>
        <w:t xml:space="preserve"> </w:t>
      </w:r>
      <w:r>
        <w:t>Aims</w:t>
      </w:r>
      <w:r>
        <w:rPr>
          <w:spacing w:val="-3"/>
        </w:rPr>
        <w:t xml:space="preserve"> </w:t>
      </w:r>
      <w:r>
        <w:t>of</w:t>
      </w:r>
      <w:r>
        <w:rPr>
          <w:spacing w:val="-2"/>
        </w:rPr>
        <w:t xml:space="preserve"> </w:t>
      </w:r>
      <w:r>
        <w:rPr>
          <w:spacing w:val="-5"/>
        </w:rPr>
        <w:t>RSE</w:t>
      </w:r>
    </w:p>
    <w:p w14:paraId="3F5BCEE1" w14:textId="77777777" w:rsidR="003E051B" w:rsidRDefault="001F2EA4">
      <w:pPr>
        <w:pStyle w:val="ListParagraph"/>
        <w:numPr>
          <w:ilvl w:val="1"/>
          <w:numId w:val="9"/>
        </w:numPr>
        <w:tabs>
          <w:tab w:val="left" w:pos="1462"/>
        </w:tabs>
        <w:spacing w:before="15"/>
        <w:ind w:left="1462" w:hanging="359"/>
      </w:pPr>
      <w:r>
        <w:t>Unit</w:t>
      </w:r>
      <w:r>
        <w:rPr>
          <w:spacing w:val="-4"/>
        </w:rPr>
        <w:t xml:space="preserve"> </w:t>
      </w:r>
      <w:r>
        <w:t>3D</w:t>
      </w:r>
      <w:r>
        <w:rPr>
          <w:spacing w:val="-5"/>
        </w:rPr>
        <w:t xml:space="preserve"> </w:t>
      </w:r>
      <w:r>
        <w:t>Discussing</w:t>
      </w:r>
      <w:r>
        <w:rPr>
          <w:spacing w:val="-5"/>
        </w:rPr>
        <w:t xml:space="preserve"> </w:t>
      </w:r>
      <w:r>
        <w:t>your</w:t>
      </w:r>
      <w:r>
        <w:rPr>
          <w:spacing w:val="-4"/>
        </w:rPr>
        <w:t xml:space="preserve"> </w:t>
      </w:r>
      <w:r>
        <w:t>School’s</w:t>
      </w:r>
      <w:r>
        <w:rPr>
          <w:spacing w:val="-6"/>
        </w:rPr>
        <w:t xml:space="preserve"> </w:t>
      </w:r>
      <w:r>
        <w:t>Ethos</w:t>
      </w:r>
      <w:r>
        <w:rPr>
          <w:spacing w:val="-4"/>
        </w:rPr>
        <w:t xml:space="preserve"> </w:t>
      </w:r>
      <w:r>
        <w:t>and</w:t>
      </w:r>
      <w:r>
        <w:rPr>
          <w:spacing w:val="-6"/>
        </w:rPr>
        <w:t xml:space="preserve"> </w:t>
      </w:r>
      <w:r>
        <w:t>Values</w:t>
      </w:r>
      <w:r>
        <w:rPr>
          <w:spacing w:val="-3"/>
        </w:rPr>
        <w:t xml:space="preserve"> </w:t>
      </w:r>
      <w:r>
        <w:rPr>
          <w:spacing w:val="-2"/>
        </w:rPr>
        <w:t>Statements</w:t>
      </w:r>
    </w:p>
    <w:p w14:paraId="401C6062" w14:textId="77777777" w:rsidR="003E051B" w:rsidRDefault="001F2EA4">
      <w:pPr>
        <w:pStyle w:val="ListParagraph"/>
        <w:numPr>
          <w:ilvl w:val="1"/>
          <w:numId w:val="9"/>
        </w:numPr>
        <w:tabs>
          <w:tab w:val="left" w:pos="1462"/>
        </w:tabs>
        <w:spacing w:before="15"/>
        <w:ind w:left="1462" w:hanging="359"/>
      </w:pPr>
      <w:r>
        <w:t>Unit</w:t>
      </w:r>
      <w:r>
        <w:rPr>
          <w:spacing w:val="-4"/>
        </w:rPr>
        <w:t xml:space="preserve"> </w:t>
      </w:r>
      <w:r>
        <w:t>3E</w:t>
      </w:r>
      <w:r>
        <w:rPr>
          <w:spacing w:val="-6"/>
        </w:rPr>
        <w:t xml:space="preserve"> </w:t>
      </w:r>
      <w:proofErr w:type="spellStart"/>
      <w:r>
        <w:t>Personalising</w:t>
      </w:r>
      <w:proofErr w:type="spellEnd"/>
      <w:r>
        <w:rPr>
          <w:spacing w:val="-6"/>
        </w:rPr>
        <w:t xml:space="preserve"> </w:t>
      </w:r>
      <w:r>
        <w:t>the</w:t>
      </w:r>
      <w:r>
        <w:rPr>
          <w:spacing w:val="-3"/>
        </w:rPr>
        <w:t xml:space="preserve"> </w:t>
      </w:r>
      <w:r>
        <w:t>Relationships</w:t>
      </w:r>
      <w:r>
        <w:rPr>
          <w:spacing w:val="-5"/>
        </w:rPr>
        <w:t xml:space="preserve"> </w:t>
      </w:r>
      <w:r>
        <w:t>Education</w:t>
      </w:r>
      <w:r>
        <w:rPr>
          <w:spacing w:val="-5"/>
        </w:rPr>
        <w:t xml:space="preserve"> </w:t>
      </w:r>
      <w:r>
        <w:t>Policy</w:t>
      </w:r>
      <w:r>
        <w:rPr>
          <w:spacing w:val="-3"/>
        </w:rPr>
        <w:t xml:space="preserve"> </w:t>
      </w:r>
      <w:r>
        <w:t>in</w:t>
      </w:r>
      <w:r>
        <w:rPr>
          <w:spacing w:val="-3"/>
        </w:rPr>
        <w:t xml:space="preserve"> </w:t>
      </w:r>
      <w:r>
        <w:t>a</w:t>
      </w:r>
      <w:r>
        <w:rPr>
          <w:spacing w:val="-6"/>
        </w:rPr>
        <w:t xml:space="preserve"> </w:t>
      </w:r>
      <w:r>
        <w:t>CofE</w:t>
      </w:r>
      <w:r>
        <w:rPr>
          <w:spacing w:val="-6"/>
        </w:rPr>
        <w:t xml:space="preserve"> </w:t>
      </w:r>
      <w:r>
        <w:rPr>
          <w:spacing w:val="-2"/>
        </w:rPr>
        <w:t>School</w:t>
      </w:r>
    </w:p>
    <w:p w14:paraId="1BAA76DB" w14:textId="20892E05" w:rsidR="003E051B" w:rsidRDefault="003E051B" w:rsidP="00A13C78">
      <w:pPr>
        <w:pStyle w:val="ListParagraph"/>
        <w:tabs>
          <w:tab w:val="left" w:pos="743"/>
        </w:tabs>
        <w:spacing w:before="15"/>
        <w:ind w:firstLine="0"/>
        <w:rPr>
          <w:rFonts w:ascii="Symbol" w:hAnsi="Symbol"/>
          <w:color w:val="2E5395"/>
        </w:rPr>
      </w:pPr>
    </w:p>
    <w:p w14:paraId="759E6E92" w14:textId="77777777" w:rsidR="003E051B" w:rsidRDefault="001F2EA4">
      <w:pPr>
        <w:pStyle w:val="Heading1"/>
        <w:numPr>
          <w:ilvl w:val="0"/>
          <w:numId w:val="10"/>
        </w:numPr>
        <w:tabs>
          <w:tab w:val="left" w:pos="450"/>
        </w:tabs>
        <w:spacing w:before="305"/>
        <w:ind w:hanging="427"/>
        <w:jc w:val="left"/>
      </w:pPr>
      <w:r>
        <w:rPr>
          <w:color w:val="2D74B5"/>
          <w:spacing w:val="-2"/>
        </w:rPr>
        <w:t>Background</w:t>
      </w:r>
    </w:p>
    <w:p w14:paraId="5A04CE06" w14:textId="77777777" w:rsidR="003E051B" w:rsidRDefault="001F2EA4">
      <w:pPr>
        <w:pStyle w:val="BodyText"/>
        <w:spacing w:before="24" w:line="259" w:lineRule="auto"/>
        <w:ind w:left="23"/>
      </w:pPr>
      <w:r>
        <w:t>The</w:t>
      </w:r>
      <w:r>
        <w:rPr>
          <w:spacing w:val="-2"/>
        </w:rPr>
        <w:t xml:space="preserve"> </w:t>
      </w:r>
      <w:hyperlink r:id="rId17">
        <w:r w:rsidR="003E051B">
          <w:rPr>
            <w:color w:val="0000FF"/>
            <w:u w:val="single" w:color="0000FF"/>
          </w:rPr>
          <w:t>DfE</w:t>
        </w:r>
        <w:r w:rsidR="003E051B">
          <w:rPr>
            <w:color w:val="0000FF"/>
            <w:spacing w:val="-2"/>
            <w:u w:val="single" w:color="0000FF"/>
          </w:rPr>
          <w:t xml:space="preserve"> </w:t>
        </w:r>
        <w:r w:rsidR="003E051B">
          <w:rPr>
            <w:color w:val="0000FF"/>
            <w:u w:val="single" w:color="0000FF"/>
          </w:rPr>
          <w:t>Guidance</w:t>
        </w:r>
      </w:hyperlink>
      <w:r>
        <w:rPr>
          <w:color w:val="0000FF"/>
          <w:spacing w:val="-3"/>
        </w:rPr>
        <w:t xml:space="preserve"> </w:t>
      </w:r>
      <w:r>
        <w:t>(paras</w:t>
      </w:r>
      <w:r>
        <w:rPr>
          <w:spacing w:val="-4"/>
        </w:rPr>
        <w:t xml:space="preserve"> </w:t>
      </w:r>
      <w:r>
        <w:t>19-22)</w:t>
      </w:r>
      <w:r>
        <w:rPr>
          <w:spacing w:val="-1"/>
        </w:rPr>
        <w:t xml:space="preserve"> </w:t>
      </w:r>
      <w:r>
        <w:t>is</w:t>
      </w:r>
      <w:r>
        <w:rPr>
          <w:spacing w:val="-4"/>
        </w:rPr>
        <w:t xml:space="preserve"> </w:t>
      </w:r>
      <w:r>
        <w:t>clear</w:t>
      </w:r>
      <w:r>
        <w:rPr>
          <w:spacing w:val="-4"/>
        </w:rPr>
        <w:t xml:space="preserve"> </w:t>
      </w:r>
      <w:r>
        <w:t>that</w:t>
      </w:r>
      <w:r>
        <w:rPr>
          <w:spacing w:val="-2"/>
        </w:rPr>
        <w:t xml:space="preserve"> </w:t>
      </w:r>
      <w:r>
        <w:t>all</w:t>
      </w:r>
      <w:r>
        <w:rPr>
          <w:spacing w:val="-5"/>
        </w:rPr>
        <w:t xml:space="preserve"> </w:t>
      </w:r>
      <w:r>
        <w:t>schools</w:t>
      </w:r>
      <w:r>
        <w:rPr>
          <w:spacing w:val="-2"/>
        </w:rPr>
        <w:t xml:space="preserve"> </w:t>
      </w:r>
      <w:r>
        <w:t>may</w:t>
      </w:r>
      <w:r>
        <w:rPr>
          <w:spacing w:val="-2"/>
        </w:rPr>
        <w:t xml:space="preserve"> </w:t>
      </w:r>
      <w:r>
        <w:t>teach</w:t>
      </w:r>
      <w:r>
        <w:rPr>
          <w:spacing w:val="-2"/>
        </w:rPr>
        <w:t xml:space="preserve"> </w:t>
      </w:r>
      <w:r>
        <w:t>about</w:t>
      </w:r>
      <w:r>
        <w:rPr>
          <w:spacing w:val="-2"/>
        </w:rPr>
        <w:t xml:space="preserve"> </w:t>
      </w:r>
      <w:r>
        <w:t>different</w:t>
      </w:r>
      <w:r>
        <w:rPr>
          <w:spacing w:val="-2"/>
        </w:rPr>
        <w:t xml:space="preserve"> </w:t>
      </w:r>
      <w:r>
        <w:t>faith</w:t>
      </w:r>
      <w:r>
        <w:rPr>
          <w:spacing w:val="-2"/>
        </w:rPr>
        <w:t xml:space="preserve"> </w:t>
      </w:r>
      <w:r>
        <w:t>perspectives on matters associated with Relationships Education and that the religious (or non-religious) backgrounds of the children should be taken into account. Schools with a particular faith</w:t>
      </w:r>
    </w:p>
    <w:p w14:paraId="0560A71B" w14:textId="77777777" w:rsidR="003E051B" w:rsidRDefault="003E051B">
      <w:pPr>
        <w:pStyle w:val="BodyText"/>
        <w:spacing w:line="259" w:lineRule="auto"/>
        <w:sectPr w:rsidR="003E051B" w:rsidSect="001F2EA4">
          <w:pgSz w:w="11910" w:h="16840"/>
          <w:pgMar w:top="851" w:right="1417" w:bottom="1200" w:left="1417" w:header="0" w:footer="988" w:gutter="0"/>
          <w:cols w:space="720"/>
        </w:sectPr>
      </w:pPr>
    </w:p>
    <w:p w14:paraId="67F77200" w14:textId="77777777" w:rsidR="003E051B" w:rsidRDefault="001F2EA4">
      <w:pPr>
        <w:pStyle w:val="BodyText"/>
        <w:spacing w:before="96" w:line="259" w:lineRule="auto"/>
        <w:ind w:left="23" w:right="132"/>
      </w:pPr>
      <w:proofErr w:type="gramStart"/>
      <w:r>
        <w:lastRenderedPageBreak/>
        <w:t>characteristic</w:t>
      </w:r>
      <w:proofErr w:type="gramEnd"/>
      <w:r>
        <w:t xml:space="preserve"> may teach the distinctive faith perspective on relationships, perhaps by offering a religious</w:t>
      </w:r>
      <w:r>
        <w:rPr>
          <w:spacing w:val="-2"/>
        </w:rPr>
        <w:t xml:space="preserve"> </w:t>
      </w:r>
      <w:r>
        <w:t>basis</w:t>
      </w:r>
      <w:r>
        <w:rPr>
          <w:spacing w:val="-5"/>
        </w:rPr>
        <w:t xml:space="preserve"> </w:t>
      </w:r>
      <w:r>
        <w:t>for</w:t>
      </w:r>
      <w:r>
        <w:rPr>
          <w:spacing w:val="-5"/>
        </w:rPr>
        <w:t xml:space="preserve"> </w:t>
      </w:r>
      <w:r>
        <w:t>acting</w:t>
      </w:r>
      <w:r>
        <w:rPr>
          <w:spacing w:val="-3"/>
        </w:rPr>
        <w:t xml:space="preserve"> </w:t>
      </w:r>
      <w:r>
        <w:t>kindly,</w:t>
      </w:r>
      <w:r>
        <w:rPr>
          <w:spacing w:val="-2"/>
        </w:rPr>
        <w:t xml:space="preserve"> </w:t>
      </w:r>
      <w:r>
        <w:t>caring</w:t>
      </w:r>
      <w:r>
        <w:rPr>
          <w:spacing w:val="-3"/>
        </w:rPr>
        <w:t xml:space="preserve"> </w:t>
      </w:r>
      <w:r>
        <w:t>for</w:t>
      </w:r>
      <w:r>
        <w:rPr>
          <w:spacing w:val="-2"/>
        </w:rPr>
        <w:t xml:space="preserve"> </w:t>
      </w:r>
      <w:r>
        <w:t>others,</w:t>
      </w:r>
      <w:r>
        <w:rPr>
          <w:spacing w:val="-5"/>
        </w:rPr>
        <w:t xml:space="preserve"> </w:t>
      </w:r>
      <w:r>
        <w:t>standing</w:t>
      </w:r>
      <w:r>
        <w:rPr>
          <w:spacing w:val="-3"/>
        </w:rPr>
        <w:t xml:space="preserve"> </w:t>
      </w:r>
      <w:r>
        <w:t>up</w:t>
      </w:r>
      <w:r>
        <w:rPr>
          <w:spacing w:val="-3"/>
        </w:rPr>
        <w:t xml:space="preserve"> </w:t>
      </w:r>
      <w:r>
        <w:t>to</w:t>
      </w:r>
      <w:r>
        <w:rPr>
          <w:spacing w:val="-1"/>
        </w:rPr>
        <w:t xml:space="preserve"> </w:t>
      </w:r>
      <w:r>
        <w:t>bullying</w:t>
      </w:r>
      <w:r>
        <w:rPr>
          <w:spacing w:val="-3"/>
        </w:rPr>
        <w:t xml:space="preserve"> </w:t>
      </w:r>
      <w:r>
        <w:t>and</w:t>
      </w:r>
      <w:r>
        <w:rPr>
          <w:spacing w:val="-4"/>
        </w:rPr>
        <w:t xml:space="preserve"> </w:t>
      </w:r>
      <w:r>
        <w:t>respect</w:t>
      </w:r>
      <w:r>
        <w:rPr>
          <w:spacing w:val="-1"/>
        </w:rPr>
        <w:t xml:space="preserve"> </w:t>
      </w:r>
      <w:r>
        <w:t>for</w:t>
      </w:r>
      <w:r>
        <w:rPr>
          <w:spacing w:val="-2"/>
        </w:rPr>
        <w:t xml:space="preserve"> </w:t>
      </w:r>
      <w:r>
        <w:t>everyone, however different to them they may seem. In all schools, teaching should reflect the law and prepare children for adult life in modern Britain.</w:t>
      </w:r>
    </w:p>
    <w:p w14:paraId="1ADD56E0" w14:textId="77777777" w:rsidR="003E051B" w:rsidRDefault="003E051B">
      <w:pPr>
        <w:pStyle w:val="BodyText"/>
        <w:spacing w:before="21"/>
        <w:ind w:left="0"/>
      </w:pPr>
    </w:p>
    <w:p w14:paraId="385A7FEE" w14:textId="77777777" w:rsidR="003E051B" w:rsidRDefault="001F2EA4">
      <w:pPr>
        <w:pStyle w:val="BodyText"/>
        <w:spacing w:line="259" w:lineRule="auto"/>
        <w:ind w:left="23" w:right="26"/>
      </w:pPr>
      <w:r>
        <w:t>The National Church supports the approach taken by the government, including recommending an age-appropriate provision of sex education at primary level. The National Church has issued documents with accompanying guidance to support Church of England schools as they develop</w:t>
      </w:r>
      <w:r>
        <w:rPr>
          <w:spacing w:val="40"/>
        </w:rPr>
        <w:t xml:space="preserve"> </w:t>
      </w:r>
      <w:r>
        <w:t>policy in this area, links can be found below. In their policy development, schools should make reference</w:t>
      </w:r>
      <w:r>
        <w:rPr>
          <w:spacing w:val="-1"/>
        </w:rPr>
        <w:t xml:space="preserve"> </w:t>
      </w:r>
      <w:r>
        <w:t>to</w:t>
      </w:r>
      <w:r>
        <w:rPr>
          <w:spacing w:val="-2"/>
        </w:rPr>
        <w:t xml:space="preserve"> </w:t>
      </w:r>
      <w:r>
        <w:t>the</w:t>
      </w:r>
      <w:r>
        <w:rPr>
          <w:spacing w:val="-1"/>
        </w:rPr>
        <w:t xml:space="preserve"> </w:t>
      </w:r>
      <w:r>
        <w:t>principles</w:t>
      </w:r>
      <w:r>
        <w:rPr>
          <w:spacing w:val="-3"/>
        </w:rPr>
        <w:t xml:space="preserve"> </w:t>
      </w:r>
      <w:r>
        <w:t>established</w:t>
      </w:r>
      <w:r>
        <w:rPr>
          <w:spacing w:val="-2"/>
        </w:rPr>
        <w:t xml:space="preserve"> </w:t>
      </w:r>
      <w:r>
        <w:t>by</w:t>
      </w:r>
      <w:r>
        <w:rPr>
          <w:spacing w:val="-3"/>
        </w:rPr>
        <w:t xml:space="preserve"> </w:t>
      </w:r>
      <w:r>
        <w:t>the</w:t>
      </w:r>
      <w:r>
        <w:rPr>
          <w:spacing w:val="-3"/>
        </w:rPr>
        <w:t xml:space="preserve"> </w:t>
      </w:r>
      <w:r>
        <w:t>Church</w:t>
      </w:r>
      <w:r>
        <w:rPr>
          <w:spacing w:val="-4"/>
        </w:rPr>
        <w:t xml:space="preserve"> </w:t>
      </w:r>
      <w:r>
        <w:t>of</w:t>
      </w:r>
      <w:r>
        <w:rPr>
          <w:spacing w:val="-1"/>
        </w:rPr>
        <w:t xml:space="preserve"> </w:t>
      </w:r>
      <w:r>
        <w:t>England’s</w:t>
      </w:r>
      <w:r>
        <w:rPr>
          <w:spacing w:val="-3"/>
        </w:rPr>
        <w:t xml:space="preserve"> </w:t>
      </w:r>
      <w:r>
        <w:t>Pastoral</w:t>
      </w:r>
      <w:r>
        <w:rPr>
          <w:spacing w:val="-2"/>
        </w:rPr>
        <w:t xml:space="preserve"> </w:t>
      </w:r>
      <w:r>
        <w:t>Advisory</w:t>
      </w:r>
      <w:r>
        <w:rPr>
          <w:spacing w:val="-3"/>
        </w:rPr>
        <w:t xml:space="preserve"> </w:t>
      </w:r>
      <w:r>
        <w:t>Group</w:t>
      </w:r>
      <w:r>
        <w:rPr>
          <w:spacing w:val="-4"/>
        </w:rPr>
        <w:t xml:space="preserve"> </w:t>
      </w:r>
      <w:r>
        <w:t>which</w:t>
      </w:r>
      <w:r>
        <w:rPr>
          <w:spacing w:val="-3"/>
        </w:rPr>
        <w:t xml:space="preserve"> </w:t>
      </w:r>
      <w:r>
        <w:t xml:space="preserve">has set out some </w:t>
      </w:r>
      <w:hyperlink r:id="rId18">
        <w:r w:rsidR="003E051B">
          <w:rPr>
            <w:color w:val="0000FF"/>
            <w:u w:val="single" w:color="0000FF"/>
          </w:rPr>
          <w:t>principles for living well together with difference and diversity</w:t>
        </w:r>
      </w:hyperlink>
      <w:r>
        <w:rPr>
          <w:color w:val="0000FF"/>
        </w:rPr>
        <w:t xml:space="preserve"> </w:t>
      </w:r>
      <w:r>
        <w:t xml:space="preserve">and in </w:t>
      </w:r>
      <w:hyperlink r:id="rId19">
        <w:r w:rsidR="003E051B">
          <w:rPr>
            <w:color w:val="0000FF"/>
            <w:u w:val="single" w:color="0000FF"/>
          </w:rPr>
          <w:t>Valuing All God’s</w:t>
        </w:r>
      </w:hyperlink>
      <w:r>
        <w:rPr>
          <w:color w:val="0000FF"/>
        </w:rPr>
        <w:t xml:space="preserve"> </w:t>
      </w:r>
      <w:hyperlink r:id="rId20">
        <w:r w:rsidR="003E051B">
          <w:rPr>
            <w:color w:val="0000FF"/>
            <w:spacing w:val="-2"/>
            <w:u w:val="single" w:color="0000FF"/>
          </w:rPr>
          <w:t>Children</w:t>
        </w:r>
        <w:r w:rsidR="003E051B">
          <w:rPr>
            <w:spacing w:val="-2"/>
          </w:rPr>
          <w:t>.</w:t>
        </w:r>
      </w:hyperlink>
    </w:p>
    <w:p w14:paraId="02EA9BEA" w14:textId="77777777" w:rsidR="003E051B" w:rsidRDefault="003E051B">
      <w:pPr>
        <w:pStyle w:val="BodyText"/>
        <w:spacing w:before="20"/>
        <w:ind w:left="0"/>
      </w:pPr>
    </w:p>
    <w:p w14:paraId="3739E1F4" w14:textId="77777777" w:rsidR="003E051B" w:rsidRDefault="003E051B">
      <w:pPr>
        <w:pStyle w:val="BodyText"/>
        <w:spacing w:before="61"/>
        <w:ind w:left="0"/>
      </w:pPr>
    </w:p>
    <w:p w14:paraId="452F41D6" w14:textId="77777777" w:rsidR="003E051B" w:rsidRDefault="001F2EA4">
      <w:pPr>
        <w:pStyle w:val="Heading1"/>
        <w:numPr>
          <w:ilvl w:val="0"/>
          <w:numId w:val="10"/>
        </w:numPr>
        <w:tabs>
          <w:tab w:val="left" w:pos="304"/>
        </w:tabs>
        <w:ind w:left="304" w:hanging="281"/>
        <w:jc w:val="left"/>
      </w:pPr>
      <w:bookmarkStart w:id="3" w:name="_bookmark4"/>
      <w:bookmarkStart w:id="4" w:name="_bookmark5"/>
      <w:bookmarkEnd w:id="3"/>
      <w:bookmarkEnd w:id="4"/>
      <w:r>
        <w:rPr>
          <w:color w:val="2D74B5"/>
          <w:spacing w:val="-2"/>
        </w:rPr>
        <w:t>Context</w:t>
      </w:r>
    </w:p>
    <w:p w14:paraId="40FD9685" w14:textId="77777777" w:rsidR="003E051B" w:rsidRDefault="001F2EA4">
      <w:pPr>
        <w:pStyle w:val="Heading2"/>
        <w:numPr>
          <w:ilvl w:val="1"/>
          <w:numId w:val="10"/>
        </w:numPr>
        <w:tabs>
          <w:tab w:val="left" w:pos="379"/>
        </w:tabs>
        <w:spacing w:before="66"/>
        <w:ind w:left="379" w:hanging="356"/>
        <w:rPr>
          <w:color w:val="1F4D78"/>
        </w:rPr>
      </w:pPr>
      <w:bookmarkStart w:id="5" w:name="_bookmark6"/>
      <w:bookmarkEnd w:id="5"/>
      <w:r>
        <w:rPr>
          <w:color w:val="1F4D78"/>
        </w:rPr>
        <w:t>Relationships</w:t>
      </w:r>
      <w:r>
        <w:rPr>
          <w:color w:val="1F4D78"/>
          <w:spacing w:val="-3"/>
        </w:rPr>
        <w:t xml:space="preserve"> </w:t>
      </w:r>
      <w:r>
        <w:rPr>
          <w:color w:val="1F4D78"/>
          <w:spacing w:val="-2"/>
        </w:rPr>
        <w:t>Education</w:t>
      </w:r>
    </w:p>
    <w:p w14:paraId="5B8435BF" w14:textId="77777777" w:rsidR="003E051B" w:rsidRDefault="001F2EA4">
      <w:pPr>
        <w:pStyle w:val="BodyText"/>
        <w:spacing w:before="22"/>
        <w:ind w:left="23"/>
      </w:pPr>
      <w:r>
        <w:t>Relationships Education is learning about emotional, social and physical aspects of our lives, about ourselves and our relationships. It enables children to develop essential life skills for building and maintaining</w:t>
      </w:r>
      <w:r>
        <w:rPr>
          <w:spacing w:val="-4"/>
        </w:rPr>
        <w:t xml:space="preserve"> </w:t>
      </w:r>
      <w:r>
        <w:t>positive,</w:t>
      </w:r>
      <w:r>
        <w:rPr>
          <w:spacing w:val="-3"/>
        </w:rPr>
        <w:t xml:space="preserve"> </w:t>
      </w:r>
      <w:r>
        <w:t>enjoyable,</w:t>
      </w:r>
      <w:r>
        <w:rPr>
          <w:spacing w:val="-3"/>
        </w:rPr>
        <w:t xml:space="preserve"> </w:t>
      </w:r>
      <w:r>
        <w:t>respectful</w:t>
      </w:r>
      <w:r>
        <w:rPr>
          <w:spacing w:val="-3"/>
        </w:rPr>
        <w:t xml:space="preserve"> </w:t>
      </w:r>
      <w:r>
        <w:t>and</w:t>
      </w:r>
      <w:r>
        <w:rPr>
          <w:spacing w:val="-4"/>
        </w:rPr>
        <w:t xml:space="preserve"> </w:t>
      </w:r>
      <w:r>
        <w:t>non-exploitative</w:t>
      </w:r>
      <w:r>
        <w:rPr>
          <w:spacing w:val="-2"/>
        </w:rPr>
        <w:t xml:space="preserve"> </w:t>
      </w:r>
      <w:r>
        <w:t>relationships.</w:t>
      </w:r>
      <w:r>
        <w:rPr>
          <w:spacing w:val="-3"/>
        </w:rPr>
        <w:t xml:space="preserve"> </w:t>
      </w:r>
      <w:r>
        <w:t>It</w:t>
      </w:r>
      <w:r>
        <w:rPr>
          <w:spacing w:val="-3"/>
        </w:rPr>
        <w:t xml:space="preserve"> </w:t>
      </w:r>
      <w:r>
        <w:t>equips</w:t>
      </w:r>
      <w:r>
        <w:rPr>
          <w:spacing w:val="-3"/>
        </w:rPr>
        <w:t xml:space="preserve"> </w:t>
      </w:r>
      <w:r>
        <w:t>children</w:t>
      </w:r>
      <w:r>
        <w:rPr>
          <w:spacing w:val="-3"/>
        </w:rPr>
        <w:t xml:space="preserve"> </w:t>
      </w:r>
      <w:r>
        <w:t>with information and skills they need to understand about themselves, their peers and people they</w:t>
      </w:r>
      <w:r>
        <w:rPr>
          <w:spacing w:val="-1"/>
        </w:rPr>
        <w:t xml:space="preserve"> </w:t>
      </w:r>
      <w:r>
        <w:t>meet in the wider community. It explores risks, choices, rights, responsibilities and attitudes. It will help children to develop skills to keep themselves and others safer, physically and emotionally, both on and offline. Relationships Education enables children to explore their own attitudes and those of others respectfully.</w:t>
      </w:r>
    </w:p>
    <w:p w14:paraId="7A0EBA86" w14:textId="77777777" w:rsidR="003E051B" w:rsidRDefault="003E051B">
      <w:pPr>
        <w:pStyle w:val="BodyText"/>
        <w:spacing w:before="79"/>
        <w:ind w:left="0"/>
      </w:pPr>
    </w:p>
    <w:p w14:paraId="2216943A" w14:textId="16302BF6" w:rsidR="003E051B" w:rsidRDefault="001F2EA4">
      <w:pPr>
        <w:pStyle w:val="BodyText"/>
        <w:ind w:left="23" w:right="132"/>
      </w:pPr>
      <w:r>
        <w:t>Consistent</w:t>
      </w:r>
      <w:r>
        <w:rPr>
          <w:spacing w:val="-2"/>
        </w:rPr>
        <w:t xml:space="preserve"> </w:t>
      </w:r>
      <w:r>
        <w:t>with</w:t>
      </w:r>
      <w:r>
        <w:rPr>
          <w:spacing w:val="-2"/>
        </w:rPr>
        <w:t xml:space="preserve"> </w:t>
      </w:r>
      <w:r>
        <w:t>the</w:t>
      </w:r>
      <w:r>
        <w:rPr>
          <w:spacing w:val="-4"/>
        </w:rPr>
        <w:t xml:space="preserve"> </w:t>
      </w:r>
      <w:r>
        <w:t>Church</w:t>
      </w:r>
      <w:r>
        <w:rPr>
          <w:spacing w:val="-2"/>
        </w:rPr>
        <w:t xml:space="preserve"> </w:t>
      </w:r>
      <w:r>
        <w:t>of</w:t>
      </w:r>
      <w:r>
        <w:rPr>
          <w:spacing w:val="-2"/>
        </w:rPr>
        <w:t xml:space="preserve"> </w:t>
      </w:r>
      <w:r>
        <w:t>England</w:t>
      </w:r>
      <w:r>
        <w:rPr>
          <w:spacing w:val="-2"/>
        </w:rPr>
        <w:t xml:space="preserve"> </w:t>
      </w:r>
      <w:r>
        <w:t>charter,</w:t>
      </w:r>
      <w:r>
        <w:rPr>
          <w:spacing w:val="-4"/>
        </w:rPr>
        <w:t xml:space="preserve"> </w:t>
      </w:r>
      <w:r>
        <w:t>Relationships</w:t>
      </w:r>
      <w:r>
        <w:rPr>
          <w:spacing w:val="-2"/>
        </w:rPr>
        <w:t xml:space="preserve"> </w:t>
      </w:r>
      <w:r>
        <w:t>Education</w:t>
      </w:r>
      <w:r>
        <w:rPr>
          <w:spacing w:val="-3"/>
        </w:rPr>
        <w:t xml:space="preserve"> </w:t>
      </w:r>
      <w:r>
        <w:t>is</w:t>
      </w:r>
      <w:r>
        <w:rPr>
          <w:spacing w:val="-5"/>
        </w:rPr>
        <w:t xml:space="preserve"> </w:t>
      </w:r>
      <w:r>
        <w:t>based</w:t>
      </w:r>
      <w:r>
        <w:rPr>
          <w:spacing w:val="-2"/>
        </w:rPr>
        <w:t xml:space="preserve"> </w:t>
      </w:r>
      <w:r>
        <w:t>upon</w:t>
      </w:r>
      <w:r>
        <w:rPr>
          <w:spacing w:val="-3"/>
        </w:rPr>
        <w:t xml:space="preserve"> </w:t>
      </w:r>
      <w:r>
        <w:t>the</w:t>
      </w:r>
      <w:r>
        <w:rPr>
          <w:spacing w:val="-2"/>
        </w:rPr>
        <w:t xml:space="preserve"> </w:t>
      </w:r>
      <w:r>
        <w:t xml:space="preserve">premise that all life is from God, and we are created in the image of God. We are called to love, as God is love. The Christian values of trust, honesty, forgiveness and loving and caring for one another are lived out in a church school’s everyday life. Children’ personal, social, health and emotional development are all promoted in the supportive Christian ethos of a church school, where all are respected, valued and is based on inclusive Christian principles and values, </w:t>
      </w:r>
      <w:r w:rsidR="00A13C78">
        <w:t>emphasizing</w:t>
      </w:r>
      <w:r>
        <w:t xml:space="preserve"> respect,</w:t>
      </w:r>
    </w:p>
    <w:p w14:paraId="7E97DF4E" w14:textId="2E206ECC" w:rsidR="003E051B" w:rsidRDefault="001F2EA4" w:rsidP="00A13C78">
      <w:pPr>
        <w:pStyle w:val="BodyText"/>
        <w:spacing w:before="2"/>
        <w:ind w:left="23"/>
      </w:pPr>
      <w:r>
        <w:t>compassion,</w:t>
      </w:r>
      <w:r>
        <w:rPr>
          <w:spacing w:val="-9"/>
        </w:rPr>
        <w:t xml:space="preserve"> </w:t>
      </w:r>
      <w:r>
        <w:t>loving</w:t>
      </w:r>
      <w:r>
        <w:rPr>
          <w:spacing w:val="-6"/>
        </w:rPr>
        <w:t xml:space="preserve"> </w:t>
      </w:r>
      <w:r>
        <w:t>care</w:t>
      </w:r>
      <w:r>
        <w:rPr>
          <w:spacing w:val="-6"/>
        </w:rPr>
        <w:t xml:space="preserve"> </w:t>
      </w:r>
      <w:r>
        <w:t>and</w:t>
      </w:r>
      <w:r>
        <w:rPr>
          <w:spacing w:val="-6"/>
        </w:rPr>
        <w:t xml:space="preserve"> </w:t>
      </w:r>
      <w:r>
        <w:t>forgiveness.</w:t>
      </w:r>
      <w:r>
        <w:rPr>
          <w:spacing w:val="-3"/>
        </w:rPr>
        <w:t xml:space="preserve"> </w:t>
      </w:r>
      <w:r>
        <w:t>Relationships</w:t>
      </w:r>
      <w:r>
        <w:rPr>
          <w:spacing w:val="-6"/>
        </w:rPr>
        <w:t xml:space="preserve"> </w:t>
      </w:r>
      <w:r>
        <w:t>Education</w:t>
      </w:r>
      <w:r>
        <w:rPr>
          <w:spacing w:val="-6"/>
        </w:rPr>
        <w:t xml:space="preserve"> </w:t>
      </w:r>
      <w:r>
        <w:t>is</w:t>
      </w:r>
      <w:r>
        <w:rPr>
          <w:spacing w:val="-6"/>
        </w:rPr>
        <w:t xml:space="preserve"> </w:t>
      </w:r>
      <w:r>
        <w:t>sensitive</w:t>
      </w:r>
      <w:r>
        <w:rPr>
          <w:spacing w:val="-5"/>
        </w:rPr>
        <w:t xml:space="preserve"> </w:t>
      </w:r>
      <w:r>
        <w:t>to</w:t>
      </w:r>
      <w:r>
        <w:rPr>
          <w:spacing w:val="-7"/>
        </w:rPr>
        <w:t xml:space="preserve"> </w:t>
      </w:r>
      <w:r>
        <w:t>the</w:t>
      </w:r>
      <w:r>
        <w:rPr>
          <w:spacing w:val="-5"/>
        </w:rPr>
        <w:t xml:space="preserve"> </w:t>
      </w:r>
      <w:r>
        <w:t>circumstances</w:t>
      </w:r>
      <w:r>
        <w:rPr>
          <w:spacing w:val="-7"/>
        </w:rPr>
        <w:t xml:space="preserve"> </w:t>
      </w:r>
      <w:r>
        <w:rPr>
          <w:spacing w:val="-5"/>
        </w:rPr>
        <w:t>of</w:t>
      </w:r>
      <w:r w:rsidR="00A13C78">
        <w:rPr>
          <w:spacing w:val="-5"/>
        </w:rPr>
        <w:t xml:space="preserve"> </w:t>
      </w:r>
      <w:r>
        <w:t>all</w:t>
      </w:r>
      <w:r>
        <w:rPr>
          <w:spacing w:val="-3"/>
        </w:rPr>
        <w:t xml:space="preserve"> </w:t>
      </w:r>
      <w:r>
        <w:t>children</w:t>
      </w:r>
      <w:r>
        <w:rPr>
          <w:spacing w:val="-2"/>
        </w:rPr>
        <w:t xml:space="preserve"> </w:t>
      </w:r>
      <w:r>
        <w:t>and</w:t>
      </w:r>
      <w:r>
        <w:rPr>
          <w:spacing w:val="-3"/>
        </w:rPr>
        <w:t xml:space="preserve"> </w:t>
      </w:r>
      <w:r>
        <w:t>be</w:t>
      </w:r>
      <w:r>
        <w:rPr>
          <w:spacing w:val="-4"/>
        </w:rPr>
        <w:t xml:space="preserve"> </w:t>
      </w:r>
      <w:r>
        <w:t>mindful</w:t>
      </w:r>
      <w:r>
        <w:rPr>
          <w:spacing w:val="-4"/>
        </w:rPr>
        <w:t xml:space="preserve"> </w:t>
      </w:r>
      <w:r>
        <w:t>of</w:t>
      </w:r>
      <w:r>
        <w:rPr>
          <w:spacing w:val="-2"/>
        </w:rPr>
        <w:t xml:space="preserve"> </w:t>
      </w:r>
      <w:r>
        <w:t>the</w:t>
      </w:r>
      <w:r>
        <w:rPr>
          <w:spacing w:val="-4"/>
        </w:rPr>
        <w:t xml:space="preserve"> </w:t>
      </w:r>
      <w:r>
        <w:t>variety</w:t>
      </w:r>
      <w:r>
        <w:rPr>
          <w:spacing w:val="-4"/>
        </w:rPr>
        <w:t xml:space="preserve"> </w:t>
      </w:r>
      <w:r>
        <w:t>of</w:t>
      </w:r>
      <w:r>
        <w:rPr>
          <w:spacing w:val="-2"/>
        </w:rPr>
        <w:t xml:space="preserve"> </w:t>
      </w:r>
      <w:r>
        <w:t>expressions</w:t>
      </w:r>
      <w:r>
        <w:rPr>
          <w:spacing w:val="-2"/>
        </w:rPr>
        <w:t xml:space="preserve"> </w:t>
      </w:r>
      <w:r>
        <w:t>of</w:t>
      </w:r>
      <w:r>
        <w:rPr>
          <w:spacing w:val="-2"/>
        </w:rPr>
        <w:t xml:space="preserve"> </w:t>
      </w:r>
      <w:r>
        <w:t>family</w:t>
      </w:r>
      <w:r>
        <w:rPr>
          <w:spacing w:val="-2"/>
        </w:rPr>
        <w:t xml:space="preserve"> </w:t>
      </w:r>
      <w:r>
        <w:t>life</w:t>
      </w:r>
      <w:r>
        <w:rPr>
          <w:spacing w:val="-5"/>
        </w:rPr>
        <w:t xml:space="preserve"> </w:t>
      </w:r>
      <w:r>
        <w:t>in</w:t>
      </w:r>
      <w:r>
        <w:rPr>
          <w:spacing w:val="-2"/>
        </w:rPr>
        <w:t xml:space="preserve"> </w:t>
      </w:r>
      <w:r>
        <w:t>our</w:t>
      </w:r>
      <w:r>
        <w:rPr>
          <w:spacing w:val="-4"/>
        </w:rPr>
        <w:t xml:space="preserve"> </w:t>
      </w:r>
      <w:r>
        <w:t>culture and</w:t>
      </w:r>
      <w:r>
        <w:rPr>
          <w:spacing w:val="-3"/>
        </w:rPr>
        <w:t xml:space="preserve"> </w:t>
      </w:r>
      <w:r>
        <w:t>upholds Christian values regarding relationships and marriage.</w:t>
      </w:r>
    </w:p>
    <w:p w14:paraId="235EA0CF" w14:textId="77777777" w:rsidR="003E051B" w:rsidRDefault="003E051B">
      <w:pPr>
        <w:pStyle w:val="BodyText"/>
        <w:spacing w:before="80"/>
        <w:ind w:left="0"/>
      </w:pPr>
    </w:p>
    <w:p w14:paraId="004BE737" w14:textId="77777777" w:rsidR="003E051B" w:rsidRDefault="001F2EA4">
      <w:pPr>
        <w:pStyle w:val="BodyText"/>
        <w:ind w:left="23" w:right="132"/>
      </w:pPr>
      <w:r>
        <w:t>The Relationships Education curriculum is relevant to the needs of children, both now and in the future.</w:t>
      </w:r>
      <w:r>
        <w:rPr>
          <w:spacing w:val="-2"/>
        </w:rPr>
        <w:t xml:space="preserve"> </w:t>
      </w:r>
      <w:r>
        <w:t>It</w:t>
      </w:r>
      <w:r>
        <w:rPr>
          <w:spacing w:val="-2"/>
        </w:rPr>
        <w:t xml:space="preserve"> </w:t>
      </w:r>
      <w:r>
        <w:t>enables</w:t>
      </w:r>
      <w:r>
        <w:rPr>
          <w:spacing w:val="-2"/>
        </w:rPr>
        <w:t xml:space="preserve"> </w:t>
      </w:r>
      <w:r>
        <w:t>children</w:t>
      </w:r>
      <w:r>
        <w:rPr>
          <w:spacing w:val="-5"/>
        </w:rPr>
        <w:t xml:space="preserve"> </w:t>
      </w:r>
      <w:r>
        <w:t>to</w:t>
      </w:r>
      <w:r>
        <w:rPr>
          <w:spacing w:val="-1"/>
        </w:rPr>
        <w:t xml:space="preserve"> </w:t>
      </w:r>
      <w:r>
        <w:t>develop</w:t>
      </w:r>
      <w:r>
        <w:rPr>
          <w:spacing w:val="-3"/>
        </w:rPr>
        <w:t xml:space="preserve"> </w:t>
      </w:r>
      <w:r>
        <w:t>knowledge,</w:t>
      </w:r>
      <w:r>
        <w:rPr>
          <w:spacing w:val="-2"/>
        </w:rPr>
        <w:t xml:space="preserve"> </w:t>
      </w:r>
      <w:r>
        <w:t>skills</w:t>
      </w:r>
      <w:r>
        <w:rPr>
          <w:spacing w:val="-5"/>
        </w:rPr>
        <w:t xml:space="preserve"> </w:t>
      </w:r>
      <w:r>
        <w:t>and</w:t>
      </w:r>
      <w:r>
        <w:rPr>
          <w:spacing w:val="-4"/>
        </w:rPr>
        <w:t xml:space="preserve"> </w:t>
      </w:r>
      <w:r>
        <w:t>attitudes</w:t>
      </w:r>
      <w:r>
        <w:rPr>
          <w:spacing w:val="-4"/>
        </w:rPr>
        <w:t xml:space="preserve"> </w:t>
      </w:r>
      <w:r>
        <w:t>which</w:t>
      </w:r>
      <w:r>
        <w:rPr>
          <w:spacing w:val="-5"/>
        </w:rPr>
        <w:t xml:space="preserve"> </w:t>
      </w:r>
      <w:r>
        <w:t>enhance</w:t>
      </w:r>
      <w:r>
        <w:rPr>
          <w:spacing w:val="-1"/>
        </w:rPr>
        <w:t xml:space="preserve"> </w:t>
      </w:r>
      <w:r>
        <w:t>their</w:t>
      </w:r>
      <w:r>
        <w:rPr>
          <w:spacing w:val="-5"/>
        </w:rPr>
        <w:t xml:space="preserve"> </w:t>
      </w:r>
      <w:r>
        <w:t>personal development and wellbeing. This will have a direct, positive effect on their progress and achievement in school.</w:t>
      </w:r>
    </w:p>
    <w:p w14:paraId="7AF1DD6D" w14:textId="77777777" w:rsidR="003E051B" w:rsidRDefault="003E051B">
      <w:pPr>
        <w:pStyle w:val="BodyText"/>
        <w:spacing w:before="1"/>
        <w:ind w:left="0"/>
      </w:pPr>
    </w:p>
    <w:p w14:paraId="2BC8A47F" w14:textId="77777777" w:rsidR="003E051B" w:rsidRDefault="001F2EA4">
      <w:pPr>
        <w:pStyle w:val="BodyText"/>
        <w:spacing w:line="259" w:lineRule="auto"/>
        <w:ind w:left="23" w:right="132"/>
      </w:pPr>
      <w:r>
        <w:t>The Church of England faith-sensitive and inclusive approach to Relationships Education, Relationships</w:t>
      </w:r>
      <w:r>
        <w:rPr>
          <w:spacing w:val="-2"/>
        </w:rPr>
        <w:t xml:space="preserve"> </w:t>
      </w:r>
      <w:r>
        <w:t>and</w:t>
      </w:r>
      <w:r>
        <w:rPr>
          <w:spacing w:val="-4"/>
        </w:rPr>
        <w:t xml:space="preserve"> </w:t>
      </w:r>
      <w:r>
        <w:t>Sex</w:t>
      </w:r>
      <w:r>
        <w:rPr>
          <w:spacing w:val="-4"/>
        </w:rPr>
        <w:t xml:space="preserve"> </w:t>
      </w:r>
      <w:r>
        <w:t>Education</w:t>
      </w:r>
      <w:r>
        <w:rPr>
          <w:spacing w:val="-3"/>
        </w:rPr>
        <w:t xml:space="preserve"> </w:t>
      </w:r>
      <w:r>
        <w:t>(RSE)</w:t>
      </w:r>
      <w:r>
        <w:rPr>
          <w:spacing w:val="-2"/>
        </w:rPr>
        <w:t xml:space="preserve"> </w:t>
      </w:r>
      <w:r>
        <w:t>and</w:t>
      </w:r>
      <w:r>
        <w:rPr>
          <w:spacing w:val="-4"/>
        </w:rPr>
        <w:t xml:space="preserve"> </w:t>
      </w:r>
      <w:r>
        <w:t>Health</w:t>
      </w:r>
      <w:r>
        <w:rPr>
          <w:spacing w:val="-3"/>
        </w:rPr>
        <w:t xml:space="preserve"> </w:t>
      </w:r>
      <w:r>
        <w:t>Education</w:t>
      </w:r>
      <w:r>
        <w:rPr>
          <w:spacing w:val="-5"/>
        </w:rPr>
        <w:t xml:space="preserve"> </w:t>
      </w:r>
      <w:r>
        <w:t>(RSHE)</w:t>
      </w:r>
      <w:r>
        <w:rPr>
          <w:spacing w:val="-1"/>
        </w:rPr>
        <w:t xml:space="preserve"> </w:t>
      </w:r>
      <w:r>
        <w:t>is</w:t>
      </w:r>
      <w:r>
        <w:rPr>
          <w:spacing w:val="-5"/>
        </w:rPr>
        <w:t xml:space="preserve"> </w:t>
      </w:r>
      <w:r>
        <w:t>underpinned</w:t>
      </w:r>
      <w:r>
        <w:rPr>
          <w:spacing w:val="-2"/>
        </w:rPr>
        <w:t xml:space="preserve"> </w:t>
      </w:r>
      <w:r>
        <w:t>by</w:t>
      </w:r>
      <w:r>
        <w:rPr>
          <w:spacing w:val="-2"/>
        </w:rPr>
        <w:t xml:space="preserve"> </w:t>
      </w:r>
      <w:r>
        <w:t>two</w:t>
      </w:r>
      <w:r>
        <w:rPr>
          <w:spacing w:val="-1"/>
        </w:rPr>
        <w:t xml:space="preserve"> </w:t>
      </w:r>
      <w:r>
        <w:t>key biblical passages:</w:t>
      </w:r>
    </w:p>
    <w:p w14:paraId="4B5B74C7" w14:textId="77777777" w:rsidR="003E051B" w:rsidRDefault="003E051B">
      <w:pPr>
        <w:pStyle w:val="BodyText"/>
        <w:spacing w:before="21"/>
        <w:ind w:left="0"/>
      </w:pPr>
    </w:p>
    <w:p w14:paraId="0E9BCB91" w14:textId="77777777" w:rsidR="003E051B" w:rsidRDefault="001F2EA4">
      <w:pPr>
        <w:pStyle w:val="ListParagraph"/>
        <w:numPr>
          <w:ilvl w:val="0"/>
          <w:numId w:val="8"/>
        </w:numPr>
        <w:tabs>
          <w:tab w:val="left" w:pos="743"/>
        </w:tabs>
        <w:spacing w:line="256" w:lineRule="auto"/>
        <w:ind w:right="79"/>
        <w:rPr>
          <w:i/>
        </w:rPr>
      </w:pPr>
      <w:r>
        <w:rPr>
          <w:i/>
        </w:rPr>
        <w:t>So,</w:t>
      </w:r>
      <w:r>
        <w:rPr>
          <w:i/>
          <w:spacing w:val="-2"/>
        </w:rPr>
        <w:t xml:space="preserve"> </w:t>
      </w:r>
      <w:r>
        <w:rPr>
          <w:i/>
        </w:rPr>
        <w:t>God</w:t>
      </w:r>
      <w:r>
        <w:rPr>
          <w:i/>
          <w:spacing w:val="-4"/>
        </w:rPr>
        <w:t xml:space="preserve"> </w:t>
      </w:r>
      <w:r>
        <w:rPr>
          <w:i/>
        </w:rPr>
        <w:t>created</w:t>
      </w:r>
      <w:r>
        <w:rPr>
          <w:i/>
          <w:spacing w:val="-3"/>
        </w:rPr>
        <w:t xml:space="preserve"> </w:t>
      </w:r>
      <w:r>
        <w:rPr>
          <w:i/>
        </w:rPr>
        <w:t>humankind</w:t>
      </w:r>
      <w:r>
        <w:rPr>
          <w:i/>
          <w:spacing w:val="-3"/>
        </w:rPr>
        <w:t xml:space="preserve"> </w:t>
      </w:r>
      <w:r>
        <w:rPr>
          <w:i/>
        </w:rPr>
        <w:t>in</w:t>
      </w:r>
      <w:r>
        <w:rPr>
          <w:i/>
          <w:spacing w:val="-2"/>
        </w:rPr>
        <w:t xml:space="preserve"> </w:t>
      </w:r>
      <w:r>
        <w:rPr>
          <w:i/>
        </w:rPr>
        <w:t>his</w:t>
      </w:r>
      <w:r>
        <w:rPr>
          <w:i/>
          <w:spacing w:val="-2"/>
        </w:rPr>
        <w:t xml:space="preserve"> </w:t>
      </w:r>
      <w:r>
        <w:rPr>
          <w:i/>
        </w:rPr>
        <w:t>image,</w:t>
      </w:r>
      <w:r>
        <w:rPr>
          <w:i/>
          <w:spacing w:val="-2"/>
        </w:rPr>
        <w:t xml:space="preserve"> </w:t>
      </w:r>
      <w:r>
        <w:rPr>
          <w:i/>
        </w:rPr>
        <w:t>in</w:t>
      </w:r>
      <w:r>
        <w:rPr>
          <w:i/>
          <w:spacing w:val="-5"/>
        </w:rPr>
        <w:t xml:space="preserve"> </w:t>
      </w:r>
      <w:r>
        <w:rPr>
          <w:i/>
        </w:rPr>
        <w:t>the</w:t>
      </w:r>
      <w:r>
        <w:rPr>
          <w:i/>
          <w:spacing w:val="-2"/>
        </w:rPr>
        <w:t xml:space="preserve"> </w:t>
      </w:r>
      <w:r>
        <w:rPr>
          <w:i/>
        </w:rPr>
        <w:t>image</w:t>
      </w:r>
      <w:r>
        <w:rPr>
          <w:i/>
          <w:spacing w:val="-5"/>
        </w:rPr>
        <w:t xml:space="preserve"> </w:t>
      </w:r>
      <w:r>
        <w:rPr>
          <w:i/>
        </w:rPr>
        <w:t>of</w:t>
      </w:r>
      <w:r>
        <w:rPr>
          <w:i/>
          <w:spacing w:val="-2"/>
        </w:rPr>
        <w:t xml:space="preserve"> </w:t>
      </w:r>
      <w:r>
        <w:rPr>
          <w:i/>
        </w:rPr>
        <w:t>God</w:t>
      </w:r>
      <w:r>
        <w:rPr>
          <w:i/>
          <w:spacing w:val="-3"/>
        </w:rPr>
        <w:t xml:space="preserve"> </w:t>
      </w:r>
      <w:r>
        <w:rPr>
          <w:i/>
        </w:rPr>
        <w:t>he</w:t>
      </w:r>
      <w:r>
        <w:rPr>
          <w:i/>
          <w:spacing w:val="-2"/>
        </w:rPr>
        <w:t xml:space="preserve"> </w:t>
      </w:r>
      <w:r>
        <w:rPr>
          <w:i/>
        </w:rPr>
        <w:t>created</w:t>
      </w:r>
      <w:r>
        <w:rPr>
          <w:i/>
          <w:spacing w:val="-5"/>
        </w:rPr>
        <w:t xml:space="preserve"> </w:t>
      </w:r>
      <w:r>
        <w:rPr>
          <w:i/>
        </w:rPr>
        <w:t>them.</w:t>
      </w:r>
      <w:r>
        <w:rPr>
          <w:i/>
          <w:spacing w:val="-4"/>
        </w:rPr>
        <w:t xml:space="preserve"> </w:t>
      </w:r>
      <w:r>
        <w:rPr>
          <w:i/>
        </w:rPr>
        <w:t>(Genesis</w:t>
      </w:r>
      <w:r>
        <w:rPr>
          <w:i/>
          <w:spacing w:val="-2"/>
        </w:rPr>
        <w:t xml:space="preserve"> </w:t>
      </w:r>
      <w:r>
        <w:rPr>
          <w:i/>
        </w:rPr>
        <w:t xml:space="preserve">I:27, </w:t>
      </w:r>
      <w:r>
        <w:rPr>
          <w:i/>
          <w:spacing w:val="-4"/>
        </w:rPr>
        <w:t>NRSV)</w:t>
      </w:r>
    </w:p>
    <w:p w14:paraId="09DD21EA" w14:textId="77777777" w:rsidR="003E051B" w:rsidRDefault="001F2EA4">
      <w:pPr>
        <w:pStyle w:val="ListParagraph"/>
        <w:numPr>
          <w:ilvl w:val="0"/>
          <w:numId w:val="8"/>
        </w:numPr>
        <w:tabs>
          <w:tab w:val="left" w:pos="743"/>
        </w:tabs>
        <w:spacing w:before="4"/>
        <w:rPr>
          <w:i/>
        </w:rPr>
      </w:pPr>
      <w:r>
        <w:rPr>
          <w:i/>
        </w:rPr>
        <w:t>I</w:t>
      </w:r>
      <w:r>
        <w:rPr>
          <w:i/>
          <w:spacing w:val="-6"/>
        </w:rPr>
        <w:t xml:space="preserve"> </w:t>
      </w:r>
      <w:r>
        <w:rPr>
          <w:i/>
        </w:rPr>
        <w:t>have</w:t>
      </w:r>
      <w:r>
        <w:rPr>
          <w:i/>
          <w:spacing w:val="-3"/>
        </w:rPr>
        <w:t xml:space="preserve"> </w:t>
      </w:r>
      <w:r>
        <w:rPr>
          <w:i/>
        </w:rPr>
        <w:t>come</w:t>
      </w:r>
      <w:r>
        <w:rPr>
          <w:i/>
          <w:spacing w:val="-3"/>
        </w:rPr>
        <w:t xml:space="preserve"> </w:t>
      </w:r>
      <w:r>
        <w:rPr>
          <w:i/>
        </w:rPr>
        <w:t>in</w:t>
      </w:r>
      <w:r>
        <w:rPr>
          <w:i/>
          <w:spacing w:val="-3"/>
        </w:rPr>
        <w:t xml:space="preserve"> </w:t>
      </w:r>
      <w:r>
        <w:rPr>
          <w:i/>
        </w:rPr>
        <w:t>order</w:t>
      </w:r>
      <w:r>
        <w:rPr>
          <w:i/>
          <w:spacing w:val="-3"/>
        </w:rPr>
        <w:t xml:space="preserve"> </w:t>
      </w:r>
      <w:r>
        <w:rPr>
          <w:i/>
        </w:rPr>
        <w:t>that</w:t>
      </w:r>
      <w:r>
        <w:rPr>
          <w:i/>
          <w:spacing w:val="-3"/>
        </w:rPr>
        <w:t xml:space="preserve"> </w:t>
      </w:r>
      <w:r>
        <w:rPr>
          <w:i/>
        </w:rPr>
        <w:t>you</w:t>
      </w:r>
      <w:r>
        <w:rPr>
          <w:i/>
          <w:spacing w:val="-4"/>
        </w:rPr>
        <w:t xml:space="preserve"> </w:t>
      </w:r>
      <w:r>
        <w:rPr>
          <w:i/>
        </w:rPr>
        <w:t>might</w:t>
      </w:r>
      <w:r>
        <w:rPr>
          <w:i/>
          <w:spacing w:val="-3"/>
        </w:rPr>
        <w:t xml:space="preserve"> </w:t>
      </w:r>
      <w:proofErr w:type="gramStart"/>
      <w:r>
        <w:rPr>
          <w:i/>
        </w:rPr>
        <w:t>have</w:t>
      </w:r>
      <w:r>
        <w:rPr>
          <w:i/>
          <w:spacing w:val="-3"/>
        </w:rPr>
        <w:t xml:space="preserve"> </w:t>
      </w:r>
      <w:r>
        <w:rPr>
          <w:i/>
        </w:rPr>
        <w:t>life—</w:t>
      </w:r>
      <w:proofErr w:type="gramEnd"/>
      <w:r>
        <w:rPr>
          <w:i/>
        </w:rPr>
        <w:t>life</w:t>
      </w:r>
      <w:r>
        <w:rPr>
          <w:i/>
          <w:spacing w:val="-4"/>
        </w:rPr>
        <w:t xml:space="preserve"> </w:t>
      </w:r>
      <w:r>
        <w:rPr>
          <w:i/>
        </w:rPr>
        <w:t>in</w:t>
      </w:r>
      <w:r>
        <w:rPr>
          <w:i/>
          <w:spacing w:val="-3"/>
        </w:rPr>
        <w:t xml:space="preserve"> </w:t>
      </w:r>
      <w:r>
        <w:rPr>
          <w:i/>
        </w:rPr>
        <w:t>all</w:t>
      </w:r>
      <w:r>
        <w:rPr>
          <w:i/>
          <w:spacing w:val="-4"/>
        </w:rPr>
        <w:t xml:space="preserve"> </w:t>
      </w:r>
      <w:r>
        <w:rPr>
          <w:i/>
        </w:rPr>
        <w:t>its</w:t>
      </w:r>
      <w:r>
        <w:rPr>
          <w:i/>
          <w:spacing w:val="-2"/>
        </w:rPr>
        <w:t xml:space="preserve"> </w:t>
      </w:r>
      <w:r>
        <w:rPr>
          <w:i/>
        </w:rPr>
        <w:t>fullness.</w:t>
      </w:r>
      <w:r>
        <w:rPr>
          <w:i/>
          <w:spacing w:val="-3"/>
        </w:rPr>
        <w:t xml:space="preserve"> </w:t>
      </w:r>
      <w:r>
        <w:rPr>
          <w:i/>
        </w:rPr>
        <w:t>(John</w:t>
      </w:r>
      <w:r>
        <w:rPr>
          <w:i/>
          <w:spacing w:val="-5"/>
        </w:rPr>
        <w:t xml:space="preserve"> </w:t>
      </w:r>
      <w:r>
        <w:rPr>
          <w:i/>
        </w:rPr>
        <w:t>10:10,</w:t>
      </w:r>
      <w:r>
        <w:rPr>
          <w:i/>
          <w:spacing w:val="-7"/>
        </w:rPr>
        <w:t xml:space="preserve"> </w:t>
      </w:r>
      <w:r>
        <w:rPr>
          <w:i/>
          <w:spacing w:val="-4"/>
        </w:rPr>
        <w:t>GNB)</w:t>
      </w:r>
    </w:p>
    <w:p w14:paraId="036AD63E" w14:textId="77777777" w:rsidR="003E051B" w:rsidRDefault="003E051B">
      <w:pPr>
        <w:pStyle w:val="BodyText"/>
        <w:spacing w:before="44"/>
        <w:ind w:left="0"/>
        <w:rPr>
          <w:i/>
        </w:rPr>
      </w:pPr>
    </w:p>
    <w:p w14:paraId="34A9BFE5" w14:textId="77777777" w:rsidR="003E051B" w:rsidRDefault="001F2EA4">
      <w:pPr>
        <w:pStyle w:val="BodyText"/>
        <w:spacing w:line="256" w:lineRule="auto"/>
        <w:ind w:left="23"/>
      </w:pPr>
      <w:r>
        <w:t>All</w:t>
      </w:r>
      <w:r>
        <w:rPr>
          <w:spacing w:val="-2"/>
        </w:rPr>
        <w:t xml:space="preserve"> </w:t>
      </w:r>
      <w:r>
        <w:t>adults</w:t>
      </w:r>
      <w:r>
        <w:rPr>
          <w:spacing w:val="-2"/>
        </w:rPr>
        <w:t xml:space="preserve"> </w:t>
      </w:r>
      <w:r>
        <w:t>in</w:t>
      </w:r>
      <w:r>
        <w:rPr>
          <w:spacing w:val="-2"/>
        </w:rPr>
        <w:t xml:space="preserve"> </w:t>
      </w:r>
      <w:r>
        <w:t>school</w:t>
      </w:r>
      <w:r>
        <w:rPr>
          <w:spacing w:val="-4"/>
        </w:rPr>
        <w:t xml:space="preserve"> </w:t>
      </w:r>
      <w:r>
        <w:t>will</w:t>
      </w:r>
      <w:r>
        <w:rPr>
          <w:spacing w:val="-5"/>
        </w:rPr>
        <w:t xml:space="preserve"> </w:t>
      </w:r>
      <w:r>
        <w:t>work</w:t>
      </w:r>
      <w:r>
        <w:rPr>
          <w:spacing w:val="-2"/>
        </w:rPr>
        <w:t xml:space="preserve"> </w:t>
      </w:r>
      <w:r>
        <w:t>towards</w:t>
      </w:r>
      <w:r>
        <w:rPr>
          <w:spacing w:val="-2"/>
        </w:rPr>
        <w:t xml:space="preserve"> </w:t>
      </w:r>
      <w:r>
        <w:t>achieving</w:t>
      </w:r>
      <w:r>
        <w:rPr>
          <w:spacing w:val="-3"/>
        </w:rPr>
        <w:t xml:space="preserve"> </w:t>
      </w:r>
      <w:r>
        <w:t>these</w:t>
      </w:r>
      <w:r>
        <w:rPr>
          <w:spacing w:val="-6"/>
        </w:rPr>
        <w:t xml:space="preserve"> </w:t>
      </w:r>
      <w:r>
        <w:t>aims</w:t>
      </w:r>
      <w:r>
        <w:rPr>
          <w:spacing w:val="-2"/>
        </w:rPr>
        <w:t xml:space="preserve"> </w:t>
      </w:r>
      <w:r>
        <w:t>for</w:t>
      </w:r>
      <w:r>
        <w:rPr>
          <w:spacing w:val="-2"/>
        </w:rPr>
        <w:t xml:space="preserve"> </w:t>
      </w:r>
      <w:r>
        <w:t>Relationships</w:t>
      </w:r>
      <w:r>
        <w:rPr>
          <w:spacing w:val="-2"/>
        </w:rPr>
        <w:t xml:space="preserve"> </w:t>
      </w:r>
      <w:r>
        <w:t>Education and</w:t>
      </w:r>
      <w:r>
        <w:rPr>
          <w:spacing w:val="-3"/>
        </w:rPr>
        <w:t xml:space="preserve"> </w:t>
      </w:r>
      <w:r>
        <w:t>seek</w:t>
      </w:r>
      <w:r>
        <w:rPr>
          <w:spacing w:val="-4"/>
        </w:rPr>
        <w:t xml:space="preserve"> </w:t>
      </w:r>
      <w:r>
        <w:t>to enable children to:</w:t>
      </w:r>
    </w:p>
    <w:p w14:paraId="6F3396F2" w14:textId="77777777" w:rsidR="003E051B" w:rsidRDefault="001F2EA4">
      <w:pPr>
        <w:pStyle w:val="ListParagraph"/>
        <w:numPr>
          <w:ilvl w:val="0"/>
          <w:numId w:val="8"/>
        </w:numPr>
        <w:tabs>
          <w:tab w:val="left" w:pos="743"/>
        </w:tabs>
        <w:spacing w:before="4"/>
      </w:pPr>
      <w:r>
        <w:t>develop</w:t>
      </w:r>
      <w:r>
        <w:rPr>
          <w:spacing w:val="-8"/>
        </w:rPr>
        <w:t xml:space="preserve"> </w:t>
      </w:r>
      <w:r>
        <w:t>interpersonal</w:t>
      </w:r>
      <w:r>
        <w:rPr>
          <w:spacing w:val="-7"/>
        </w:rPr>
        <w:t xml:space="preserve"> </w:t>
      </w:r>
      <w:r>
        <w:t>and</w:t>
      </w:r>
      <w:r>
        <w:rPr>
          <w:spacing w:val="-9"/>
        </w:rPr>
        <w:t xml:space="preserve"> </w:t>
      </w:r>
      <w:r>
        <w:t>communication</w:t>
      </w:r>
      <w:r>
        <w:rPr>
          <w:spacing w:val="-6"/>
        </w:rPr>
        <w:t xml:space="preserve"> </w:t>
      </w:r>
      <w:r>
        <w:rPr>
          <w:spacing w:val="-2"/>
        </w:rPr>
        <w:t>skills.</w:t>
      </w:r>
    </w:p>
    <w:p w14:paraId="2932AB31" w14:textId="77777777" w:rsidR="003E051B" w:rsidRDefault="001F2EA4">
      <w:pPr>
        <w:pStyle w:val="ListParagraph"/>
        <w:numPr>
          <w:ilvl w:val="0"/>
          <w:numId w:val="8"/>
        </w:numPr>
        <w:tabs>
          <w:tab w:val="left" w:pos="743"/>
        </w:tabs>
        <w:spacing w:before="22" w:line="256" w:lineRule="auto"/>
        <w:ind w:right="155"/>
      </w:pPr>
      <w:r>
        <w:lastRenderedPageBreak/>
        <w:t>develop</w:t>
      </w:r>
      <w:r>
        <w:rPr>
          <w:spacing w:val="-3"/>
        </w:rPr>
        <w:t xml:space="preserve"> </w:t>
      </w:r>
      <w:r>
        <w:t>positive,</w:t>
      </w:r>
      <w:r>
        <w:rPr>
          <w:spacing w:val="-2"/>
        </w:rPr>
        <w:t xml:space="preserve"> </w:t>
      </w:r>
      <w:r>
        <w:t>personal</w:t>
      </w:r>
      <w:r>
        <w:rPr>
          <w:spacing w:val="-5"/>
        </w:rPr>
        <w:t xml:space="preserve"> </w:t>
      </w:r>
      <w:r>
        <w:t>values</w:t>
      </w:r>
      <w:r>
        <w:rPr>
          <w:spacing w:val="-1"/>
        </w:rPr>
        <w:t xml:space="preserve"> </w:t>
      </w:r>
      <w:r>
        <w:t>and</w:t>
      </w:r>
      <w:r>
        <w:rPr>
          <w:spacing w:val="-3"/>
        </w:rPr>
        <w:t xml:space="preserve"> </w:t>
      </w:r>
      <w:r>
        <w:t>a</w:t>
      </w:r>
      <w:r>
        <w:rPr>
          <w:spacing w:val="-4"/>
        </w:rPr>
        <w:t xml:space="preserve"> </w:t>
      </w:r>
      <w:r>
        <w:t>moral</w:t>
      </w:r>
      <w:r>
        <w:rPr>
          <w:spacing w:val="-3"/>
        </w:rPr>
        <w:t xml:space="preserve"> </w:t>
      </w:r>
      <w:r>
        <w:t>framework</w:t>
      </w:r>
      <w:r>
        <w:rPr>
          <w:spacing w:val="-4"/>
        </w:rPr>
        <w:t xml:space="preserve"> </w:t>
      </w:r>
      <w:r>
        <w:t>that</w:t>
      </w:r>
      <w:r>
        <w:rPr>
          <w:spacing w:val="-4"/>
        </w:rPr>
        <w:t xml:space="preserve"> </w:t>
      </w:r>
      <w:r>
        <w:t>will</w:t>
      </w:r>
      <w:r>
        <w:rPr>
          <w:spacing w:val="-2"/>
        </w:rPr>
        <w:t xml:space="preserve"> </w:t>
      </w:r>
      <w:r>
        <w:t>guide</w:t>
      </w:r>
      <w:r>
        <w:rPr>
          <w:spacing w:val="-2"/>
        </w:rPr>
        <w:t xml:space="preserve"> </w:t>
      </w:r>
      <w:r>
        <w:t>their</w:t>
      </w:r>
      <w:r>
        <w:rPr>
          <w:spacing w:val="-5"/>
        </w:rPr>
        <w:t xml:space="preserve"> </w:t>
      </w:r>
      <w:r>
        <w:t>decisions</w:t>
      </w:r>
      <w:r>
        <w:rPr>
          <w:spacing w:val="-2"/>
        </w:rPr>
        <w:t xml:space="preserve"> </w:t>
      </w:r>
      <w:r>
        <w:t xml:space="preserve">and </w:t>
      </w:r>
      <w:r>
        <w:rPr>
          <w:spacing w:val="-2"/>
        </w:rPr>
        <w:t>behaviour.</w:t>
      </w:r>
    </w:p>
    <w:p w14:paraId="17DE3239" w14:textId="77777777" w:rsidR="003E051B" w:rsidRDefault="001F2EA4">
      <w:pPr>
        <w:pStyle w:val="ListParagraph"/>
        <w:numPr>
          <w:ilvl w:val="0"/>
          <w:numId w:val="8"/>
        </w:numPr>
        <w:tabs>
          <w:tab w:val="left" w:pos="743"/>
        </w:tabs>
        <w:spacing w:before="4"/>
      </w:pPr>
      <w:r>
        <w:t>respect</w:t>
      </w:r>
      <w:r>
        <w:rPr>
          <w:spacing w:val="-8"/>
        </w:rPr>
        <w:t xml:space="preserve"> </w:t>
      </w:r>
      <w:r>
        <w:t>themselves</w:t>
      </w:r>
      <w:r>
        <w:rPr>
          <w:spacing w:val="-3"/>
        </w:rPr>
        <w:t xml:space="preserve"> </w:t>
      </w:r>
      <w:r>
        <w:t>and</w:t>
      </w:r>
      <w:r>
        <w:rPr>
          <w:spacing w:val="-6"/>
        </w:rPr>
        <w:t xml:space="preserve"> </w:t>
      </w:r>
      <w:r>
        <w:t>others,</w:t>
      </w:r>
      <w:r>
        <w:rPr>
          <w:spacing w:val="-3"/>
        </w:rPr>
        <w:t xml:space="preserve"> </w:t>
      </w:r>
      <w:r>
        <w:t>their</w:t>
      </w:r>
      <w:r>
        <w:rPr>
          <w:spacing w:val="-6"/>
        </w:rPr>
        <w:t xml:space="preserve"> </w:t>
      </w:r>
      <w:r>
        <w:t>views,</w:t>
      </w:r>
      <w:r>
        <w:rPr>
          <w:spacing w:val="-6"/>
        </w:rPr>
        <w:t xml:space="preserve"> </w:t>
      </w:r>
      <w:r>
        <w:t>backgrounds,</w:t>
      </w:r>
      <w:r>
        <w:rPr>
          <w:spacing w:val="-4"/>
        </w:rPr>
        <w:t xml:space="preserve"> </w:t>
      </w:r>
      <w:r>
        <w:t>cultures</w:t>
      </w:r>
      <w:r>
        <w:rPr>
          <w:spacing w:val="-3"/>
        </w:rPr>
        <w:t xml:space="preserve"> </w:t>
      </w:r>
      <w:r>
        <w:t>and</w:t>
      </w:r>
      <w:r>
        <w:rPr>
          <w:spacing w:val="-6"/>
        </w:rPr>
        <w:t xml:space="preserve"> </w:t>
      </w:r>
      <w:r>
        <w:rPr>
          <w:spacing w:val="-2"/>
        </w:rPr>
        <w:t>experiences</w:t>
      </w:r>
    </w:p>
    <w:p w14:paraId="423969C2" w14:textId="77777777" w:rsidR="003E051B" w:rsidRDefault="001F2EA4">
      <w:pPr>
        <w:pStyle w:val="ListParagraph"/>
        <w:numPr>
          <w:ilvl w:val="0"/>
          <w:numId w:val="8"/>
        </w:numPr>
        <w:tabs>
          <w:tab w:val="left" w:pos="743"/>
        </w:tabs>
        <w:spacing w:before="22"/>
      </w:pPr>
      <w:r>
        <w:t>develop</w:t>
      </w:r>
      <w:r>
        <w:rPr>
          <w:spacing w:val="-7"/>
        </w:rPr>
        <w:t xml:space="preserve"> </w:t>
      </w:r>
      <w:r>
        <w:t>respectful,</w:t>
      </w:r>
      <w:r>
        <w:rPr>
          <w:spacing w:val="-7"/>
        </w:rPr>
        <w:t xml:space="preserve"> </w:t>
      </w:r>
      <w:r>
        <w:t>caring</w:t>
      </w:r>
      <w:r>
        <w:rPr>
          <w:spacing w:val="-6"/>
        </w:rPr>
        <w:t xml:space="preserve"> </w:t>
      </w:r>
      <w:r>
        <w:t>relationships</w:t>
      </w:r>
      <w:r>
        <w:rPr>
          <w:spacing w:val="-5"/>
        </w:rPr>
        <w:t xml:space="preserve"> </w:t>
      </w:r>
      <w:r>
        <w:t>based</w:t>
      </w:r>
      <w:r>
        <w:rPr>
          <w:spacing w:val="-8"/>
        </w:rPr>
        <w:t xml:space="preserve"> </w:t>
      </w:r>
      <w:r>
        <w:t>on</w:t>
      </w:r>
      <w:r>
        <w:rPr>
          <w:spacing w:val="-6"/>
        </w:rPr>
        <w:t xml:space="preserve"> </w:t>
      </w:r>
      <w:r>
        <w:t>mutuality,</w:t>
      </w:r>
      <w:r>
        <w:rPr>
          <w:spacing w:val="-5"/>
        </w:rPr>
        <w:t xml:space="preserve"> </w:t>
      </w:r>
      <w:r>
        <w:t>reciprocation</w:t>
      </w:r>
      <w:r>
        <w:rPr>
          <w:spacing w:val="-9"/>
        </w:rPr>
        <w:t xml:space="preserve"> </w:t>
      </w:r>
      <w:r>
        <w:t>and</w:t>
      </w:r>
      <w:r>
        <w:rPr>
          <w:spacing w:val="-3"/>
        </w:rPr>
        <w:t xml:space="preserve"> </w:t>
      </w:r>
      <w:r>
        <w:rPr>
          <w:spacing w:val="-2"/>
        </w:rPr>
        <w:t>trust.</w:t>
      </w:r>
    </w:p>
    <w:p w14:paraId="2F9B0208" w14:textId="77777777" w:rsidR="003E051B" w:rsidRDefault="001F2EA4">
      <w:pPr>
        <w:pStyle w:val="ListParagraph"/>
        <w:numPr>
          <w:ilvl w:val="0"/>
          <w:numId w:val="8"/>
        </w:numPr>
        <w:tabs>
          <w:tab w:val="left" w:pos="743"/>
        </w:tabs>
        <w:spacing w:before="20" w:line="259" w:lineRule="auto"/>
        <w:ind w:right="40"/>
      </w:pPr>
      <w:r>
        <w:t>develop</w:t>
      </w:r>
      <w:r>
        <w:rPr>
          <w:spacing w:val="-3"/>
        </w:rPr>
        <w:t xml:space="preserve"> </w:t>
      </w:r>
      <w:r>
        <w:t>their</w:t>
      </w:r>
      <w:r>
        <w:rPr>
          <w:spacing w:val="-5"/>
        </w:rPr>
        <w:t xml:space="preserve"> </w:t>
      </w:r>
      <w:r>
        <w:t>ability</w:t>
      </w:r>
      <w:r>
        <w:rPr>
          <w:spacing w:val="-3"/>
        </w:rPr>
        <w:t xml:space="preserve"> </w:t>
      </w:r>
      <w:r>
        <w:t>to</w:t>
      </w:r>
      <w:r>
        <w:rPr>
          <w:spacing w:val="-1"/>
        </w:rPr>
        <w:t xml:space="preserve"> </w:t>
      </w:r>
      <w:r>
        <w:t>keep</w:t>
      </w:r>
      <w:r>
        <w:rPr>
          <w:spacing w:val="-3"/>
        </w:rPr>
        <w:t xml:space="preserve"> </w:t>
      </w:r>
      <w:r>
        <w:t>themselves</w:t>
      </w:r>
      <w:r>
        <w:rPr>
          <w:spacing w:val="-1"/>
        </w:rPr>
        <w:t xml:space="preserve"> </w:t>
      </w:r>
      <w:r>
        <w:t>and</w:t>
      </w:r>
      <w:r>
        <w:rPr>
          <w:spacing w:val="-5"/>
        </w:rPr>
        <w:t xml:space="preserve"> </w:t>
      </w:r>
      <w:r>
        <w:t>others</w:t>
      </w:r>
      <w:r>
        <w:rPr>
          <w:spacing w:val="-2"/>
        </w:rPr>
        <w:t xml:space="preserve"> </w:t>
      </w:r>
      <w:r>
        <w:t>safe,</w:t>
      </w:r>
      <w:r>
        <w:rPr>
          <w:spacing w:val="-2"/>
        </w:rPr>
        <w:t xml:space="preserve"> </w:t>
      </w:r>
      <w:r>
        <w:t>physically</w:t>
      </w:r>
      <w:r>
        <w:rPr>
          <w:spacing w:val="-2"/>
        </w:rPr>
        <w:t xml:space="preserve"> </w:t>
      </w:r>
      <w:r>
        <w:t>and</w:t>
      </w:r>
      <w:r>
        <w:rPr>
          <w:spacing w:val="-6"/>
        </w:rPr>
        <w:t xml:space="preserve"> </w:t>
      </w:r>
      <w:r>
        <w:t>emotionally,</w:t>
      </w:r>
      <w:r>
        <w:rPr>
          <w:spacing w:val="-2"/>
        </w:rPr>
        <w:t xml:space="preserve"> </w:t>
      </w:r>
      <w:r>
        <w:t>both</w:t>
      </w:r>
      <w:r>
        <w:rPr>
          <w:spacing w:val="-2"/>
        </w:rPr>
        <w:t xml:space="preserve"> </w:t>
      </w:r>
      <w:r>
        <w:t>on and offline</w:t>
      </w:r>
    </w:p>
    <w:p w14:paraId="68A9BC7A" w14:textId="77777777" w:rsidR="003E051B" w:rsidRDefault="001F2EA4">
      <w:pPr>
        <w:pStyle w:val="ListParagraph"/>
        <w:numPr>
          <w:ilvl w:val="0"/>
          <w:numId w:val="8"/>
        </w:numPr>
        <w:tabs>
          <w:tab w:val="left" w:pos="743"/>
        </w:tabs>
        <w:spacing w:before="1" w:line="256" w:lineRule="auto"/>
        <w:ind w:right="578"/>
      </w:pPr>
      <w:r>
        <w:t>develop</w:t>
      </w:r>
      <w:r>
        <w:rPr>
          <w:spacing w:val="-3"/>
        </w:rPr>
        <w:t xml:space="preserve"> </w:t>
      </w:r>
      <w:r>
        <w:t>their</w:t>
      </w:r>
      <w:r>
        <w:rPr>
          <w:spacing w:val="-5"/>
        </w:rPr>
        <w:t xml:space="preserve"> </w:t>
      </w:r>
      <w:r>
        <w:t>understanding</w:t>
      </w:r>
      <w:r>
        <w:rPr>
          <w:spacing w:val="-3"/>
        </w:rPr>
        <w:t xml:space="preserve"> </w:t>
      </w:r>
      <w:r>
        <w:t>of</w:t>
      </w:r>
      <w:r>
        <w:rPr>
          <w:spacing w:val="-2"/>
        </w:rPr>
        <w:t xml:space="preserve"> </w:t>
      </w:r>
      <w:r>
        <w:t>a</w:t>
      </w:r>
      <w:r>
        <w:rPr>
          <w:spacing w:val="-4"/>
        </w:rPr>
        <w:t xml:space="preserve"> </w:t>
      </w:r>
      <w:r>
        <w:t>variety</w:t>
      </w:r>
      <w:r>
        <w:rPr>
          <w:spacing w:val="-4"/>
        </w:rPr>
        <w:t xml:space="preserve"> </w:t>
      </w:r>
      <w:r>
        <w:t>of</w:t>
      </w:r>
      <w:r>
        <w:rPr>
          <w:spacing w:val="-5"/>
        </w:rPr>
        <w:t xml:space="preserve"> </w:t>
      </w:r>
      <w:r>
        <w:t>families</w:t>
      </w:r>
      <w:r>
        <w:rPr>
          <w:spacing w:val="-1"/>
        </w:rPr>
        <w:t xml:space="preserve"> </w:t>
      </w:r>
      <w:r>
        <w:t>and</w:t>
      </w:r>
      <w:r>
        <w:rPr>
          <w:spacing w:val="-3"/>
        </w:rPr>
        <w:t xml:space="preserve"> </w:t>
      </w:r>
      <w:r>
        <w:t>how</w:t>
      </w:r>
      <w:r>
        <w:rPr>
          <w:spacing w:val="-1"/>
        </w:rPr>
        <w:t xml:space="preserve"> </w:t>
      </w:r>
      <w:r>
        <w:t>families</w:t>
      </w:r>
      <w:r>
        <w:rPr>
          <w:spacing w:val="-2"/>
        </w:rPr>
        <w:t xml:space="preserve"> </w:t>
      </w:r>
      <w:r>
        <w:t>are</w:t>
      </w:r>
      <w:r>
        <w:rPr>
          <w:spacing w:val="-4"/>
        </w:rPr>
        <w:t xml:space="preserve"> </w:t>
      </w:r>
      <w:r>
        <w:t>central</w:t>
      </w:r>
      <w:r>
        <w:rPr>
          <w:spacing w:val="-2"/>
        </w:rPr>
        <w:t xml:space="preserve"> </w:t>
      </w:r>
      <w:r>
        <w:t>to</w:t>
      </w:r>
      <w:r>
        <w:rPr>
          <w:spacing w:val="-1"/>
        </w:rPr>
        <w:t xml:space="preserve"> </w:t>
      </w:r>
      <w:r>
        <w:t>the wellbeing of children.</w:t>
      </w:r>
    </w:p>
    <w:p w14:paraId="52B090C6" w14:textId="77777777" w:rsidR="003E051B" w:rsidRDefault="001F2EA4">
      <w:pPr>
        <w:pStyle w:val="ListParagraph"/>
        <w:numPr>
          <w:ilvl w:val="0"/>
          <w:numId w:val="8"/>
        </w:numPr>
        <w:tabs>
          <w:tab w:val="left" w:pos="743"/>
        </w:tabs>
        <w:spacing w:before="4"/>
      </w:pPr>
      <w:r>
        <w:t>recognise</w:t>
      </w:r>
      <w:r>
        <w:rPr>
          <w:spacing w:val="-7"/>
        </w:rPr>
        <w:t xml:space="preserve"> </w:t>
      </w:r>
      <w:r>
        <w:t>and</w:t>
      </w:r>
      <w:r>
        <w:rPr>
          <w:spacing w:val="-6"/>
        </w:rPr>
        <w:t xml:space="preserve"> </w:t>
      </w:r>
      <w:r>
        <w:t>avoid</w:t>
      </w:r>
      <w:r>
        <w:rPr>
          <w:spacing w:val="-6"/>
        </w:rPr>
        <w:t xml:space="preserve"> </w:t>
      </w:r>
      <w:r>
        <w:t>coercive</w:t>
      </w:r>
      <w:r>
        <w:rPr>
          <w:spacing w:val="-4"/>
        </w:rPr>
        <w:t xml:space="preserve"> </w:t>
      </w:r>
      <w:r>
        <w:t>and</w:t>
      </w:r>
      <w:r>
        <w:rPr>
          <w:spacing w:val="-7"/>
        </w:rPr>
        <w:t xml:space="preserve"> </w:t>
      </w:r>
      <w:r>
        <w:t xml:space="preserve">exploitative </w:t>
      </w:r>
      <w:r>
        <w:rPr>
          <w:spacing w:val="-2"/>
        </w:rPr>
        <w:t>relationships.</w:t>
      </w:r>
    </w:p>
    <w:p w14:paraId="5AAEF0D1" w14:textId="77777777" w:rsidR="003E051B" w:rsidRDefault="001F2EA4">
      <w:pPr>
        <w:pStyle w:val="ListParagraph"/>
        <w:numPr>
          <w:ilvl w:val="0"/>
          <w:numId w:val="8"/>
        </w:numPr>
        <w:tabs>
          <w:tab w:val="left" w:pos="743"/>
        </w:tabs>
        <w:spacing w:before="22"/>
      </w:pPr>
      <w:r>
        <w:t>explore</w:t>
      </w:r>
      <w:r>
        <w:rPr>
          <w:spacing w:val="-6"/>
        </w:rPr>
        <w:t xml:space="preserve"> </w:t>
      </w:r>
      <w:r>
        <w:t>relationships</w:t>
      </w:r>
      <w:r>
        <w:rPr>
          <w:spacing w:val="-3"/>
        </w:rPr>
        <w:t xml:space="preserve"> </w:t>
      </w:r>
      <w:r>
        <w:t>in</w:t>
      </w:r>
      <w:r>
        <w:rPr>
          <w:spacing w:val="-5"/>
        </w:rPr>
        <w:t xml:space="preserve"> </w:t>
      </w:r>
      <w:r>
        <w:t>ways</w:t>
      </w:r>
      <w:r>
        <w:rPr>
          <w:spacing w:val="-3"/>
        </w:rPr>
        <w:t xml:space="preserve"> </w:t>
      </w:r>
      <w:r>
        <w:t>appropriate</w:t>
      </w:r>
      <w:r>
        <w:rPr>
          <w:spacing w:val="-5"/>
        </w:rPr>
        <w:t xml:space="preserve"> </w:t>
      </w:r>
      <w:r>
        <w:t>to</w:t>
      </w:r>
      <w:r>
        <w:rPr>
          <w:spacing w:val="-4"/>
        </w:rPr>
        <w:t xml:space="preserve"> </w:t>
      </w:r>
      <w:r>
        <w:t>their</w:t>
      </w:r>
      <w:r>
        <w:rPr>
          <w:spacing w:val="-3"/>
        </w:rPr>
        <w:t xml:space="preserve"> </w:t>
      </w:r>
      <w:r>
        <w:t>age</w:t>
      </w:r>
      <w:r>
        <w:rPr>
          <w:spacing w:val="-5"/>
        </w:rPr>
        <w:t xml:space="preserve"> </w:t>
      </w:r>
      <w:r>
        <w:t>and</w:t>
      </w:r>
      <w:r>
        <w:rPr>
          <w:spacing w:val="-4"/>
        </w:rPr>
        <w:t xml:space="preserve"> </w:t>
      </w:r>
      <w:r>
        <w:t>stage</w:t>
      </w:r>
      <w:r>
        <w:rPr>
          <w:spacing w:val="-5"/>
        </w:rPr>
        <w:t xml:space="preserve"> </w:t>
      </w:r>
      <w:r>
        <w:t>of</w:t>
      </w:r>
      <w:r>
        <w:rPr>
          <w:spacing w:val="1"/>
        </w:rPr>
        <w:t xml:space="preserve"> </w:t>
      </w:r>
      <w:r>
        <w:rPr>
          <w:spacing w:val="-2"/>
        </w:rPr>
        <w:t>development.</w:t>
      </w:r>
    </w:p>
    <w:p w14:paraId="0459698E" w14:textId="77777777" w:rsidR="003E051B" w:rsidRDefault="001F2EA4">
      <w:pPr>
        <w:pStyle w:val="ListParagraph"/>
        <w:numPr>
          <w:ilvl w:val="0"/>
          <w:numId w:val="8"/>
        </w:numPr>
        <w:tabs>
          <w:tab w:val="left" w:pos="743"/>
        </w:tabs>
        <w:spacing w:before="20"/>
      </w:pPr>
      <w:r>
        <w:t>value,</w:t>
      </w:r>
      <w:r>
        <w:rPr>
          <w:spacing w:val="-5"/>
        </w:rPr>
        <w:t xml:space="preserve"> </w:t>
      </w:r>
      <w:r>
        <w:t>care</w:t>
      </w:r>
      <w:r>
        <w:rPr>
          <w:spacing w:val="-2"/>
        </w:rPr>
        <w:t xml:space="preserve"> </w:t>
      </w:r>
      <w:r>
        <w:t>for</w:t>
      </w:r>
      <w:r>
        <w:rPr>
          <w:spacing w:val="-2"/>
        </w:rPr>
        <w:t xml:space="preserve"> </w:t>
      </w:r>
      <w:r>
        <w:t>and</w:t>
      </w:r>
      <w:r>
        <w:rPr>
          <w:spacing w:val="-4"/>
        </w:rPr>
        <w:t xml:space="preserve"> </w:t>
      </w:r>
      <w:r>
        <w:t>respect</w:t>
      </w:r>
      <w:r>
        <w:rPr>
          <w:spacing w:val="-4"/>
        </w:rPr>
        <w:t xml:space="preserve"> </w:t>
      </w:r>
      <w:r>
        <w:t>their</w:t>
      </w:r>
      <w:r>
        <w:rPr>
          <w:spacing w:val="-1"/>
        </w:rPr>
        <w:t xml:space="preserve"> </w:t>
      </w:r>
      <w:r>
        <w:rPr>
          <w:spacing w:val="-2"/>
        </w:rPr>
        <w:t>bodies.</w:t>
      </w:r>
    </w:p>
    <w:p w14:paraId="75332813" w14:textId="77777777" w:rsidR="003E051B" w:rsidRDefault="001F2EA4">
      <w:pPr>
        <w:pStyle w:val="ListParagraph"/>
        <w:numPr>
          <w:ilvl w:val="0"/>
          <w:numId w:val="8"/>
        </w:numPr>
        <w:tabs>
          <w:tab w:val="left" w:pos="743"/>
        </w:tabs>
        <w:spacing w:before="22"/>
      </w:pPr>
      <w:r>
        <w:t>build</w:t>
      </w:r>
      <w:r>
        <w:rPr>
          <w:spacing w:val="-8"/>
        </w:rPr>
        <w:t xml:space="preserve"> </w:t>
      </w:r>
      <w:r>
        <w:t>confidence</w:t>
      </w:r>
      <w:r>
        <w:rPr>
          <w:spacing w:val="-4"/>
        </w:rPr>
        <w:t xml:space="preserve"> </w:t>
      </w:r>
      <w:r>
        <w:t>in</w:t>
      </w:r>
      <w:r>
        <w:rPr>
          <w:spacing w:val="-8"/>
        </w:rPr>
        <w:t xml:space="preserve"> </w:t>
      </w:r>
      <w:r>
        <w:t>accessing</w:t>
      </w:r>
      <w:r>
        <w:rPr>
          <w:spacing w:val="-5"/>
        </w:rPr>
        <w:t xml:space="preserve"> </w:t>
      </w:r>
      <w:r>
        <w:t>additional</w:t>
      </w:r>
      <w:r>
        <w:rPr>
          <w:spacing w:val="-5"/>
        </w:rPr>
        <w:t xml:space="preserve"> </w:t>
      </w:r>
      <w:r>
        <w:t>advice</w:t>
      </w:r>
      <w:r>
        <w:rPr>
          <w:spacing w:val="-2"/>
        </w:rPr>
        <w:t xml:space="preserve"> </w:t>
      </w:r>
      <w:r>
        <w:t>and</w:t>
      </w:r>
      <w:r>
        <w:rPr>
          <w:spacing w:val="-5"/>
        </w:rPr>
        <w:t xml:space="preserve"> </w:t>
      </w:r>
      <w:r>
        <w:t>support</w:t>
      </w:r>
      <w:r>
        <w:rPr>
          <w:spacing w:val="-5"/>
        </w:rPr>
        <w:t xml:space="preserve"> </w:t>
      </w:r>
      <w:r>
        <w:t>for</w:t>
      </w:r>
      <w:r>
        <w:rPr>
          <w:spacing w:val="-4"/>
        </w:rPr>
        <w:t xml:space="preserve"> </w:t>
      </w:r>
      <w:r>
        <w:t>themselves</w:t>
      </w:r>
      <w:r>
        <w:rPr>
          <w:spacing w:val="-3"/>
        </w:rPr>
        <w:t xml:space="preserve"> </w:t>
      </w:r>
      <w:r>
        <w:t>and</w:t>
      </w:r>
      <w:r>
        <w:rPr>
          <w:spacing w:val="-7"/>
        </w:rPr>
        <w:t xml:space="preserve"> </w:t>
      </w:r>
      <w:r>
        <w:rPr>
          <w:spacing w:val="-2"/>
        </w:rPr>
        <w:t>others.</w:t>
      </w:r>
    </w:p>
    <w:p w14:paraId="469569A5" w14:textId="77777777" w:rsidR="003E051B" w:rsidRDefault="003E051B">
      <w:pPr>
        <w:pStyle w:val="BodyText"/>
        <w:spacing w:before="82"/>
        <w:ind w:left="0"/>
      </w:pPr>
    </w:p>
    <w:p w14:paraId="6D02CBCF" w14:textId="77777777" w:rsidR="003E051B" w:rsidRDefault="001F2EA4">
      <w:pPr>
        <w:pStyle w:val="Heading2"/>
        <w:numPr>
          <w:ilvl w:val="1"/>
          <w:numId w:val="10"/>
        </w:numPr>
        <w:tabs>
          <w:tab w:val="left" w:pos="379"/>
        </w:tabs>
        <w:ind w:left="379" w:hanging="356"/>
        <w:rPr>
          <w:color w:val="1F4D78"/>
        </w:rPr>
      </w:pPr>
      <w:bookmarkStart w:id="6" w:name="_bookmark7"/>
      <w:bookmarkEnd w:id="6"/>
      <w:r>
        <w:rPr>
          <w:color w:val="1F4D78"/>
        </w:rPr>
        <w:t>Context</w:t>
      </w:r>
      <w:r>
        <w:rPr>
          <w:color w:val="1F4D78"/>
          <w:spacing w:val="-5"/>
        </w:rPr>
        <w:t xml:space="preserve"> </w:t>
      </w:r>
      <w:r>
        <w:rPr>
          <w:color w:val="1F4D78"/>
        </w:rPr>
        <w:t>of</w:t>
      </w:r>
      <w:r>
        <w:rPr>
          <w:color w:val="1F4D78"/>
          <w:spacing w:val="-4"/>
        </w:rPr>
        <w:t xml:space="preserve"> </w:t>
      </w:r>
      <w:r>
        <w:rPr>
          <w:color w:val="1F4D78"/>
        </w:rPr>
        <w:t>Wider</w:t>
      </w:r>
      <w:r>
        <w:rPr>
          <w:color w:val="1F4D78"/>
          <w:spacing w:val="-2"/>
        </w:rPr>
        <w:t xml:space="preserve"> PSHCE</w:t>
      </w:r>
    </w:p>
    <w:p w14:paraId="1F51C17B" w14:textId="77777777" w:rsidR="003E051B" w:rsidRDefault="001F2EA4">
      <w:pPr>
        <w:pStyle w:val="BodyText"/>
        <w:spacing w:before="24"/>
        <w:ind w:left="23"/>
      </w:pPr>
      <w:r>
        <w:t>Relationships Education is delivered as part of wider provision of Personal, Social, Health and Citizenship Education (PSHCE), which also includes statutory Health Education. The aims of Relationships</w:t>
      </w:r>
      <w:r>
        <w:rPr>
          <w:spacing w:val="-3"/>
        </w:rPr>
        <w:t xml:space="preserve"> </w:t>
      </w:r>
      <w:r>
        <w:t>Education</w:t>
      </w:r>
      <w:r>
        <w:rPr>
          <w:spacing w:val="-4"/>
        </w:rPr>
        <w:t xml:space="preserve"> </w:t>
      </w:r>
      <w:r>
        <w:t>are</w:t>
      </w:r>
      <w:r>
        <w:rPr>
          <w:spacing w:val="-3"/>
        </w:rPr>
        <w:t xml:space="preserve"> </w:t>
      </w:r>
      <w:r>
        <w:t>further</w:t>
      </w:r>
      <w:r>
        <w:rPr>
          <w:spacing w:val="-5"/>
        </w:rPr>
        <w:t xml:space="preserve"> </w:t>
      </w:r>
      <w:r>
        <w:t>supported</w:t>
      </w:r>
      <w:r>
        <w:rPr>
          <w:spacing w:val="-6"/>
        </w:rPr>
        <w:t xml:space="preserve"> </w:t>
      </w:r>
      <w:r>
        <w:t>by</w:t>
      </w:r>
      <w:r>
        <w:rPr>
          <w:spacing w:val="-2"/>
        </w:rPr>
        <w:t xml:space="preserve"> </w:t>
      </w:r>
      <w:r>
        <w:t>interventions,</w:t>
      </w:r>
      <w:r>
        <w:rPr>
          <w:spacing w:val="-5"/>
        </w:rPr>
        <w:t xml:space="preserve"> </w:t>
      </w:r>
      <w:r>
        <w:t>extracurricular</w:t>
      </w:r>
      <w:r>
        <w:rPr>
          <w:spacing w:val="-3"/>
        </w:rPr>
        <w:t xml:space="preserve"> </w:t>
      </w:r>
      <w:r>
        <w:t>and</w:t>
      </w:r>
      <w:r>
        <w:rPr>
          <w:spacing w:val="-4"/>
        </w:rPr>
        <w:t xml:space="preserve"> </w:t>
      </w:r>
      <w:r>
        <w:t xml:space="preserve">enrichment </w:t>
      </w:r>
      <w:r>
        <w:rPr>
          <w:spacing w:val="-2"/>
        </w:rPr>
        <w:t>activities.</w:t>
      </w:r>
    </w:p>
    <w:p w14:paraId="1E785A23" w14:textId="77777777" w:rsidR="003E051B" w:rsidRDefault="003E051B">
      <w:pPr>
        <w:pStyle w:val="BodyText"/>
        <w:spacing w:before="40"/>
        <w:ind w:left="0"/>
      </w:pPr>
    </w:p>
    <w:p w14:paraId="6A609AB9" w14:textId="3E30115F" w:rsidR="003E051B" w:rsidRDefault="001F2EA4" w:rsidP="0040567E">
      <w:pPr>
        <w:pStyle w:val="Heading2"/>
        <w:numPr>
          <w:ilvl w:val="1"/>
          <w:numId w:val="13"/>
        </w:numPr>
        <w:tabs>
          <w:tab w:val="left" w:pos="435"/>
        </w:tabs>
        <w:spacing w:before="1"/>
      </w:pPr>
      <w:bookmarkStart w:id="7" w:name="_bookmark8"/>
      <w:bookmarkStart w:id="8" w:name="_bookmark9"/>
      <w:bookmarkEnd w:id="7"/>
      <w:bookmarkEnd w:id="8"/>
      <w:r>
        <w:rPr>
          <w:color w:val="1F4D78"/>
          <w:spacing w:val="-2"/>
        </w:rPr>
        <w:t>Consulting</w:t>
      </w:r>
    </w:p>
    <w:p w14:paraId="171C98FB" w14:textId="77777777" w:rsidR="003E051B" w:rsidRDefault="001F2EA4">
      <w:pPr>
        <w:pStyle w:val="BodyText"/>
        <w:spacing w:before="21"/>
        <w:ind w:left="23" w:right="132"/>
      </w:pPr>
      <w:r>
        <w:t>Parents/carers, children and other</w:t>
      </w:r>
      <w:r>
        <w:rPr>
          <w:spacing w:val="-1"/>
        </w:rPr>
        <w:t xml:space="preserve"> </w:t>
      </w:r>
      <w:r>
        <w:t xml:space="preserve">stakeholders have been given information about Relationships Education and associated duties in ways which are accessible to them. They have been asked </w:t>
      </w:r>
      <w:proofErr w:type="gramStart"/>
      <w:r>
        <w:t>for</w:t>
      </w:r>
      <w:proofErr w:type="gramEnd"/>
      <w:r>
        <w:t xml:space="preserve"> their</w:t>
      </w:r>
      <w:r>
        <w:rPr>
          <w:spacing w:val="-2"/>
        </w:rPr>
        <w:t xml:space="preserve"> </w:t>
      </w:r>
      <w:r>
        <w:t>views</w:t>
      </w:r>
      <w:r>
        <w:rPr>
          <w:spacing w:val="-5"/>
        </w:rPr>
        <w:t xml:space="preserve"> </w:t>
      </w:r>
      <w:r>
        <w:t>about</w:t>
      </w:r>
      <w:r>
        <w:rPr>
          <w:spacing w:val="-4"/>
        </w:rPr>
        <w:t xml:space="preserve"> </w:t>
      </w:r>
      <w:r>
        <w:t>appropriate</w:t>
      </w:r>
      <w:r>
        <w:rPr>
          <w:spacing w:val="-2"/>
        </w:rPr>
        <w:t xml:space="preserve"> </w:t>
      </w:r>
      <w:r>
        <w:t>ages</w:t>
      </w:r>
      <w:r>
        <w:rPr>
          <w:spacing w:val="-2"/>
        </w:rPr>
        <w:t xml:space="preserve"> </w:t>
      </w:r>
      <w:r>
        <w:t>for</w:t>
      </w:r>
      <w:r>
        <w:rPr>
          <w:spacing w:val="-2"/>
        </w:rPr>
        <w:t xml:space="preserve"> </w:t>
      </w:r>
      <w:proofErr w:type="gramStart"/>
      <w:r>
        <w:t>particular</w:t>
      </w:r>
      <w:r>
        <w:rPr>
          <w:spacing w:val="-5"/>
        </w:rPr>
        <w:t xml:space="preserve"> </w:t>
      </w:r>
      <w:r>
        <w:t>topics</w:t>
      </w:r>
      <w:proofErr w:type="gramEnd"/>
      <w:r>
        <w:t>,</w:t>
      </w:r>
      <w:r>
        <w:rPr>
          <w:spacing w:val="-2"/>
        </w:rPr>
        <w:t xml:space="preserve"> </w:t>
      </w:r>
      <w:r>
        <w:t>to</w:t>
      </w:r>
      <w:r>
        <w:rPr>
          <w:spacing w:val="-1"/>
        </w:rPr>
        <w:t xml:space="preserve"> </w:t>
      </w:r>
      <w:r>
        <w:t>share</w:t>
      </w:r>
      <w:r>
        <w:rPr>
          <w:spacing w:val="-2"/>
        </w:rPr>
        <w:t xml:space="preserve"> </w:t>
      </w:r>
      <w:r>
        <w:t>relevant</w:t>
      </w:r>
      <w:r>
        <w:rPr>
          <w:spacing w:val="-4"/>
        </w:rPr>
        <w:t xml:space="preserve"> </w:t>
      </w:r>
      <w:r>
        <w:t>views</w:t>
      </w:r>
      <w:r>
        <w:rPr>
          <w:spacing w:val="-4"/>
        </w:rPr>
        <w:t xml:space="preserve"> </w:t>
      </w:r>
      <w:r>
        <w:t>and</w:t>
      </w:r>
      <w:r>
        <w:rPr>
          <w:spacing w:val="-3"/>
        </w:rPr>
        <w:t xml:space="preserve"> </w:t>
      </w:r>
      <w:r>
        <w:t>beliefs</w:t>
      </w:r>
      <w:r>
        <w:rPr>
          <w:spacing w:val="-2"/>
        </w:rPr>
        <w:t xml:space="preserve"> </w:t>
      </w:r>
      <w:r>
        <w:t>and</w:t>
      </w:r>
      <w:r>
        <w:rPr>
          <w:spacing w:val="-4"/>
        </w:rPr>
        <w:t xml:space="preserve"> </w:t>
      </w:r>
      <w:r>
        <w:t>to consider the suitability of the school’s aims for Relationships Education.</w:t>
      </w:r>
    </w:p>
    <w:p w14:paraId="1E90E637" w14:textId="77777777" w:rsidR="003E051B" w:rsidRDefault="003E051B">
      <w:pPr>
        <w:pStyle w:val="BodyText"/>
        <w:spacing w:before="41"/>
        <w:ind w:left="0"/>
      </w:pPr>
    </w:p>
    <w:p w14:paraId="37DC8AC5" w14:textId="77777777" w:rsidR="003E051B" w:rsidRDefault="001F2EA4">
      <w:pPr>
        <w:pStyle w:val="Heading2"/>
        <w:numPr>
          <w:ilvl w:val="1"/>
          <w:numId w:val="7"/>
        </w:numPr>
        <w:tabs>
          <w:tab w:val="left" w:pos="438"/>
        </w:tabs>
        <w:spacing w:before="1"/>
        <w:ind w:hanging="415"/>
      </w:pPr>
      <w:bookmarkStart w:id="9" w:name="_bookmark10"/>
      <w:bookmarkEnd w:id="9"/>
      <w:r>
        <w:rPr>
          <w:color w:val="1F4D78"/>
        </w:rPr>
        <w:t>Involving</w:t>
      </w:r>
      <w:r>
        <w:rPr>
          <w:color w:val="1F4D78"/>
          <w:spacing w:val="-2"/>
        </w:rPr>
        <w:t xml:space="preserve"> </w:t>
      </w:r>
      <w:r>
        <w:rPr>
          <w:color w:val="1F4D78"/>
        </w:rPr>
        <w:t>the</w:t>
      </w:r>
      <w:r>
        <w:rPr>
          <w:color w:val="1F4D78"/>
          <w:spacing w:val="-4"/>
        </w:rPr>
        <w:t xml:space="preserve"> </w:t>
      </w:r>
      <w:r>
        <w:rPr>
          <w:color w:val="1F4D78"/>
        </w:rPr>
        <w:t>whole</w:t>
      </w:r>
      <w:r>
        <w:rPr>
          <w:color w:val="1F4D78"/>
          <w:spacing w:val="-3"/>
        </w:rPr>
        <w:t xml:space="preserve"> </w:t>
      </w:r>
      <w:r>
        <w:rPr>
          <w:color w:val="1F4D78"/>
        </w:rPr>
        <w:t>school</w:t>
      </w:r>
      <w:r>
        <w:rPr>
          <w:color w:val="1F4D78"/>
          <w:spacing w:val="-2"/>
        </w:rPr>
        <w:t xml:space="preserve"> community</w:t>
      </w:r>
    </w:p>
    <w:p w14:paraId="22C489A6" w14:textId="77777777" w:rsidR="003E051B" w:rsidRDefault="001F2EA4">
      <w:pPr>
        <w:pStyle w:val="ListParagraph"/>
        <w:numPr>
          <w:ilvl w:val="2"/>
          <w:numId w:val="7"/>
        </w:numPr>
        <w:tabs>
          <w:tab w:val="left" w:pos="565"/>
        </w:tabs>
        <w:spacing w:before="62"/>
        <w:ind w:left="565" w:hanging="542"/>
        <w:rPr>
          <w:rFonts w:ascii="Calibri Light"/>
          <w:i/>
        </w:rPr>
      </w:pPr>
      <w:r>
        <w:rPr>
          <w:rFonts w:ascii="Calibri Light"/>
          <w:i/>
          <w:color w:val="2D74B5"/>
        </w:rPr>
        <w:t>Working</w:t>
      </w:r>
      <w:r>
        <w:rPr>
          <w:rFonts w:ascii="Calibri Light"/>
          <w:i/>
          <w:color w:val="2D74B5"/>
          <w:spacing w:val="-4"/>
        </w:rPr>
        <w:t xml:space="preserve"> </w:t>
      </w:r>
      <w:r>
        <w:rPr>
          <w:rFonts w:ascii="Calibri Light"/>
          <w:i/>
          <w:color w:val="2D74B5"/>
        </w:rPr>
        <w:t>with</w:t>
      </w:r>
      <w:r>
        <w:rPr>
          <w:rFonts w:ascii="Calibri Light"/>
          <w:i/>
          <w:color w:val="2D74B5"/>
          <w:spacing w:val="-5"/>
        </w:rPr>
        <w:t xml:space="preserve"> </w:t>
      </w:r>
      <w:r>
        <w:rPr>
          <w:rFonts w:ascii="Calibri Light"/>
          <w:i/>
          <w:color w:val="2D74B5"/>
          <w:spacing w:val="-2"/>
        </w:rPr>
        <w:t>Staff</w:t>
      </w:r>
    </w:p>
    <w:p w14:paraId="68E1763A" w14:textId="77777777" w:rsidR="003E051B" w:rsidRDefault="001F2EA4">
      <w:pPr>
        <w:pStyle w:val="BodyText"/>
        <w:spacing w:before="101"/>
        <w:ind w:left="23"/>
      </w:pPr>
      <w:r>
        <w:t>It</w:t>
      </w:r>
      <w:r>
        <w:rPr>
          <w:spacing w:val="-2"/>
        </w:rPr>
        <w:t xml:space="preserve"> </w:t>
      </w:r>
      <w:r>
        <w:t>is</w:t>
      </w:r>
      <w:r>
        <w:rPr>
          <w:spacing w:val="-2"/>
        </w:rPr>
        <w:t xml:space="preserve"> </w:t>
      </w:r>
      <w:r>
        <w:t>recognised</w:t>
      </w:r>
      <w:r>
        <w:rPr>
          <w:spacing w:val="-5"/>
        </w:rPr>
        <w:t xml:space="preserve"> </w:t>
      </w:r>
      <w:r>
        <w:t>that</w:t>
      </w:r>
      <w:r>
        <w:rPr>
          <w:spacing w:val="-4"/>
        </w:rPr>
        <w:t xml:space="preserve"> </w:t>
      </w:r>
      <w:r>
        <w:t>every</w:t>
      </w:r>
      <w:r>
        <w:rPr>
          <w:spacing w:val="-4"/>
        </w:rPr>
        <w:t xml:space="preserve"> </w:t>
      </w:r>
      <w:r>
        <w:t>adult</w:t>
      </w:r>
      <w:r>
        <w:rPr>
          <w:spacing w:val="-2"/>
        </w:rPr>
        <w:t xml:space="preserve"> </w:t>
      </w:r>
      <w:r>
        <w:t>has</w:t>
      </w:r>
      <w:r>
        <w:rPr>
          <w:spacing w:val="-2"/>
        </w:rPr>
        <w:t xml:space="preserve"> </w:t>
      </w:r>
      <w:r>
        <w:t>different</w:t>
      </w:r>
      <w:r>
        <w:rPr>
          <w:spacing w:val="-5"/>
        </w:rPr>
        <w:t xml:space="preserve"> </w:t>
      </w:r>
      <w:r>
        <w:t>personal</w:t>
      </w:r>
      <w:r>
        <w:rPr>
          <w:spacing w:val="-2"/>
        </w:rPr>
        <w:t xml:space="preserve"> </w:t>
      </w:r>
      <w:r>
        <w:t>beliefs</w:t>
      </w:r>
      <w:r>
        <w:rPr>
          <w:spacing w:val="-2"/>
        </w:rPr>
        <w:t xml:space="preserve"> </w:t>
      </w:r>
      <w:r>
        <w:t>and</w:t>
      </w:r>
      <w:r>
        <w:rPr>
          <w:spacing w:val="-3"/>
        </w:rPr>
        <w:t xml:space="preserve"> </w:t>
      </w:r>
      <w:r>
        <w:t>attitudes,</w:t>
      </w:r>
      <w:r>
        <w:rPr>
          <w:spacing w:val="-2"/>
        </w:rPr>
        <w:t xml:space="preserve"> </w:t>
      </w:r>
      <w:r>
        <w:t>but</w:t>
      </w:r>
      <w:r>
        <w:rPr>
          <w:spacing w:val="-4"/>
        </w:rPr>
        <w:t xml:space="preserve"> </w:t>
      </w:r>
      <w:r>
        <w:t>all</w:t>
      </w:r>
      <w:r>
        <w:rPr>
          <w:spacing w:val="-3"/>
        </w:rPr>
        <w:t xml:space="preserve"> </w:t>
      </w:r>
      <w:r>
        <w:t>teachers</w:t>
      </w:r>
      <w:r>
        <w:rPr>
          <w:spacing w:val="-4"/>
        </w:rPr>
        <w:t xml:space="preserve"> </w:t>
      </w:r>
      <w:r>
        <w:t>must understand and comply with their duties connected with safeguarding, equality and inclusion.</w:t>
      </w:r>
    </w:p>
    <w:p w14:paraId="2C816F81" w14:textId="77777777" w:rsidR="003E051B" w:rsidRDefault="001F2EA4">
      <w:pPr>
        <w:pStyle w:val="BodyText"/>
        <w:spacing w:before="80"/>
        <w:ind w:left="23" w:right="132"/>
      </w:pPr>
      <w:r>
        <w:t>Teachers</w:t>
      </w:r>
      <w:r>
        <w:rPr>
          <w:spacing w:val="-4"/>
        </w:rPr>
        <w:t xml:space="preserve"> </w:t>
      </w:r>
      <w:r>
        <w:t>have</w:t>
      </w:r>
      <w:r>
        <w:rPr>
          <w:spacing w:val="-1"/>
        </w:rPr>
        <w:t xml:space="preserve"> </w:t>
      </w:r>
      <w:r>
        <w:t>a</w:t>
      </w:r>
      <w:r>
        <w:rPr>
          <w:spacing w:val="-1"/>
        </w:rPr>
        <w:t xml:space="preserve"> </w:t>
      </w:r>
      <w:r>
        <w:t>duty</w:t>
      </w:r>
      <w:r>
        <w:rPr>
          <w:spacing w:val="-1"/>
        </w:rPr>
        <w:t xml:space="preserve"> </w:t>
      </w:r>
      <w:r>
        <w:t>to deliver</w:t>
      </w:r>
      <w:r>
        <w:rPr>
          <w:spacing w:val="-1"/>
        </w:rPr>
        <w:t xml:space="preserve"> </w:t>
      </w:r>
      <w:r>
        <w:t>statutory</w:t>
      </w:r>
      <w:r>
        <w:rPr>
          <w:spacing w:val="-3"/>
        </w:rPr>
        <w:t xml:space="preserve"> </w:t>
      </w:r>
      <w:r>
        <w:t>areas</w:t>
      </w:r>
      <w:r>
        <w:rPr>
          <w:spacing w:val="-3"/>
        </w:rPr>
        <w:t xml:space="preserve"> </w:t>
      </w:r>
      <w:r>
        <w:t>of</w:t>
      </w:r>
      <w:r>
        <w:rPr>
          <w:spacing w:val="-4"/>
        </w:rPr>
        <w:t xml:space="preserve"> </w:t>
      </w:r>
      <w:r>
        <w:t>the</w:t>
      </w:r>
      <w:r>
        <w:rPr>
          <w:spacing w:val="-3"/>
        </w:rPr>
        <w:t xml:space="preserve"> </w:t>
      </w:r>
      <w:proofErr w:type="gramStart"/>
      <w:r>
        <w:t>curriculum</w:t>
      </w:r>
      <w:proofErr w:type="gramEnd"/>
      <w:r>
        <w:t xml:space="preserve"> and</w:t>
      </w:r>
      <w:r>
        <w:rPr>
          <w:spacing w:val="-3"/>
        </w:rPr>
        <w:t xml:space="preserve"> </w:t>
      </w:r>
      <w:r>
        <w:t>all</w:t>
      </w:r>
      <w:r>
        <w:rPr>
          <w:spacing w:val="-4"/>
        </w:rPr>
        <w:t xml:space="preserve"> </w:t>
      </w:r>
      <w:r>
        <w:t>teachers</w:t>
      </w:r>
      <w:r>
        <w:rPr>
          <w:spacing w:val="-4"/>
        </w:rPr>
        <w:t xml:space="preserve"> </w:t>
      </w:r>
      <w:r>
        <w:t>will</w:t>
      </w:r>
      <w:r>
        <w:rPr>
          <w:spacing w:val="-1"/>
        </w:rPr>
        <w:t xml:space="preserve"> </w:t>
      </w:r>
      <w:r>
        <w:t>be</w:t>
      </w:r>
      <w:r>
        <w:rPr>
          <w:spacing w:val="-3"/>
        </w:rPr>
        <w:t xml:space="preserve"> </w:t>
      </w:r>
      <w:r>
        <w:t>supported to develop their skills in delivering non statutory areas such as sex education. Where appropriate, leaders will arrange training to enable staff members to feel confident in delivering the various aspects of Relationships Education.</w:t>
      </w:r>
    </w:p>
    <w:p w14:paraId="7C9F78EF" w14:textId="77777777" w:rsidR="003E051B" w:rsidRDefault="003E051B">
      <w:pPr>
        <w:pStyle w:val="BodyText"/>
        <w:spacing w:before="121"/>
        <w:ind w:left="0"/>
      </w:pPr>
    </w:p>
    <w:p w14:paraId="0CEF5732" w14:textId="77777777" w:rsidR="003E051B" w:rsidRDefault="001F2EA4">
      <w:pPr>
        <w:pStyle w:val="ListParagraph"/>
        <w:numPr>
          <w:ilvl w:val="2"/>
          <w:numId w:val="7"/>
        </w:numPr>
        <w:tabs>
          <w:tab w:val="left" w:pos="565"/>
        </w:tabs>
        <w:ind w:left="565" w:hanging="542"/>
        <w:rPr>
          <w:rFonts w:ascii="Calibri Light"/>
          <w:i/>
        </w:rPr>
      </w:pPr>
      <w:r>
        <w:rPr>
          <w:rFonts w:ascii="Calibri Light"/>
          <w:i/>
          <w:color w:val="2D74B5"/>
        </w:rPr>
        <w:t>Engaging</w:t>
      </w:r>
      <w:r>
        <w:rPr>
          <w:rFonts w:ascii="Calibri Light"/>
          <w:i/>
          <w:color w:val="2D74B5"/>
          <w:spacing w:val="-5"/>
        </w:rPr>
        <w:t xml:space="preserve"> </w:t>
      </w:r>
      <w:r>
        <w:rPr>
          <w:rFonts w:ascii="Calibri Light"/>
          <w:i/>
          <w:color w:val="2D74B5"/>
        </w:rPr>
        <w:t>with</w:t>
      </w:r>
      <w:r>
        <w:rPr>
          <w:rFonts w:ascii="Calibri Light"/>
          <w:i/>
          <w:color w:val="2D74B5"/>
          <w:spacing w:val="-3"/>
        </w:rPr>
        <w:t xml:space="preserve"> </w:t>
      </w:r>
      <w:r>
        <w:rPr>
          <w:rFonts w:ascii="Calibri Light"/>
          <w:i/>
          <w:color w:val="2D74B5"/>
          <w:spacing w:val="-2"/>
        </w:rPr>
        <w:t>Children</w:t>
      </w:r>
    </w:p>
    <w:p w14:paraId="54F0E211" w14:textId="77777777" w:rsidR="003E051B" w:rsidRDefault="001F2EA4">
      <w:pPr>
        <w:pStyle w:val="BodyText"/>
        <w:spacing w:before="99"/>
        <w:ind w:left="23" w:right="60"/>
      </w:pPr>
      <w:r>
        <w:t>Opportunities to discuss children’s views about the content of their PSHCE lessons and RSE curriculum</w:t>
      </w:r>
      <w:r>
        <w:rPr>
          <w:spacing w:val="-1"/>
        </w:rPr>
        <w:t xml:space="preserve"> </w:t>
      </w:r>
      <w:r>
        <w:t>will</w:t>
      </w:r>
      <w:r>
        <w:rPr>
          <w:spacing w:val="-5"/>
        </w:rPr>
        <w:t xml:space="preserve"> </w:t>
      </w:r>
      <w:r>
        <w:t>take</w:t>
      </w:r>
      <w:r>
        <w:rPr>
          <w:spacing w:val="-2"/>
        </w:rPr>
        <w:t xml:space="preserve"> </w:t>
      </w:r>
      <w:r>
        <w:t>place</w:t>
      </w:r>
      <w:r>
        <w:rPr>
          <w:spacing w:val="-2"/>
        </w:rPr>
        <w:t xml:space="preserve"> </w:t>
      </w:r>
      <w:r>
        <w:t>throughout</w:t>
      </w:r>
      <w:r>
        <w:rPr>
          <w:spacing w:val="-2"/>
        </w:rPr>
        <w:t xml:space="preserve"> </w:t>
      </w:r>
      <w:r>
        <w:t>the</w:t>
      </w:r>
      <w:r>
        <w:rPr>
          <w:spacing w:val="-2"/>
        </w:rPr>
        <w:t xml:space="preserve"> </w:t>
      </w:r>
      <w:r>
        <w:t>year</w:t>
      </w:r>
      <w:r>
        <w:rPr>
          <w:spacing w:val="-2"/>
        </w:rPr>
        <w:t xml:space="preserve"> </w:t>
      </w:r>
      <w:r>
        <w:t>as</w:t>
      </w:r>
      <w:r>
        <w:rPr>
          <w:spacing w:val="-4"/>
        </w:rPr>
        <w:t xml:space="preserve"> </w:t>
      </w:r>
      <w:r>
        <w:t>part</w:t>
      </w:r>
      <w:r>
        <w:rPr>
          <w:spacing w:val="-5"/>
        </w:rPr>
        <w:t xml:space="preserve"> </w:t>
      </w:r>
      <w:r>
        <w:t>of</w:t>
      </w:r>
      <w:r>
        <w:rPr>
          <w:spacing w:val="-2"/>
        </w:rPr>
        <w:t xml:space="preserve"> </w:t>
      </w:r>
      <w:r>
        <w:t>both</w:t>
      </w:r>
      <w:r>
        <w:rPr>
          <w:spacing w:val="-2"/>
        </w:rPr>
        <w:t xml:space="preserve"> </w:t>
      </w:r>
      <w:r>
        <w:t>formal</w:t>
      </w:r>
      <w:r>
        <w:rPr>
          <w:spacing w:val="-5"/>
        </w:rPr>
        <w:t xml:space="preserve"> </w:t>
      </w:r>
      <w:r>
        <w:t>and</w:t>
      </w:r>
      <w:r>
        <w:rPr>
          <w:spacing w:val="-4"/>
        </w:rPr>
        <w:t xml:space="preserve"> </w:t>
      </w:r>
      <w:r>
        <w:t>informal</w:t>
      </w:r>
      <w:r>
        <w:rPr>
          <w:spacing w:val="-2"/>
        </w:rPr>
        <w:t xml:space="preserve"> </w:t>
      </w:r>
      <w:r>
        <w:t>monitoring</w:t>
      </w:r>
      <w:r>
        <w:rPr>
          <w:spacing w:val="-5"/>
        </w:rPr>
        <w:t xml:space="preserve"> </w:t>
      </w:r>
      <w:r>
        <w:t>of</w:t>
      </w:r>
      <w:r>
        <w:rPr>
          <w:spacing w:val="-4"/>
        </w:rPr>
        <w:t xml:space="preserve"> </w:t>
      </w:r>
      <w:r>
        <w:t xml:space="preserve">the </w:t>
      </w:r>
      <w:r>
        <w:rPr>
          <w:spacing w:val="-2"/>
        </w:rPr>
        <w:t>curriculum.</w:t>
      </w:r>
    </w:p>
    <w:p w14:paraId="381D9C43" w14:textId="77777777" w:rsidR="003E051B" w:rsidRDefault="003E051B">
      <w:pPr>
        <w:pStyle w:val="BodyText"/>
        <w:spacing w:before="123"/>
        <w:ind w:left="0"/>
      </w:pPr>
    </w:p>
    <w:p w14:paraId="63009A5E" w14:textId="77777777" w:rsidR="003E051B" w:rsidRDefault="001F2EA4">
      <w:pPr>
        <w:pStyle w:val="ListParagraph"/>
        <w:numPr>
          <w:ilvl w:val="2"/>
          <w:numId w:val="7"/>
        </w:numPr>
        <w:tabs>
          <w:tab w:val="left" w:pos="565"/>
        </w:tabs>
        <w:ind w:left="565" w:hanging="542"/>
        <w:rPr>
          <w:rFonts w:ascii="Calibri Light"/>
          <w:i/>
        </w:rPr>
      </w:pPr>
      <w:r>
        <w:rPr>
          <w:rFonts w:ascii="Calibri Light"/>
          <w:i/>
          <w:color w:val="2D74B5"/>
        </w:rPr>
        <w:t>Working</w:t>
      </w:r>
      <w:r>
        <w:rPr>
          <w:rFonts w:ascii="Calibri Light"/>
          <w:i/>
          <w:color w:val="2D74B5"/>
          <w:spacing w:val="-4"/>
        </w:rPr>
        <w:t xml:space="preserve"> </w:t>
      </w:r>
      <w:r>
        <w:rPr>
          <w:rFonts w:ascii="Calibri Light"/>
          <w:i/>
          <w:color w:val="2D74B5"/>
        </w:rPr>
        <w:t>with</w:t>
      </w:r>
      <w:r>
        <w:rPr>
          <w:rFonts w:ascii="Calibri Light"/>
          <w:i/>
          <w:color w:val="2D74B5"/>
          <w:spacing w:val="-5"/>
        </w:rPr>
        <w:t xml:space="preserve"> </w:t>
      </w:r>
      <w:r>
        <w:rPr>
          <w:rFonts w:ascii="Calibri Light"/>
          <w:i/>
          <w:color w:val="2D74B5"/>
          <w:spacing w:val="-2"/>
        </w:rPr>
        <w:t>Governance</w:t>
      </w:r>
    </w:p>
    <w:p w14:paraId="292EF4CC" w14:textId="77777777" w:rsidR="003E051B" w:rsidRDefault="001F2EA4">
      <w:pPr>
        <w:pStyle w:val="BodyText"/>
        <w:spacing w:before="99"/>
        <w:ind w:left="23"/>
      </w:pPr>
      <w:r>
        <w:t>This</w:t>
      </w:r>
      <w:r>
        <w:rPr>
          <w:spacing w:val="-2"/>
        </w:rPr>
        <w:t xml:space="preserve"> </w:t>
      </w:r>
      <w:r>
        <w:t>policy</w:t>
      </w:r>
      <w:r>
        <w:rPr>
          <w:spacing w:val="-2"/>
        </w:rPr>
        <w:t xml:space="preserve"> </w:t>
      </w:r>
      <w:r>
        <w:t>has</w:t>
      </w:r>
      <w:r>
        <w:rPr>
          <w:spacing w:val="-2"/>
        </w:rPr>
        <w:t xml:space="preserve"> </w:t>
      </w:r>
      <w:r>
        <w:t>been</w:t>
      </w:r>
      <w:r>
        <w:rPr>
          <w:spacing w:val="-3"/>
        </w:rPr>
        <w:t xml:space="preserve"> </w:t>
      </w:r>
      <w:r>
        <w:t>developed</w:t>
      </w:r>
      <w:r>
        <w:rPr>
          <w:spacing w:val="-2"/>
        </w:rPr>
        <w:t xml:space="preserve"> </w:t>
      </w:r>
      <w:r>
        <w:t>with</w:t>
      </w:r>
      <w:r>
        <w:rPr>
          <w:spacing w:val="-3"/>
        </w:rPr>
        <w:t xml:space="preserve"> </w:t>
      </w:r>
      <w:r>
        <w:t>those</w:t>
      </w:r>
      <w:r>
        <w:rPr>
          <w:spacing w:val="-4"/>
        </w:rPr>
        <w:t xml:space="preserve"> </w:t>
      </w:r>
      <w:r>
        <w:t>responsible</w:t>
      </w:r>
      <w:r>
        <w:rPr>
          <w:spacing w:val="-5"/>
        </w:rPr>
        <w:t xml:space="preserve"> </w:t>
      </w:r>
      <w:r>
        <w:t>for</w:t>
      </w:r>
      <w:r>
        <w:rPr>
          <w:spacing w:val="-2"/>
        </w:rPr>
        <w:t xml:space="preserve"> </w:t>
      </w:r>
      <w:r>
        <w:t>governance</w:t>
      </w:r>
      <w:r>
        <w:rPr>
          <w:spacing w:val="-4"/>
        </w:rPr>
        <w:t xml:space="preserve"> </w:t>
      </w:r>
      <w:r>
        <w:t>across</w:t>
      </w:r>
      <w:r>
        <w:rPr>
          <w:spacing w:val="-2"/>
        </w:rPr>
        <w:t xml:space="preserve"> </w:t>
      </w:r>
      <w:r>
        <w:t>the</w:t>
      </w:r>
      <w:r>
        <w:rPr>
          <w:spacing w:val="-4"/>
        </w:rPr>
        <w:t xml:space="preserve"> </w:t>
      </w:r>
      <w:r>
        <w:t>Trust, to</w:t>
      </w:r>
      <w:r>
        <w:rPr>
          <w:spacing w:val="-3"/>
        </w:rPr>
        <w:t xml:space="preserve"> </w:t>
      </w:r>
      <w:r>
        <w:t>ensure statutory duties have been met.</w:t>
      </w:r>
    </w:p>
    <w:p w14:paraId="0971F820" w14:textId="77777777" w:rsidR="003E051B" w:rsidRDefault="001F2EA4">
      <w:pPr>
        <w:pStyle w:val="BodyText"/>
        <w:spacing w:before="80"/>
        <w:ind w:left="23"/>
      </w:pPr>
      <w:proofErr w:type="gramStart"/>
      <w:r>
        <w:t>In</w:t>
      </w:r>
      <w:r>
        <w:rPr>
          <w:spacing w:val="-3"/>
        </w:rPr>
        <w:t xml:space="preserve"> </w:t>
      </w:r>
      <w:r>
        <w:t>order</w:t>
      </w:r>
      <w:r>
        <w:rPr>
          <w:spacing w:val="-3"/>
        </w:rPr>
        <w:t xml:space="preserve"> </w:t>
      </w:r>
      <w:r>
        <w:t>to</w:t>
      </w:r>
      <w:proofErr w:type="gramEnd"/>
      <w:r>
        <w:rPr>
          <w:spacing w:val="-1"/>
        </w:rPr>
        <w:t xml:space="preserve"> </w:t>
      </w:r>
      <w:r>
        <w:t>facilitate</w:t>
      </w:r>
      <w:r>
        <w:rPr>
          <w:spacing w:val="-2"/>
        </w:rPr>
        <w:t xml:space="preserve"> </w:t>
      </w:r>
      <w:r>
        <w:t>this</w:t>
      </w:r>
      <w:r>
        <w:rPr>
          <w:spacing w:val="-4"/>
        </w:rPr>
        <w:t xml:space="preserve"> </w:t>
      </w:r>
      <w:r>
        <w:t>process,</w:t>
      </w:r>
      <w:r>
        <w:rPr>
          <w:spacing w:val="-2"/>
        </w:rPr>
        <w:t xml:space="preserve"> </w:t>
      </w:r>
      <w:r>
        <w:t>the</w:t>
      </w:r>
      <w:r>
        <w:rPr>
          <w:spacing w:val="-3"/>
        </w:rPr>
        <w:t xml:space="preserve"> </w:t>
      </w:r>
      <w:r>
        <w:t>Relationships</w:t>
      </w:r>
      <w:r>
        <w:rPr>
          <w:spacing w:val="-3"/>
        </w:rPr>
        <w:t xml:space="preserve"> </w:t>
      </w:r>
      <w:r>
        <w:t>Education</w:t>
      </w:r>
      <w:r>
        <w:rPr>
          <w:spacing w:val="-4"/>
        </w:rPr>
        <w:t xml:space="preserve"> </w:t>
      </w:r>
      <w:r>
        <w:t>Policy</w:t>
      </w:r>
      <w:r>
        <w:rPr>
          <w:spacing w:val="-3"/>
        </w:rPr>
        <w:t xml:space="preserve"> </w:t>
      </w:r>
      <w:r>
        <w:t>will</w:t>
      </w:r>
      <w:r>
        <w:rPr>
          <w:spacing w:val="-2"/>
        </w:rPr>
        <w:t xml:space="preserve"> </w:t>
      </w:r>
      <w:r>
        <w:t>appear</w:t>
      </w:r>
      <w:r>
        <w:rPr>
          <w:spacing w:val="-4"/>
        </w:rPr>
        <w:t xml:space="preserve"> </w:t>
      </w:r>
      <w:r>
        <w:t>annually</w:t>
      </w:r>
      <w:r>
        <w:rPr>
          <w:spacing w:val="-2"/>
        </w:rPr>
        <w:t xml:space="preserve"> </w:t>
      </w:r>
      <w:r>
        <w:t>on</w:t>
      </w:r>
      <w:r>
        <w:rPr>
          <w:spacing w:val="-2"/>
        </w:rPr>
        <w:t xml:space="preserve"> </w:t>
      </w:r>
      <w:r>
        <w:t>the agenda of Trustee meeting to ensure that:</w:t>
      </w:r>
    </w:p>
    <w:p w14:paraId="74489812" w14:textId="77777777" w:rsidR="003E051B" w:rsidRDefault="001F2EA4">
      <w:pPr>
        <w:pStyle w:val="ListParagraph"/>
        <w:numPr>
          <w:ilvl w:val="3"/>
          <w:numId w:val="7"/>
        </w:numPr>
        <w:tabs>
          <w:tab w:val="left" w:pos="743"/>
        </w:tabs>
        <w:spacing w:before="80"/>
        <w:ind w:right="477"/>
      </w:pPr>
      <w:r>
        <w:t>children</w:t>
      </w:r>
      <w:r>
        <w:rPr>
          <w:spacing w:val="-3"/>
        </w:rPr>
        <w:t xml:space="preserve"> </w:t>
      </w:r>
      <w:r>
        <w:t>make</w:t>
      </w:r>
      <w:r>
        <w:rPr>
          <w:spacing w:val="-3"/>
        </w:rPr>
        <w:t xml:space="preserve"> </w:t>
      </w:r>
      <w:r>
        <w:t>progress</w:t>
      </w:r>
      <w:r>
        <w:rPr>
          <w:spacing w:val="-5"/>
        </w:rPr>
        <w:t xml:space="preserve"> </w:t>
      </w:r>
      <w:r>
        <w:t>in</w:t>
      </w:r>
      <w:r>
        <w:rPr>
          <w:spacing w:val="-6"/>
        </w:rPr>
        <w:t xml:space="preserve"> </w:t>
      </w:r>
      <w:r>
        <w:t>Relationships</w:t>
      </w:r>
      <w:r>
        <w:rPr>
          <w:spacing w:val="-3"/>
        </w:rPr>
        <w:t xml:space="preserve"> </w:t>
      </w:r>
      <w:r>
        <w:t>Education</w:t>
      </w:r>
      <w:r>
        <w:rPr>
          <w:spacing w:val="-4"/>
        </w:rPr>
        <w:t xml:space="preserve"> </w:t>
      </w:r>
      <w:r>
        <w:t>in</w:t>
      </w:r>
      <w:r>
        <w:rPr>
          <w:spacing w:val="-3"/>
        </w:rPr>
        <w:t xml:space="preserve"> </w:t>
      </w:r>
      <w:r>
        <w:t>line</w:t>
      </w:r>
      <w:r>
        <w:rPr>
          <w:spacing w:val="-3"/>
        </w:rPr>
        <w:t xml:space="preserve"> </w:t>
      </w:r>
      <w:r>
        <w:t>with</w:t>
      </w:r>
      <w:r>
        <w:rPr>
          <w:spacing w:val="-5"/>
        </w:rPr>
        <w:t xml:space="preserve"> </w:t>
      </w:r>
      <w:r>
        <w:t>the</w:t>
      </w:r>
      <w:r>
        <w:rPr>
          <w:spacing w:val="-3"/>
        </w:rPr>
        <w:t xml:space="preserve"> </w:t>
      </w:r>
      <w:r>
        <w:t>expected</w:t>
      </w:r>
      <w:r>
        <w:rPr>
          <w:spacing w:val="-4"/>
        </w:rPr>
        <w:t xml:space="preserve"> </w:t>
      </w:r>
      <w:r>
        <w:t xml:space="preserve">educational </w:t>
      </w:r>
      <w:r>
        <w:rPr>
          <w:spacing w:val="-2"/>
        </w:rPr>
        <w:t>outcomes.</w:t>
      </w:r>
    </w:p>
    <w:p w14:paraId="1FFEF070" w14:textId="77777777" w:rsidR="003E051B" w:rsidRDefault="001F2EA4">
      <w:pPr>
        <w:pStyle w:val="ListParagraph"/>
        <w:numPr>
          <w:ilvl w:val="3"/>
          <w:numId w:val="7"/>
        </w:numPr>
        <w:tabs>
          <w:tab w:val="left" w:pos="743"/>
        </w:tabs>
        <w:spacing w:before="80"/>
      </w:pPr>
      <w:r>
        <w:t>the</w:t>
      </w:r>
      <w:r>
        <w:rPr>
          <w:spacing w:val="-3"/>
        </w:rPr>
        <w:t xml:space="preserve"> </w:t>
      </w:r>
      <w:r>
        <w:t>subject</w:t>
      </w:r>
      <w:r>
        <w:rPr>
          <w:spacing w:val="-2"/>
        </w:rPr>
        <w:t xml:space="preserve"> </w:t>
      </w:r>
      <w:r>
        <w:t>is</w:t>
      </w:r>
      <w:r>
        <w:rPr>
          <w:spacing w:val="-6"/>
        </w:rPr>
        <w:t xml:space="preserve"> </w:t>
      </w:r>
      <w:r>
        <w:t>well</w:t>
      </w:r>
      <w:r>
        <w:rPr>
          <w:spacing w:val="-3"/>
        </w:rPr>
        <w:t xml:space="preserve"> </w:t>
      </w:r>
      <w:r>
        <w:t>led,</w:t>
      </w:r>
      <w:r>
        <w:rPr>
          <w:spacing w:val="-3"/>
        </w:rPr>
        <w:t xml:space="preserve"> </w:t>
      </w:r>
      <w:r>
        <w:t>effectively</w:t>
      </w:r>
      <w:r>
        <w:rPr>
          <w:spacing w:val="-4"/>
        </w:rPr>
        <w:t xml:space="preserve"> </w:t>
      </w:r>
      <w:r>
        <w:t>managed</w:t>
      </w:r>
      <w:r>
        <w:rPr>
          <w:spacing w:val="-3"/>
        </w:rPr>
        <w:t xml:space="preserve"> </w:t>
      </w:r>
      <w:r>
        <w:t>and</w:t>
      </w:r>
      <w:r>
        <w:rPr>
          <w:spacing w:val="-6"/>
        </w:rPr>
        <w:t xml:space="preserve"> </w:t>
      </w:r>
      <w:r>
        <w:t xml:space="preserve">well </w:t>
      </w:r>
      <w:r>
        <w:rPr>
          <w:spacing w:val="-2"/>
        </w:rPr>
        <w:t>planned.</w:t>
      </w:r>
    </w:p>
    <w:p w14:paraId="125AC2F2" w14:textId="77777777" w:rsidR="003E051B" w:rsidRDefault="001F2EA4">
      <w:pPr>
        <w:pStyle w:val="ListParagraph"/>
        <w:numPr>
          <w:ilvl w:val="3"/>
          <w:numId w:val="7"/>
        </w:numPr>
        <w:tabs>
          <w:tab w:val="left" w:pos="743"/>
        </w:tabs>
        <w:spacing w:before="80"/>
      </w:pPr>
      <w:r>
        <w:t>the</w:t>
      </w:r>
      <w:r>
        <w:rPr>
          <w:spacing w:val="-6"/>
        </w:rPr>
        <w:t xml:space="preserve"> </w:t>
      </w:r>
      <w:r>
        <w:t>quality</w:t>
      </w:r>
      <w:r>
        <w:rPr>
          <w:spacing w:val="-5"/>
        </w:rPr>
        <w:t xml:space="preserve"> </w:t>
      </w:r>
      <w:r>
        <w:t>of</w:t>
      </w:r>
      <w:r>
        <w:rPr>
          <w:spacing w:val="-4"/>
        </w:rPr>
        <w:t xml:space="preserve"> </w:t>
      </w:r>
      <w:r>
        <w:t>provision</w:t>
      </w:r>
      <w:r>
        <w:rPr>
          <w:spacing w:val="-4"/>
        </w:rPr>
        <w:t xml:space="preserve"> </w:t>
      </w:r>
      <w:r>
        <w:t>is</w:t>
      </w:r>
      <w:r>
        <w:rPr>
          <w:spacing w:val="-4"/>
        </w:rPr>
        <w:t xml:space="preserve"> </w:t>
      </w:r>
      <w:r>
        <w:t>subject</w:t>
      </w:r>
      <w:r>
        <w:rPr>
          <w:spacing w:val="-4"/>
        </w:rPr>
        <w:t xml:space="preserve"> </w:t>
      </w:r>
      <w:r>
        <w:t>to</w:t>
      </w:r>
      <w:r>
        <w:rPr>
          <w:spacing w:val="-2"/>
        </w:rPr>
        <w:t xml:space="preserve"> </w:t>
      </w:r>
      <w:r>
        <w:t>regular</w:t>
      </w:r>
      <w:r>
        <w:rPr>
          <w:spacing w:val="-5"/>
        </w:rPr>
        <w:t xml:space="preserve"> </w:t>
      </w:r>
      <w:r>
        <w:t>and</w:t>
      </w:r>
      <w:r>
        <w:rPr>
          <w:spacing w:val="-6"/>
        </w:rPr>
        <w:t xml:space="preserve"> </w:t>
      </w:r>
      <w:r>
        <w:t>effective self-</w:t>
      </w:r>
      <w:r>
        <w:rPr>
          <w:spacing w:val="-2"/>
        </w:rPr>
        <w:t>evaluation.</w:t>
      </w:r>
    </w:p>
    <w:p w14:paraId="3EF5719D" w14:textId="77777777" w:rsidR="003E051B" w:rsidRDefault="001F2EA4">
      <w:pPr>
        <w:pStyle w:val="ListParagraph"/>
        <w:numPr>
          <w:ilvl w:val="3"/>
          <w:numId w:val="7"/>
        </w:numPr>
        <w:tabs>
          <w:tab w:val="left" w:pos="743"/>
        </w:tabs>
        <w:spacing w:before="82"/>
      </w:pPr>
      <w:r>
        <w:lastRenderedPageBreak/>
        <w:t>teaching</w:t>
      </w:r>
      <w:r>
        <w:rPr>
          <w:spacing w:val="-4"/>
        </w:rPr>
        <w:t xml:space="preserve"> </w:t>
      </w:r>
      <w:r>
        <w:t>is</w:t>
      </w:r>
      <w:r>
        <w:rPr>
          <w:spacing w:val="-3"/>
        </w:rPr>
        <w:t xml:space="preserve"> </w:t>
      </w:r>
      <w:r>
        <w:t>delivered</w:t>
      </w:r>
      <w:r>
        <w:rPr>
          <w:spacing w:val="-3"/>
        </w:rPr>
        <w:t xml:space="preserve"> </w:t>
      </w:r>
      <w:r>
        <w:t>in</w:t>
      </w:r>
      <w:r>
        <w:rPr>
          <w:spacing w:val="-2"/>
        </w:rPr>
        <w:t xml:space="preserve"> </w:t>
      </w:r>
      <w:r>
        <w:t>a</w:t>
      </w:r>
      <w:r>
        <w:rPr>
          <w:spacing w:val="-5"/>
        </w:rPr>
        <w:t xml:space="preserve"> </w:t>
      </w:r>
      <w:r>
        <w:t>way</w:t>
      </w:r>
      <w:r>
        <w:rPr>
          <w:spacing w:val="-1"/>
        </w:rPr>
        <w:t xml:space="preserve"> </w:t>
      </w:r>
      <w:r>
        <w:t>which</w:t>
      </w:r>
      <w:r>
        <w:rPr>
          <w:spacing w:val="-5"/>
        </w:rPr>
        <w:t xml:space="preserve"> </w:t>
      </w:r>
      <w:r>
        <w:t>is</w:t>
      </w:r>
      <w:r>
        <w:rPr>
          <w:spacing w:val="-3"/>
        </w:rPr>
        <w:t xml:space="preserve"> </w:t>
      </w:r>
      <w:r>
        <w:t>accessible</w:t>
      </w:r>
      <w:r>
        <w:rPr>
          <w:spacing w:val="-5"/>
        </w:rPr>
        <w:t xml:space="preserve"> </w:t>
      </w:r>
      <w:r>
        <w:t>to</w:t>
      </w:r>
      <w:r>
        <w:rPr>
          <w:spacing w:val="-3"/>
        </w:rPr>
        <w:t xml:space="preserve"> </w:t>
      </w:r>
      <w:r>
        <w:rPr>
          <w:spacing w:val="-4"/>
        </w:rPr>
        <w:t>all.</w:t>
      </w:r>
    </w:p>
    <w:p w14:paraId="69147A9C" w14:textId="77777777" w:rsidR="003E051B" w:rsidRDefault="001F2EA4">
      <w:pPr>
        <w:pStyle w:val="ListParagraph"/>
        <w:numPr>
          <w:ilvl w:val="3"/>
          <w:numId w:val="7"/>
        </w:numPr>
        <w:tabs>
          <w:tab w:val="left" w:pos="743"/>
        </w:tabs>
        <w:spacing w:before="80"/>
      </w:pPr>
      <w:r>
        <w:t>clear</w:t>
      </w:r>
      <w:r>
        <w:rPr>
          <w:spacing w:val="-4"/>
        </w:rPr>
        <w:t xml:space="preserve"> </w:t>
      </w:r>
      <w:r>
        <w:t>information</w:t>
      </w:r>
      <w:r>
        <w:rPr>
          <w:spacing w:val="-4"/>
        </w:rPr>
        <w:t xml:space="preserve"> </w:t>
      </w:r>
      <w:r>
        <w:t>is</w:t>
      </w:r>
      <w:r>
        <w:rPr>
          <w:spacing w:val="-6"/>
        </w:rPr>
        <w:t xml:space="preserve"> </w:t>
      </w:r>
      <w:r>
        <w:t>given</w:t>
      </w:r>
      <w:r>
        <w:rPr>
          <w:spacing w:val="-3"/>
        </w:rPr>
        <w:t xml:space="preserve"> </w:t>
      </w:r>
      <w:r>
        <w:t>to</w:t>
      </w:r>
      <w:r>
        <w:rPr>
          <w:spacing w:val="-2"/>
        </w:rPr>
        <w:t xml:space="preserve"> parents/carers.</w:t>
      </w:r>
    </w:p>
    <w:p w14:paraId="51B0A610" w14:textId="77777777" w:rsidR="003E051B" w:rsidRDefault="001F2EA4">
      <w:pPr>
        <w:pStyle w:val="ListParagraph"/>
        <w:numPr>
          <w:ilvl w:val="3"/>
          <w:numId w:val="7"/>
        </w:numPr>
        <w:tabs>
          <w:tab w:val="left" w:pos="743"/>
        </w:tabs>
        <w:spacing w:before="79"/>
        <w:ind w:right="533"/>
      </w:pPr>
      <w:r>
        <w:t>the</w:t>
      </w:r>
      <w:r>
        <w:rPr>
          <w:spacing w:val="-2"/>
        </w:rPr>
        <w:t xml:space="preserve"> </w:t>
      </w:r>
      <w:r>
        <w:t>subject</w:t>
      </w:r>
      <w:r>
        <w:rPr>
          <w:spacing w:val="-2"/>
        </w:rPr>
        <w:t xml:space="preserve"> </w:t>
      </w:r>
      <w:r>
        <w:t>is</w:t>
      </w:r>
      <w:r>
        <w:rPr>
          <w:spacing w:val="-2"/>
        </w:rPr>
        <w:t xml:space="preserve"> </w:t>
      </w:r>
      <w:r>
        <w:t>resourced</w:t>
      </w:r>
      <w:r>
        <w:rPr>
          <w:spacing w:val="-2"/>
        </w:rPr>
        <w:t xml:space="preserve"> </w:t>
      </w:r>
      <w:r>
        <w:t>and</w:t>
      </w:r>
      <w:r>
        <w:rPr>
          <w:spacing w:val="-3"/>
        </w:rPr>
        <w:t xml:space="preserve"> </w:t>
      </w:r>
      <w:r>
        <w:t>taught</w:t>
      </w:r>
      <w:r>
        <w:rPr>
          <w:spacing w:val="-2"/>
        </w:rPr>
        <w:t xml:space="preserve"> </w:t>
      </w:r>
      <w:r>
        <w:t>in</w:t>
      </w:r>
      <w:r>
        <w:rPr>
          <w:spacing w:val="-4"/>
        </w:rPr>
        <w:t xml:space="preserve"> </w:t>
      </w:r>
      <w:r>
        <w:t>a</w:t>
      </w:r>
      <w:r>
        <w:rPr>
          <w:spacing w:val="-2"/>
        </w:rPr>
        <w:t xml:space="preserve"> </w:t>
      </w:r>
      <w:r>
        <w:t>way</w:t>
      </w:r>
      <w:r>
        <w:rPr>
          <w:spacing w:val="-4"/>
        </w:rPr>
        <w:t xml:space="preserve"> </w:t>
      </w:r>
      <w:r>
        <w:t>which</w:t>
      </w:r>
      <w:r>
        <w:rPr>
          <w:spacing w:val="-4"/>
        </w:rPr>
        <w:t xml:space="preserve"> </w:t>
      </w:r>
      <w:r>
        <w:t>enables</w:t>
      </w:r>
      <w:r>
        <w:rPr>
          <w:spacing w:val="-2"/>
        </w:rPr>
        <w:t xml:space="preserve"> </w:t>
      </w:r>
      <w:r>
        <w:t>the</w:t>
      </w:r>
      <w:r>
        <w:rPr>
          <w:spacing w:val="-4"/>
        </w:rPr>
        <w:t xml:space="preserve"> </w:t>
      </w:r>
      <w:r>
        <w:t>school</w:t>
      </w:r>
      <w:r>
        <w:rPr>
          <w:spacing w:val="-4"/>
        </w:rPr>
        <w:t xml:space="preserve"> </w:t>
      </w:r>
      <w:r>
        <w:t>to</w:t>
      </w:r>
      <w:r>
        <w:rPr>
          <w:spacing w:val="-1"/>
        </w:rPr>
        <w:t xml:space="preserve"> </w:t>
      </w:r>
      <w:r>
        <w:t>fulfil</w:t>
      </w:r>
      <w:r>
        <w:rPr>
          <w:spacing w:val="-6"/>
        </w:rPr>
        <w:t xml:space="preserve"> </w:t>
      </w:r>
      <w:r>
        <w:t xml:space="preserve">statutory </w:t>
      </w:r>
      <w:r>
        <w:rPr>
          <w:spacing w:val="-2"/>
        </w:rPr>
        <w:t>requirements.</w:t>
      </w:r>
    </w:p>
    <w:p w14:paraId="00DF832A" w14:textId="77777777" w:rsidR="003E051B" w:rsidRDefault="003E051B">
      <w:pPr>
        <w:pStyle w:val="BodyText"/>
        <w:spacing w:before="121"/>
        <w:ind w:left="0"/>
      </w:pPr>
    </w:p>
    <w:p w14:paraId="19B7A373" w14:textId="77777777" w:rsidR="003E051B" w:rsidRDefault="001F2EA4">
      <w:pPr>
        <w:pStyle w:val="ListParagraph"/>
        <w:numPr>
          <w:ilvl w:val="2"/>
          <w:numId w:val="7"/>
        </w:numPr>
        <w:tabs>
          <w:tab w:val="left" w:pos="565"/>
        </w:tabs>
        <w:spacing w:before="1"/>
        <w:ind w:left="565" w:hanging="542"/>
        <w:rPr>
          <w:rFonts w:ascii="Calibri Light"/>
          <w:i/>
        </w:rPr>
      </w:pPr>
      <w:r>
        <w:rPr>
          <w:rFonts w:ascii="Calibri Light"/>
          <w:i/>
          <w:color w:val="2D74B5"/>
        </w:rPr>
        <w:t>Communicating</w:t>
      </w:r>
      <w:r>
        <w:rPr>
          <w:rFonts w:ascii="Calibri Light"/>
          <w:i/>
          <w:color w:val="2D74B5"/>
          <w:spacing w:val="-8"/>
        </w:rPr>
        <w:t xml:space="preserve"> </w:t>
      </w:r>
      <w:r>
        <w:rPr>
          <w:rFonts w:ascii="Calibri Light"/>
          <w:i/>
          <w:color w:val="2D74B5"/>
        </w:rPr>
        <w:t>with</w:t>
      </w:r>
      <w:r>
        <w:rPr>
          <w:rFonts w:ascii="Calibri Light"/>
          <w:i/>
          <w:color w:val="2D74B5"/>
          <w:spacing w:val="-11"/>
        </w:rPr>
        <w:t xml:space="preserve"> </w:t>
      </w:r>
      <w:r>
        <w:rPr>
          <w:rFonts w:ascii="Calibri Light"/>
          <w:i/>
          <w:color w:val="2D74B5"/>
          <w:spacing w:val="-2"/>
        </w:rPr>
        <w:t>Parents/carers</w:t>
      </w:r>
    </w:p>
    <w:p w14:paraId="3506274E" w14:textId="250300D4" w:rsidR="003E051B" w:rsidRDefault="001F2EA4">
      <w:pPr>
        <w:pStyle w:val="BodyText"/>
        <w:spacing w:before="98"/>
        <w:ind w:left="23" w:right="15"/>
      </w:pPr>
      <w:r>
        <w:t>It</w:t>
      </w:r>
      <w:r>
        <w:rPr>
          <w:spacing w:val="-2"/>
        </w:rPr>
        <w:t xml:space="preserve"> </w:t>
      </w:r>
      <w:r>
        <w:t>is</w:t>
      </w:r>
      <w:r>
        <w:rPr>
          <w:spacing w:val="-2"/>
        </w:rPr>
        <w:t xml:space="preserve"> </w:t>
      </w:r>
      <w:r w:rsidR="0040567E">
        <w:t>recognized</w:t>
      </w:r>
      <w:r>
        <w:rPr>
          <w:spacing w:val="-5"/>
        </w:rPr>
        <w:t xml:space="preserve"> </w:t>
      </w:r>
      <w:r>
        <w:t>that</w:t>
      </w:r>
      <w:r>
        <w:rPr>
          <w:spacing w:val="-4"/>
        </w:rPr>
        <w:t xml:space="preserve"> </w:t>
      </w:r>
      <w:r>
        <w:t>many</w:t>
      </w:r>
      <w:r>
        <w:rPr>
          <w:spacing w:val="-4"/>
        </w:rPr>
        <w:t xml:space="preserve"> </w:t>
      </w:r>
      <w:r>
        <w:t>children</w:t>
      </w:r>
      <w:r>
        <w:rPr>
          <w:spacing w:val="-2"/>
        </w:rPr>
        <w:t xml:space="preserve"> </w:t>
      </w:r>
      <w:r>
        <w:t>receive</w:t>
      </w:r>
      <w:r>
        <w:rPr>
          <w:spacing w:val="-2"/>
        </w:rPr>
        <w:t xml:space="preserve"> </w:t>
      </w:r>
      <w:r>
        <w:t>information</w:t>
      </w:r>
      <w:r>
        <w:rPr>
          <w:spacing w:val="-6"/>
        </w:rPr>
        <w:t xml:space="preserve"> </w:t>
      </w:r>
      <w:r>
        <w:t>about</w:t>
      </w:r>
      <w:r>
        <w:rPr>
          <w:spacing w:val="-2"/>
        </w:rPr>
        <w:t xml:space="preserve"> </w:t>
      </w:r>
      <w:r>
        <w:t>relationships</w:t>
      </w:r>
      <w:r>
        <w:rPr>
          <w:spacing w:val="-2"/>
        </w:rPr>
        <w:t xml:space="preserve"> </w:t>
      </w:r>
      <w:r>
        <w:t>from</w:t>
      </w:r>
      <w:r>
        <w:rPr>
          <w:spacing w:val="-3"/>
        </w:rPr>
        <w:t xml:space="preserve"> </w:t>
      </w:r>
      <w:r>
        <w:t>their</w:t>
      </w:r>
      <w:r>
        <w:rPr>
          <w:spacing w:val="-2"/>
        </w:rPr>
        <w:t xml:space="preserve"> </w:t>
      </w:r>
      <w:r>
        <w:t>parents/carers in addition to their learning in school. Therefore, partnerships are sought with parents/carers when planning and delivering Relationships Education. This partnership is developed through a combination of the following activities:</w:t>
      </w:r>
    </w:p>
    <w:p w14:paraId="481EA6FA" w14:textId="77777777" w:rsidR="003E051B" w:rsidRDefault="001F2EA4">
      <w:pPr>
        <w:pStyle w:val="ListParagraph"/>
        <w:numPr>
          <w:ilvl w:val="3"/>
          <w:numId w:val="7"/>
        </w:numPr>
        <w:tabs>
          <w:tab w:val="left" w:pos="588"/>
        </w:tabs>
        <w:spacing w:before="81"/>
        <w:ind w:left="588" w:hanging="282"/>
      </w:pPr>
      <w:r>
        <w:t>Sharing</w:t>
      </w:r>
      <w:r>
        <w:rPr>
          <w:spacing w:val="-4"/>
        </w:rPr>
        <w:t xml:space="preserve"> </w:t>
      </w:r>
      <w:r>
        <w:t>details</w:t>
      </w:r>
      <w:r>
        <w:rPr>
          <w:spacing w:val="-3"/>
        </w:rPr>
        <w:t xml:space="preserve"> </w:t>
      </w:r>
      <w:r>
        <w:t>of</w:t>
      </w:r>
      <w:r>
        <w:rPr>
          <w:spacing w:val="-5"/>
        </w:rPr>
        <w:t xml:space="preserve"> </w:t>
      </w:r>
      <w:r>
        <w:t>the</w:t>
      </w:r>
      <w:r>
        <w:rPr>
          <w:spacing w:val="-5"/>
        </w:rPr>
        <w:t xml:space="preserve"> </w:t>
      </w:r>
      <w:r>
        <w:t>curriculum</w:t>
      </w:r>
      <w:r>
        <w:rPr>
          <w:spacing w:val="-2"/>
        </w:rPr>
        <w:t xml:space="preserve"> </w:t>
      </w:r>
      <w:r>
        <w:t>on</w:t>
      </w:r>
      <w:r>
        <w:rPr>
          <w:spacing w:val="-5"/>
        </w:rPr>
        <w:t xml:space="preserve"> </w:t>
      </w:r>
      <w:r>
        <w:rPr>
          <w:spacing w:val="-2"/>
        </w:rPr>
        <w:t>websites</w:t>
      </w:r>
    </w:p>
    <w:p w14:paraId="0E26A3F7" w14:textId="77777777" w:rsidR="003E051B" w:rsidRDefault="001F2EA4">
      <w:pPr>
        <w:pStyle w:val="ListParagraph"/>
        <w:numPr>
          <w:ilvl w:val="3"/>
          <w:numId w:val="7"/>
        </w:numPr>
        <w:tabs>
          <w:tab w:val="left" w:pos="587"/>
          <w:tab w:val="left" w:pos="589"/>
        </w:tabs>
        <w:spacing w:before="96"/>
        <w:ind w:left="589" w:right="530" w:hanging="284"/>
      </w:pPr>
      <w:r>
        <w:t>Informing</w:t>
      </w:r>
      <w:r>
        <w:rPr>
          <w:spacing w:val="-3"/>
        </w:rPr>
        <w:t xml:space="preserve"> </w:t>
      </w:r>
      <w:r>
        <w:t>parents/carers</w:t>
      </w:r>
      <w:r>
        <w:rPr>
          <w:spacing w:val="-5"/>
        </w:rPr>
        <w:t xml:space="preserve"> </w:t>
      </w:r>
      <w:r>
        <w:t>by</w:t>
      </w:r>
      <w:r>
        <w:rPr>
          <w:spacing w:val="-1"/>
        </w:rPr>
        <w:t xml:space="preserve"> </w:t>
      </w:r>
      <w:r>
        <w:t>newsletter</w:t>
      </w:r>
      <w:r>
        <w:rPr>
          <w:spacing w:val="-4"/>
        </w:rPr>
        <w:t xml:space="preserve"> </w:t>
      </w:r>
      <w:r>
        <w:t>or</w:t>
      </w:r>
      <w:r>
        <w:rPr>
          <w:spacing w:val="-2"/>
        </w:rPr>
        <w:t xml:space="preserve"> </w:t>
      </w:r>
      <w:r>
        <w:t>leaflet</w:t>
      </w:r>
      <w:r>
        <w:rPr>
          <w:spacing w:val="-4"/>
        </w:rPr>
        <w:t xml:space="preserve"> </w:t>
      </w:r>
      <w:r>
        <w:t>of</w:t>
      </w:r>
      <w:r>
        <w:rPr>
          <w:spacing w:val="-5"/>
        </w:rPr>
        <w:t xml:space="preserve"> </w:t>
      </w:r>
      <w:r>
        <w:t>forthcoming</w:t>
      </w:r>
      <w:r>
        <w:rPr>
          <w:spacing w:val="-3"/>
        </w:rPr>
        <w:t xml:space="preserve"> </w:t>
      </w:r>
      <w:r>
        <w:t>Relationships</w:t>
      </w:r>
      <w:r>
        <w:rPr>
          <w:spacing w:val="-4"/>
        </w:rPr>
        <w:t xml:space="preserve"> </w:t>
      </w:r>
      <w:r>
        <w:t>Education topics e.g. Personal Safety, Anti-bullying and RSE</w:t>
      </w:r>
    </w:p>
    <w:p w14:paraId="7B6CFEFD" w14:textId="77777777" w:rsidR="003E051B" w:rsidRDefault="001F2EA4">
      <w:pPr>
        <w:pStyle w:val="ListParagraph"/>
        <w:numPr>
          <w:ilvl w:val="3"/>
          <w:numId w:val="7"/>
        </w:numPr>
        <w:tabs>
          <w:tab w:val="left" w:pos="588"/>
        </w:tabs>
        <w:spacing w:before="80"/>
        <w:ind w:left="588" w:hanging="282"/>
      </w:pPr>
      <w:r>
        <w:t>Inviting</w:t>
      </w:r>
      <w:r>
        <w:rPr>
          <w:spacing w:val="-8"/>
        </w:rPr>
        <w:t xml:space="preserve"> </w:t>
      </w:r>
      <w:r>
        <w:t>parents</w:t>
      </w:r>
      <w:r>
        <w:rPr>
          <w:spacing w:val="-6"/>
        </w:rPr>
        <w:t xml:space="preserve"> </w:t>
      </w:r>
      <w:r>
        <w:t>to</w:t>
      </w:r>
      <w:r>
        <w:rPr>
          <w:spacing w:val="-5"/>
        </w:rPr>
        <w:t xml:space="preserve"> </w:t>
      </w:r>
      <w:r>
        <w:t>learn</w:t>
      </w:r>
      <w:r>
        <w:rPr>
          <w:spacing w:val="-7"/>
        </w:rPr>
        <w:t xml:space="preserve"> </w:t>
      </w:r>
      <w:r>
        <w:t>more</w:t>
      </w:r>
      <w:r>
        <w:rPr>
          <w:spacing w:val="-4"/>
        </w:rPr>
        <w:t xml:space="preserve"> </w:t>
      </w:r>
      <w:r>
        <w:t>about</w:t>
      </w:r>
      <w:r>
        <w:rPr>
          <w:spacing w:val="-6"/>
        </w:rPr>
        <w:t xml:space="preserve"> </w:t>
      </w:r>
      <w:r>
        <w:t>the</w:t>
      </w:r>
      <w:r>
        <w:rPr>
          <w:spacing w:val="-4"/>
        </w:rPr>
        <w:t xml:space="preserve"> </w:t>
      </w:r>
      <w:r>
        <w:t>approach</w:t>
      </w:r>
      <w:r>
        <w:rPr>
          <w:spacing w:val="-6"/>
        </w:rPr>
        <w:t xml:space="preserve"> </w:t>
      </w:r>
      <w:r>
        <w:t>used</w:t>
      </w:r>
      <w:r>
        <w:rPr>
          <w:spacing w:val="-4"/>
        </w:rPr>
        <w:t xml:space="preserve"> </w:t>
      </w:r>
      <w:r>
        <w:t>in</w:t>
      </w:r>
      <w:r>
        <w:rPr>
          <w:spacing w:val="-5"/>
        </w:rPr>
        <w:t xml:space="preserve"> </w:t>
      </w:r>
      <w:r>
        <w:t>Relationships</w:t>
      </w:r>
      <w:r>
        <w:rPr>
          <w:spacing w:val="-4"/>
        </w:rPr>
        <w:t xml:space="preserve"> </w:t>
      </w:r>
      <w:r>
        <w:t>Education</w:t>
      </w:r>
      <w:r>
        <w:rPr>
          <w:spacing w:val="-5"/>
        </w:rPr>
        <w:t xml:space="preserve"> </w:t>
      </w:r>
      <w:r>
        <w:t>and</w:t>
      </w:r>
      <w:r>
        <w:rPr>
          <w:spacing w:val="-6"/>
        </w:rPr>
        <w:t xml:space="preserve"> </w:t>
      </w:r>
      <w:r>
        <w:rPr>
          <w:spacing w:val="-5"/>
        </w:rPr>
        <w:t>RSE</w:t>
      </w:r>
    </w:p>
    <w:p w14:paraId="1F7F1BF6" w14:textId="77777777" w:rsidR="003E051B" w:rsidRDefault="001F2EA4">
      <w:pPr>
        <w:pStyle w:val="ListParagraph"/>
        <w:numPr>
          <w:ilvl w:val="3"/>
          <w:numId w:val="7"/>
        </w:numPr>
        <w:tabs>
          <w:tab w:val="left" w:pos="588"/>
        </w:tabs>
        <w:spacing w:before="80"/>
        <w:ind w:left="588" w:hanging="282"/>
      </w:pPr>
      <w:r>
        <w:t>Providing</w:t>
      </w:r>
      <w:r>
        <w:rPr>
          <w:spacing w:val="-9"/>
        </w:rPr>
        <w:t xml:space="preserve"> </w:t>
      </w:r>
      <w:r>
        <w:t>supportive</w:t>
      </w:r>
      <w:r>
        <w:rPr>
          <w:spacing w:val="-8"/>
        </w:rPr>
        <w:t xml:space="preserve"> </w:t>
      </w:r>
      <w:r>
        <w:t>information</w:t>
      </w:r>
      <w:r>
        <w:rPr>
          <w:spacing w:val="-6"/>
        </w:rPr>
        <w:t xml:space="preserve"> </w:t>
      </w:r>
      <w:r>
        <w:t>about</w:t>
      </w:r>
      <w:r>
        <w:rPr>
          <w:spacing w:val="-6"/>
        </w:rPr>
        <w:t xml:space="preserve"> </w:t>
      </w:r>
      <w:r>
        <w:t>parents’</w:t>
      </w:r>
      <w:r>
        <w:rPr>
          <w:spacing w:val="-6"/>
        </w:rPr>
        <w:t xml:space="preserve"> </w:t>
      </w:r>
      <w:r>
        <w:t>role</w:t>
      </w:r>
      <w:r>
        <w:rPr>
          <w:spacing w:val="-7"/>
        </w:rPr>
        <w:t xml:space="preserve"> </w:t>
      </w:r>
      <w:r>
        <w:t>in</w:t>
      </w:r>
      <w:r>
        <w:rPr>
          <w:spacing w:val="-8"/>
        </w:rPr>
        <w:t xml:space="preserve"> </w:t>
      </w:r>
      <w:r>
        <w:t>Relationships</w:t>
      </w:r>
      <w:r>
        <w:rPr>
          <w:spacing w:val="-5"/>
        </w:rPr>
        <w:t xml:space="preserve"> </w:t>
      </w:r>
      <w:r>
        <w:rPr>
          <w:spacing w:val="-2"/>
        </w:rPr>
        <w:t>Education</w:t>
      </w:r>
    </w:p>
    <w:p w14:paraId="6A605D25" w14:textId="77777777" w:rsidR="003E051B" w:rsidRDefault="001F2EA4">
      <w:pPr>
        <w:pStyle w:val="ListParagraph"/>
        <w:numPr>
          <w:ilvl w:val="3"/>
          <w:numId w:val="7"/>
        </w:numPr>
        <w:tabs>
          <w:tab w:val="left" w:pos="588"/>
        </w:tabs>
        <w:spacing w:before="80"/>
        <w:ind w:left="588" w:hanging="282"/>
      </w:pPr>
      <w:r>
        <w:t>Inviting</w:t>
      </w:r>
      <w:r>
        <w:rPr>
          <w:spacing w:val="-8"/>
        </w:rPr>
        <w:t xml:space="preserve"> </w:t>
      </w:r>
      <w:r>
        <w:t>parents</w:t>
      </w:r>
      <w:r>
        <w:rPr>
          <w:spacing w:val="-7"/>
        </w:rPr>
        <w:t xml:space="preserve"> </w:t>
      </w:r>
      <w:r>
        <w:t>to</w:t>
      </w:r>
      <w:r>
        <w:rPr>
          <w:spacing w:val="-6"/>
        </w:rPr>
        <w:t xml:space="preserve"> </w:t>
      </w:r>
      <w:r>
        <w:t>discuss</w:t>
      </w:r>
      <w:r>
        <w:rPr>
          <w:spacing w:val="-7"/>
        </w:rPr>
        <w:t xml:space="preserve"> </w:t>
      </w:r>
      <w:r>
        <w:t>their</w:t>
      </w:r>
      <w:r>
        <w:rPr>
          <w:spacing w:val="-5"/>
        </w:rPr>
        <w:t xml:space="preserve"> </w:t>
      </w:r>
      <w:r>
        <w:t>views</w:t>
      </w:r>
      <w:r>
        <w:rPr>
          <w:spacing w:val="-4"/>
        </w:rPr>
        <w:t xml:space="preserve"> </w:t>
      </w:r>
      <w:r>
        <w:t>and</w:t>
      </w:r>
      <w:r>
        <w:rPr>
          <w:spacing w:val="-5"/>
        </w:rPr>
        <w:t xml:space="preserve"> </w:t>
      </w:r>
      <w:r>
        <w:t>concerns</w:t>
      </w:r>
      <w:r>
        <w:rPr>
          <w:spacing w:val="-5"/>
        </w:rPr>
        <w:t xml:space="preserve"> </w:t>
      </w:r>
      <w:r>
        <w:t>about</w:t>
      </w:r>
      <w:r>
        <w:rPr>
          <w:spacing w:val="-5"/>
        </w:rPr>
        <w:t xml:space="preserve"> </w:t>
      </w:r>
      <w:r>
        <w:t>Relationships</w:t>
      </w:r>
      <w:r>
        <w:rPr>
          <w:spacing w:val="-5"/>
        </w:rPr>
        <w:t xml:space="preserve"> </w:t>
      </w:r>
      <w:r>
        <w:rPr>
          <w:spacing w:val="-2"/>
        </w:rPr>
        <w:t>Education</w:t>
      </w:r>
    </w:p>
    <w:p w14:paraId="0DE237CD" w14:textId="77777777" w:rsidR="003E051B" w:rsidRDefault="001F2EA4">
      <w:pPr>
        <w:pStyle w:val="ListParagraph"/>
        <w:numPr>
          <w:ilvl w:val="3"/>
          <w:numId w:val="7"/>
        </w:numPr>
        <w:tabs>
          <w:tab w:val="left" w:pos="587"/>
          <w:tab w:val="left" w:pos="589"/>
        </w:tabs>
        <w:spacing w:before="79"/>
        <w:ind w:left="589" w:right="62" w:hanging="284"/>
      </w:pPr>
      <w:r>
        <w:t>Signposting</w:t>
      </w:r>
      <w:r>
        <w:rPr>
          <w:spacing w:val="-4"/>
        </w:rPr>
        <w:t xml:space="preserve"> </w:t>
      </w:r>
      <w:r>
        <w:t>parents/carers</w:t>
      </w:r>
      <w:r>
        <w:rPr>
          <w:spacing w:val="-4"/>
        </w:rPr>
        <w:t xml:space="preserve"> </w:t>
      </w:r>
      <w:r>
        <w:t>to</w:t>
      </w:r>
      <w:r>
        <w:rPr>
          <w:spacing w:val="-1"/>
        </w:rPr>
        <w:t xml:space="preserve"> </w:t>
      </w:r>
      <w:r>
        <w:t>sources</w:t>
      </w:r>
      <w:r>
        <w:rPr>
          <w:spacing w:val="-4"/>
        </w:rPr>
        <w:t xml:space="preserve"> </w:t>
      </w:r>
      <w:r>
        <w:t>of</w:t>
      </w:r>
      <w:r>
        <w:rPr>
          <w:spacing w:val="-2"/>
        </w:rPr>
        <w:t xml:space="preserve"> </w:t>
      </w:r>
      <w:r>
        <w:t>support</w:t>
      </w:r>
      <w:r>
        <w:rPr>
          <w:spacing w:val="-2"/>
        </w:rPr>
        <w:t xml:space="preserve"> </w:t>
      </w:r>
      <w:r>
        <w:t>to</w:t>
      </w:r>
      <w:r>
        <w:rPr>
          <w:spacing w:val="-1"/>
        </w:rPr>
        <w:t xml:space="preserve"> </w:t>
      </w:r>
      <w:r>
        <w:t>help</w:t>
      </w:r>
      <w:r>
        <w:rPr>
          <w:spacing w:val="-4"/>
        </w:rPr>
        <w:t xml:space="preserve"> </w:t>
      </w:r>
      <w:r>
        <w:t>them</w:t>
      </w:r>
      <w:r>
        <w:rPr>
          <w:spacing w:val="-3"/>
        </w:rPr>
        <w:t xml:space="preserve"> </w:t>
      </w:r>
      <w:r>
        <w:t>address</w:t>
      </w:r>
      <w:r>
        <w:rPr>
          <w:spacing w:val="-4"/>
        </w:rPr>
        <w:t xml:space="preserve"> </w:t>
      </w:r>
      <w:r>
        <w:t>the</w:t>
      </w:r>
      <w:r>
        <w:rPr>
          <w:spacing w:val="-2"/>
        </w:rPr>
        <w:t xml:space="preserve"> </w:t>
      </w:r>
      <w:r>
        <w:t>needs</w:t>
      </w:r>
      <w:r>
        <w:rPr>
          <w:spacing w:val="-5"/>
        </w:rPr>
        <w:t xml:space="preserve"> </w:t>
      </w:r>
      <w:r>
        <w:t>of</w:t>
      </w:r>
      <w:r>
        <w:rPr>
          <w:spacing w:val="-2"/>
        </w:rPr>
        <w:t xml:space="preserve"> </w:t>
      </w:r>
      <w:r>
        <w:t>their</w:t>
      </w:r>
      <w:r>
        <w:rPr>
          <w:spacing w:val="-5"/>
        </w:rPr>
        <w:t xml:space="preserve"> </w:t>
      </w:r>
      <w:r>
        <w:t>child or build their own confidence in talking about relationships with their children.</w:t>
      </w:r>
    </w:p>
    <w:p w14:paraId="3A836168" w14:textId="77777777" w:rsidR="003E051B" w:rsidRDefault="003E051B">
      <w:pPr>
        <w:pStyle w:val="BodyText"/>
        <w:spacing w:before="121"/>
        <w:ind w:left="0"/>
      </w:pPr>
    </w:p>
    <w:p w14:paraId="5D3C9385" w14:textId="77777777" w:rsidR="003E051B" w:rsidRDefault="001F2EA4" w:rsidP="0040567E">
      <w:pPr>
        <w:pStyle w:val="Heading1"/>
        <w:numPr>
          <w:ilvl w:val="0"/>
          <w:numId w:val="13"/>
        </w:numPr>
        <w:tabs>
          <w:tab w:val="left" w:pos="273"/>
        </w:tabs>
        <w:ind w:left="273" w:hanging="250"/>
      </w:pPr>
      <w:bookmarkStart w:id="10" w:name="_bookmark11"/>
      <w:bookmarkEnd w:id="10"/>
      <w:r>
        <w:rPr>
          <w:color w:val="2D74B5"/>
          <w:spacing w:val="-2"/>
        </w:rPr>
        <w:t>Implementation</w:t>
      </w:r>
    </w:p>
    <w:p w14:paraId="77F42CC1" w14:textId="77777777" w:rsidR="003E051B" w:rsidRDefault="001F2EA4" w:rsidP="0040567E">
      <w:pPr>
        <w:pStyle w:val="Heading2"/>
        <w:numPr>
          <w:ilvl w:val="1"/>
          <w:numId w:val="13"/>
        </w:numPr>
        <w:tabs>
          <w:tab w:val="left" w:pos="379"/>
        </w:tabs>
        <w:spacing w:before="67"/>
        <w:ind w:left="379" w:hanging="356"/>
        <w:rPr>
          <w:color w:val="1F4D78"/>
        </w:rPr>
      </w:pPr>
      <w:bookmarkStart w:id="11" w:name="_bookmark12"/>
      <w:bookmarkEnd w:id="11"/>
      <w:r>
        <w:rPr>
          <w:color w:val="1F4D78"/>
          <w:spacing w:val="-2"/>
        </w:rPr>
        <w:t>Inclusion</w:t>
      </w:r>
    </w:p>
    <w:p w14:paraId="6D65E757" w14:textId="42081C54" w:rsidR="003E051B" w:rsidRDefault="001F2EA4">
      <w:pPr>
        <w:pStyle w:val="BodyText"/>
        <w:spacing w:before="101"/>
        <w:ind w:left="23" w:right="132"/>
      </w:pPr>
      <w:r>
        <w:t>The</w:t>
      </w:r>
      <w:r>
        <w:rPr>
          <w:spacing w:val="-2"/>
        </w:rPr>
        <w:t xml:space="preserve"> </w:t>
      </w:r>
      <w:r>
        <w:t>Relationships</w:t>
      </w:r>
      <w:r>
        <w:rPr>
          <w:spacing w:val="-4"/>
        </w:rPr>
        <w:t xml:space="preserve"> </w:t>
      </w:r>
      <w:r>
        <w:t>Education</w:t>
      </w:r>
      <w:r>
        <w:rPr>
          <w:spacing w:val="-3"/>
        </w:rPr>
        <w:t xml:space="preserve"> </w:t>
      </w:r>
      <w:proofErr w:type="spellStart"/>
      <w:r w:rsidR="0040567E">
        <w:t>programme</w:t>
      </w:r>
      <w:proofErr w:type="spellEnd"/>
      <w:r>
        <w:rPr>
          <w:spacing w:val="-1"/>
        </w:rPr>
        <w:t xml:space="preserve"> </w:t>
      </w:r>
      <w:r>
        <w:t>provides</w:t>
      </w:r>
      <w:r>
        <w:rPr>
          <w:spacing w:val="-3"/>
        </w:rPr>
        <w:t xml:space="preserve"> </w:t>
      </w:r>
      <w:r>
        <w:t>for</w:t>
      </w:r>
      <w:r>
        <w:rPr>
          <w:spacing w:val="-7"/>
        </w:rPr>
        <w:t xml:space="preserve"> </w:t>
      </w:r>
      <w:r>
        <w:t>those</w:t>
      </w:r>
      <w:r>
        <w:rPr>
          <w:spacing w:val="-4"/>
        </w:rPr>
        <w:t xml:space="preserve"> </w:t>
      </w:r>
      <w:r>
        <w:t>with</w:t>
      </w:r>
      <w:r>
        <w:rPr>
          <w:spacing w:val="-5"/>
        </w:rPr>
        <w:t xml:space="preserve"> </w:t>
      </w:r>
      <w:r>
        <w:t>additional</w:t>
      </w:r>
      <w:r>
        <w:rPr>
          <w:spacing w:val="-2"/>
        </w:rPr>
        <w:t xml:space="preserve"> </w:t>
      </w:r>
      <w:r>
        <w:t>needs.</w:t>
      </w:r>
      <w:r>
        <w:rPr>
          <w:spacing w:val="-1"/>
        </w:rPr>
        <w:t xml:space="preserve"> </w:t>
      </w:r>
      <w:r>
        <w:t>Children</w:t>
      </w:r>
      <w:r>
        <w:rPr>
          <w:spacing w:val="-2"/>
        </w:rPr>
        <w:t xml:space="preserve"> </w:t>
      </w:r>
      <w:r>
        <w:t>with SEND are often more vulnerable to sexual harassment and abuse therefore this policy seeks to ensure that children are supported to develop appropriate strategies and attitudes to keep themselves safer. Staff will consider the following points in relation to these children.</w:t>
      </w:r>
    </w:p>
    <w:p w14:paraId="7968DEED" w14:textId="77777777" w:rsidR="003E051B" w:rsidRDefault="001F2EA4">
      <w:pPr>
        <w:pStyle w:val="ListParagraph"/>
        <w:numPr>
          <w:ilvl w:val="0"/>
          <w:numId w:val="5"/>
        </w:numPr>
        <w:tabs>
          <w:tab w:val="left" w:pos="743"/>
        </w:tabs>
        <w:spacing w:before="80"/>
      </w:pPr>
      <w:r>
        <w:t>their</w:t>
      </w:r>
      <w:r>
        <w:rPr>
          <w:spacing w:val="-4"/>
        </w:rPr>
        <w:t xml:space="preserve"> </w:t>
      </w:r>
      <w:r>
        <w:t>level</w:t>
      </w:r>
      <w:r>
        <w:rPr>
          <w:spacing w:val="-4"/>
        </w:rPr>
        <w:t xml:space="preserve"> </w:t>
      </w:r>
      <w:r>
        <w:t>of</w:t>
      </w:r>
      <w:r>
        <w:rPr>
          <w:spacing w:val="-5"/>
        </w:rPr>
        <w:t xml:space="preserve"> </w:t>
      </w:r>
      <w:r>
        <w:t>vulnerability</w:t>
      </w:r>
      <w:r>
        <w:rPr>
          <w:spacing w:val="-2"/>
        </w:rPr>
        <w:t xml:space="preserve"> </w:t>
      </w:r>
      <w:r>
        <w:t>to</w:t>
      </w:r>
      <w:r>
        <w:rPr>
          <w:spacing w:val="-2"/>
        </w:rPr>
        <w:t xml:space="preserve"> </w:t>
      </w:r>
      <w:r>
        <w:t>coercion</w:t>
      </w:r>
      <w:r>
        <w:rPr>
          <w:spacing w:val="-4"/>
        </w:rPr>
        <w:t xml:space="preserve"> </w:t>
      </w:r>
      <w:r>
        <w:t>and</w:t>
      </w:r>
      <w:r>
        <w:rPr>
          <w:spacing w:val="-4"/>
        </w:rPr>
        <w:t xml:space="preserve"> </w:t>
      </w:r>
      <w:r>
        <w:rPr>
          <w:spacing w:val="-2"/>
        </w:rPr>
        <w:t>pressure</w:t>
      </w:r>
    </w:p>
    <w:p w14:paraId="473D20B6" w14:textId="73FF1559" w:rsidR="003E051B" w:rsidRDefault="001F2EA4">
      <w:pPr>
        <w:pStyle w:val="ListParagraph"/>
        <w:numPr>
          <w:ilvl w:val="0"/>
          <w:numId w:val="5"/>
        </w:numPr>
        <w:tabs>
          <w:tab w:val="left" w:pos="743"/>
        </w:tabs>
        <w:spacing w:before="1"/>
      </w:pPr>
      <w:r>
        <w:t>their</w:t>
      </w:r>
      <w:r>
        <w:rPr>
          <w:spacing w:val="-6"/>
        </w:rPr>
        <w:t xml:space="preserve"> </w:t>
      </w:r>
      <w:r>
        <w:t>previous</w:t>
      </w:r>
      <w:r>
        <w:rPr>
          <w:spacing w:val="-7"/>
        </w:rPr>
        <w:t xml:space="preserve"> </w:t>
      </w:r>
      <w:r>
        <w:t>experience</w:t>
      </w:r>
      <w:r>
        <w:rPr>
          <w:spacing w:val="-6"/>
        </w:rPr>
        <w:t xml:space="preserve"> </w:t>
      </w:r>
      <w:r>
        <w:t>of</w:t>
      </w:r>
      <w:r>
        <w:rPr>
          <w:spacing w:val="-4"/>
        </w:rPr>
        <w:t xml:space="preserve"> </w:t>
      </w:r>
      <w:r>
        <w:t>negative</w:t>
      </w:r>
      <w:r>
        <w:rPr>
          <w:spacing w:val="-3"/>
        </w:rPr>
        <w:t xml:space="preserve"> </w:t>
      </w:r>
      <w:r w:rsidR="0040567E">
        <w:t>behaviour</w:t>
      </w:r>
      <w:r>
        <w:rPr>
          <w:spacing w:val="-7"/>
        </w:rPr>
        <w:t xml:space="preserve"> </w:t>
      </w:r>
      <w:r>
        <w:t>in</w:t>
      </w:r>
      <w:r>
        <w:rPr>
          <w:spacing w:val="-3"/>
        </w:rPr>
        <w:t xml:space="preserve"> </w:t>
      </w:r>
      <w:r>
        <w:t>child-child</w:t>
      </w:r>
      <w:r>
        <w:rPr>
          <w:spacing w:val="-5"/>
        </w:rPr>
        <w:t xml:space="preserve"> </w:t>
      </w:r>
      <w:r>
        <w:t>or</w:t>
      </w:r>
      <w:r>
        <w:rPr>
          <w:spacing w:val="-4"/>
        </w:rPr>
        <w:t xml:space="preserve"> </w:t>
      </w:r>
      <w:r>
        <w:t>child-adult</w:t>
      </w:r>
      <w:r>
        <w:rPr>
          <w:spacing w:val="-3"/>
        </w:rPr>
        <w:t xml:space="preserve"> </w:t>
      </w:r>
      <w:r>
        <w:rPr>
          <w:spacing w:val="-2"/>
        </w:rPr>
        <w:t>relationships</w:t>
      </w:r>
    </w:p>
    <w:p w14:paraId="0F1CAE47" w14:textId="77777777" w:rsidR="003E051B" w:rsidRDefault="001F2EA4">
      <w:pPr>
        <w:pStyle w:val="ListParagraph"/>
        <w:numPr>
          <w:ilvl w:val="0"/>
          <w:numId w:val="5"/>
        </w:numPr>
        <w:tabs>
          <w:tab w:val="left" w:pos="743"/>
        </w:tabs>
      </w:pPr>
      <w:proofErr w:type="gramStart"/>
      <w:r>
        <w:t>their</w:t>
      </w:r>
      <w:proofErr w:type="gramEnd"/>
      <w:r>
        <w:rPr>
          <w:spacing w:val="-4"/>
        </w:rPr>
        <w:t xml:space="preserve"> </w:t>
      </w:r>
      <w:r>
        <w:t>need</w:t>
      </w:r>
      <w:r>
        <w:rPr>
          <w:spacing w:val="-7"/>
        </w:rPr>
        <w:t xml:space="preserve"> </w:t>
      </w:r>
      <w:r>
        <w:t>to</w:t>
      </w:r>
      <w:r>
        <w:rPr>
          <w:spacing w:val="-6"/>
        </w:rPr>
        <w:t xml:space="preserve"> </w:t>
      </w:r>
      <w:r>
        <w:t>learn</w:t>
      </w:r>
      <w:r>
        <w:rPr>
          <w:spacing w:val="-3"/>
        </w:rPr>
        <w:t xml:space="preserve"> </w:t>
      </w:r>
      <w:r>
        <w:t>and</w:t>
      </w:r>
      <w:r>
        <w:rPr>
          <w:spacing w:val="-5"/>
        </w:rPr>
        <w:t xml:space="preserve"> </w:t>
      </w:r>
      <w:r>
        <w:t>demonstrate</w:t>
      </w:r>
      <w:r>
        <w:rPr>
          <w:spacing w:val="-4"/>
        </w:rPr>
        <w:t xml:space="preserve"> </w:t>
      </w:r>
      <w:r>
        <w:t>appropriate</w:t>
      </w:r>
      <w:r>
        <w:rPr>
          <w:spacing w:val="1"/>
        </w:rPr>
        <w:t xml:space="preserve"> </w:t>
      </w:r>
      <w:r>
        <w:rPr>
          <w:spacing w:val="-2"/>
        </w:rPr>
        <w:t>behaviour.</w:t>
      </w:r>
    </w:p>
    <w:p w14:paraId="5A568A32" w14:textId="77777777" w:rsidR="003E051B" w:rsidRDefault="001F2EA4">
      <w:pPr>
        <w:pStyle w:val="ListParagraph"/>
        <w:numPr>
          <w:ilvl w:val="0"/>
          <w:numId w:val="5"/>
        </w:numPr>
        <w:tabs>
          <w:tab w:val="left" w:pos="743"/>
        </w:tabs>
        <w:spacing w:before="1" w:line="279" w:lineRule="exact"/>
      </w:pPr>
      <w:proofErr w:type="gramStart"/>
      <w:r>
        <w:t>their</w:t>
      </w:r>
      <w:proofErr w:type="gramEnd"/>
      <w:r>
        <w:rPr>
          <w:spacing w:val="-4"/>
        </w:rPr>
        <w:t xml:space="preserve"> </w:t>
      </w:r>
      <w:r>
        <w:t>need</w:t>
      </w:r>
      <w:r>
        <w:rPr>
          <w:spacing w:val="-6"/>
        </w:rPr>
        <w:t xml:space="preserve"> </w:t>
      </w:r>
      <w:r>
        <w:t>to</w:t>
      </w:r>
      <w:r>
        <w:rPr>
          <w:spacing w:val="-5"/>
        </w:rPr>
        <w:t xml:space="preserve"> </w:t>
      </w:r>
      <w:r>
        <w:t>develop</w:t>
      </w:r>
      <w:r>
        <w:rPr>
          <w:spacing w:val="-4"/>
        </w:rPr>
        <w:t xml:space="preserve"> </w:t>
      </w:r>
      <w:r>
        <w:t>self-esteem</w:t>
      </w:r>
      <w:r>
        <w:rPr>
          <w:spacing w:val="-4"/>
        </w:rPr>
        <w:t xml:space="preserve"> </w:t>
      </w:r>
      <w:r>
        <w:t>and</w:t>
      </w:r>
      <w:r>
        <w:rPr>
          <w:spacing w:val="-5"/>
        </w:rPr>
        <w:t xml:space="preserve"> </w:t>
      </w:r>
      <w:r>
        <w:t>positive</w:t>
      </w:r>
      <w:r>
        <w:rPr>
          <w:spacing w:val="-3"/>
        </w:rPr>
        <w:t xml:space="preserve"> </w:t>
      </w:r>
      <w:r>
        <w:t>body</w:t>
      </w:r>
      <w:r>
        <w:rPr>
          <w:spacing w:val="-1"/>
        </w:rPr>
        <w:t xml:space="preserve"> </w:t>
      </w:r>
      <w:r>
        <w:rPr>
          <w:spacing w:val="-2"/>
        </w:rPr>
        <w:t>image.</w:t>
      </w:r>
    </w:p>
    <w:p w14:paraId="4500870A" w14:textId="77777777" w:rsidR="003E051B" w:rsidRDefault="001F2EA4">
      <w:pPr>
        <w:pStyle w:val="ListParagraph"/>
        <w:numPr>
          <w:ilvl w:val="0"/>
          <w:numId w:val="5"/>
        </w:numPr>
        <w:tabs>
          <w:tab w:val="left" w:pos="743"/>
        </w:tabs>
        <w:ind w:right="1134"/>
      </w:pPr>
      <w:r>
        <w:t>the</w:t>
      </w:r>
      <w:r>
        <w:rPr>
          <w:spacing w:val="-2"/>
        </w:rPr>
        <w:t xml:space="preserve"> </w:t>
      </w:r>
      <w:r>
        <w:t>need</w:t>
      </w:r>
      <w:r>
        <w:rPr>
          <w:spacing w:val="-6"/>
        </w:rPr>
        <w:t xml:space="preserve"> </w:t>
      </w:r>
      <w:r>
        <w:t>to</w:t>
      </w:r>
      <w:r>
        <w:rPr>
          <w:spacing w:val="-4"/>
        </w:rPr>
        <w:t xml:space="preserve"> </w:t>
      </w:r>
      <w:r>
        <w:t>involve</w:t>
      </w:r>
      <w:r>
        <w:rPr>
          <w:spacing w:val="-2"/>
        </w:rPr>
        <w:t xml:space="preserve"> </w:t>
      </w:r>
      <w:r>
        <w:t>all</w:t>
      </w:r>
      <w:r>
        <w:rPr>
          <w:spacing w:val="-3"/>
        </w:rPr>
        <w:t xml:space="preserve"> </w:t>
      </w:r>
      <w:r>
        <w:t>staff,</w:t>
      </w:r>
      <w:r>
        <w:rPr>
          <w:spacing w:val="-2"/>
        </w:rPr>
        <w:t xml:space="preserve"> </w:t>
      </w:r>
      <w:r>
        <w:t>including</w:t>
      </w:r>
      <w:r>
        <w:rPr>
          <w:spacing w:val="-3"/>
        </w:rPr>
        <w:t xml:space="preserve"> </w:t>
      </w:r>
      <w:r>
        <w:t>ancillary</w:t>
      </w:r>
      <w:r>
        <w:rPr>
          <w:spacing w:val="-2"/>
        </w:rPr>
        <w:t xml:space="preserve"> </w:t>
      </w:r>
      <w:r>
        <w:t>staff</w:t>
      </w:r>
      <w:r>
        <w:rPr>
          <w:spacing w:val="-2"/>
        </w:rPr>
        <w:t xml:space="preserve"> </w:t>
      </w:r>
      <w:r>
        <w:t>and</w:t>
      </w:r>
      <w:r>
        <w:rPr>
          <w:spacing w:val="-3"/>
        </w:rPr>
        <w:t xml:space="preserve"> </w:t>
      </w:r>
      <w:r>
        <w:t>parents/carers,</w:t>
      </w:r>
      <w:r>
        <w:rPr>
          <w:spacing w:val="-5"/>
        </w:rPr>
        <w:t xml:space="preserve"> </w:t>
      </w:r>
      <w:r>
        <w:t>in</w:t>
      </w:r>
      <w:r>
        <w:rPr>
          <w:spacing w:val="-2"/>
        </w:rPr>
        <w:t xml:space="preserve"> </w:t>
      </w:r>
      <w:r>
        <w:t>policy development, planning and training.</w:t>
      </w:r>
    </w:p>
    <w:p w14:paraId="40497388" w14:textId="77777777" w:rsidR="003E051B" w:rsidRDefault="001F2EA4">
      <w:pPr>
        <w:pStyle w:val="ListParagraph"/>
        <w:numPr>
          <w:ilvl w:val="0"/>
          <w:numId w:val="5"/>
        </w:numPr>
        <w:tabs>
          <w:tab w:val="left" w:pos="743"/>
        </w:tabs>
      </w:pPr>
      <w:r>
        <w:t>the</w:t>
      </w:r>
      <w:r>
        <w:rPr>
          <w:spacing w:val="-6"/>
        </w:rPr>
        <w:t xml:space="preserve"> </w:t>
      </w:r>
      <w:r>
        <w:t>management</w:t>
      </w:r>
      <w:r>
        <w:rPr>
          <w:spacing w:val="-5"/>
        </w:rPr>
        <w:t xml:space="preserve"> </w:t>
      </w:r>
      <w:r>
        <w:t>of</w:t>
      </w:r>
      <w:r>
        <w:rPr>
          <w:spacing w:val="-3"/>
        </w:rPr>
        <w:t xml:space="preserve"> </w:t>
      </w:r>
      <w:r>
        <w:t>personal</w:t>
      </w:r>
      <w:r>
        <w:rPr>
          <w:spacing w:val="-3"/>
        </w:rPr>
        <w:t xml:space="preserve"> </w:t>
      </w:r>
      <w:r>
        <w:rPr>
          <w:spacing w:val="-4"/>
        </w:rPr>
        <w:t>care</w:t>
      </w:r>
    </w:p>
    <w:p w14:paraId="5CE20DA2" w14:textId="77777777" w:rsidR="003E051B" w:rsidRDefault="001F2EA4">
      <w:pPr>
        <w:pStyle w:val="ListParagraph"/>
        <w:numPr>
          <w:ilvl w:val="0"/>
          <w:numId w:val="5"/>
        </w:numPr>
        <w:tabs>
          <w:tab w:val="left" w:pos="743"/>
        </w:tabs>
      </w:pPr>
      <w:r>
        <w:t>clarity</w:t>
      </w:r>
      <w:r>
        <w:rPr>
          <w:spacing w:val="-3"/>
        </w:rPr>
        <w:t xml:space="preserve"> </w:t>
      </w:r>
      <w:r>
        <w:t>about</w:t>
      </w:r>
      <w:r>
        <w:rPr>
          <w:spacing w:val="-3"/>
        </w:rPr>
        <w:t xml:space="preserve"> </w:t>
      </w:r>
      <w:r>
        <w:t>sources</w:t>
      </w:r>
      <w:r>
        <w:rPr>
          <w:spacing w:val="-4"/>
        </w:rPr>
        <w:t xml:space="preserve"> </w:t>
      </w:r>
      <w:r>
        <w:t>of</w:t>
      </w:r>
      <w:r>
        <w:rPr>
          <w:spacing w:val="-3"/>
        </w:rPr>
        <w:t xml:space="preserve"> </w:t>
      </w:r>
      <w:r>
        <w:t>support</w:t>
      </w:r>
      <w:r>
        <w:rPr>
          <w:spacing w:val="-3"/>
        </w:rPr>
        <w:t xml:space="preserve"> </w:t>
      </w:r>
      <w:r>
        <w:t>for</w:t>
      </w:r>
      <w:r>
        <w:rPr>
          <w:spacing w:val="-1"/>
        </w:rPr>
        <w:t xml:space="preserve"> </w:t>
      </w:r>
      <w:r>
        <w:rPr>
          <w:spacing w:val="-2"/>
        </w:rPr>
        <w:t>children.</w:t>
      </w:r>
    </w:p>
    <w:p w14:paraId="6731E8E6" w14:textId="77777777" w:rsidR="003E051B" w:rsidRDefault="003E051B">
      <w:pPr>
        <w:pStyle w:val="BodyText"/>
        <w:spacing w:before="42"/>
        <w:ind w:left="0"/>
      </w:pPr>
    </w:p>
    <w:p w14:paraId="00C0B2B9" w14:textId="77777777" w:rsidR="003E051B" w:rsidRDefault="001F2EA4" w:rsidP="0040567E">
      <w:pPr>
        <w:pStyle w:val="Heading2"/>
        <w:numPr>
          <w:ilvl w:val="1"/>
          <w:numId w:val="13"/>
        </w:numPr>
        <w:tabs>
          <w:tab w:val="left" w:pos="379"/>
        </w:tabs>
        <w:ind w:left="379" w:hanging="356"/>
        <w:rPr>
          <w:color w:val="1F4D78"/>
        </w:rPr>
      </w:pPr>
      <w:bookmarkStart w:id="12" w:name="_bookmark13"/>
      <w:bookmarkEnd w:id="12"/>
      <w:r>
        <w:rPr>
          <w:color w:val="1F4D78"/>
          <w:spacing w:val="-2"/>
        </w:rPr>
        <w:t>Equality</w:t>
      </w:r>
    </w:p>
    <w:p w14:paraId="7B951DA6" w14:textId="77777777" w:rsidR="003E051B" w:rsidRDefault="001F2EA4">
      <w:pPr>
        <w:pStyle w:val="BodyText"/>
        <w:spacing w:before="21"/>
        <w:ind w:left="23"/>
      </w:pPr>
      <w:r>
        <w:t>Under</w:t>
      </w:r>
      <w:r>
        <w:rPr>
          <w:spacing w:val="-2"/>
        </w:rPr>
        <w:t xml:space="preserve"> </w:t>
      </w:r>
      <w:r>
        <w:t>the</w:t>
      </w:r>
      <w:r>
        <w:rPr>
          <w:spacing w:val="-2"/>
        </w:rPr>
        <w:t xml:space="preserve"> </w:t>
      </w:r>
      <w:r>
        <w:t>provisions</w:t>
      </w:r>
      <w:r>
        <w:rPr>
          <w:spacing w:val="-4"/>
        </w:rPr>
        <w:t xml:space="preserve"> </w:t>
      </w:r>
      <w:r>
        <w:t>of</w:t>
      </w:r>
      <w:r>
        <w:rPr>
          <w:spacing w:val="-4"/>
        </w:rPr>
        <w:t xml:space="preserve"> </w:t>
      </w:r>
      <w:r>
        <w:t>the</w:t>
      </w:r>
      <w:r>
        <w:rPr>
          <w:spacing w:val="-4"/>
        </w:rPr>
        <w:t xml:space="preserve"> </w:t>
      </w:r>
      <w:r>
        <w:t>Equality</w:t>
      </w:r>
      <w:r>
        <w:rPr>
          <w:spacing w:val="-1"/>
        </w:rPr>
        <w:t xml:space="preserve"> </w:t>
      </w:r>
      <w:r>
        <w:t>Act,</w:t>
      </w:r>
      <w:r>
        <w:rPr>
          <w:spacing w:val="-2"/>
        </w:rPr>
        <w:t xml:space="preserve"> </w:t>
      </w:r>
      <w:r>
        <w:t>schools</w:t>
      </w:r>
      <w:r>
        <w:rPr>
          <w:spacing w:val="-5"/>
        </w:rPr>
        <w:t xml:space="preserve"> </w:t>
      </w:r>
      <w:r>
        <w:t>must</w:t>
      </w:r>
      <w:r>
        <w:rPr>
          <w:spacing w:val="-4"/>
        </w:rPr>
        <w:t xml:space="preserve"> </w:t>
      </w:r>
      <w:r>
        <w:t>not</w:t>
      </w:r>
      <w:r>
        <w:rPr>
          <w:spacing w:val="-2"/>
        </w:rPr>
        <w:t xml:space="preserve"> </w:t>
      </w:r>
      <w:r>
        <w:t>unlawfully</w:t>
      </w:r>
      <w:r>
        <w:rPr>
          <w:spacing w:val="-2"/>
        </w:rPr>
        <w:t xml:space="preserve"> </w:t>
      </w:r>
      <w:r>
        <w:t>discriminate</w:t>
      </w:r>
      <w:r>
        <w:rPr>
          <w:spacing w:val="-4"/>
        </w:rPr>
        <w:t xml:space="preserve"> </w:t>
      </w:r>
      <w:r>
        <w:t>against children because of their age, sex, race, disability, religion or belief, gender reassignment, pregnancy or maternity, marriage or civil partnership, or sexual orientation.</w:t>
      </w:r>
    </w:p>
    <w:p w14:paraId="229F5D39" w14:textId="77777777" w:rsidR="003E051B" w:rsidRDefault="003E051B">
      <w:pPr>
        <w:pStyle w:val="BodyText"/>
        <w:spacing w:before="1"/>
        <w:ind w:left="0"/>
      </w:pPr>
    </w:p>
    <w:p w14:paraId="56C812B8" w14:textId="77777777" w:rsidR="003E051B" w:rsidRDefault="001F2EA4">
      <w:pPr>
        <w:pStyle w:val="BodyText"/>
        <w:ind w:left="23"/>
      </w:pPr>
      <w:r>
        <w:t>Schools will ensure that Relationships Education is not only equally accessible and inclusive for all children</w:t>
      </w:r>
      <w:r>
        <w:rPr>
          <w:spacing w:val="-2"/>
        </w:rPr>
        <w:t xml:space="preserve"> </w:t>
      </w:r>
      <w:r>
        <w:t>with</w:t>
      </w:r>
      <w:r>
        <w:rPr>
          <w:spacing w:val="-2"/>
        </w:rPr>
        <w:t xml:space="preserve"> </w:t>
      </w:r>
      <w:r>
        <w:t>protected</w:t>
      </w:r>
      <w:r>
        <w:rPr>
          <w:spacing w:val="-5"/>
        </w:rPr>
        <w:t xml:space="preserve"> </w:t>
      </w:r>
      <w:r>
        <w:t>characteristics,</w:t>
      </w:r>
      <w:r>
        <w:rPr>
          <w:spacing w:val="-4"/>
        </w:rPr>
        <w:t xml:space="preserve"> </w:t>
      </w:r>
      <w:r>
        <w:t>or</w:t>
      </w:r>
      <w:r>
        <w:rPr>
          <w:spacing w:val="-4"/>
        </w:rPr>
        <w:t xml:space="preserve"> </w:t>
      </w:r>
      <w:r>
        <w:t>who</w:t>
      </w:r>
      <w:r>
        <w:rPr>
          <w:spacing w:val="-4"/>
        </w:rPr>
        <w:t xml:space="preserve"> </w:t>
      </w:r>
      <w:r>
        <w:t>have</w:t>
      </w:r>
      <w:r>
        <w:rPr>
          <w:spacing w:val="-4"/>
        </w:rPr>
        <w:t xml:space="preserve"> </w:t>
      </w:r>
      <w:r>
        <w:t>family</w:t>
      </w:r>
      <w:r>
        <w:rPr>
          <w:spacing w:val="-4"/>
        </w:rPr>
        <w:t xml:space="preserve"> </w:t>
      </w:r>
      <w:r>
        <w:t>members</w:t>
      </w:r>
      <w:r>
        <w:rPr>
          <w:spacing w:val="-4"/>
        </w:rPr>
        <w:t xml:space="preserve"> </w:t>
      </w:r>
      <w:r>
        <w:t>with</w:t>
      </w:r>
      <w:r>
        <w:rPr>
          <w:spacing w:val="-2"/>
        </w:rPr>
        <w:t xml:space="preserve"> </w:t>
      </w:r>
      <w:r>
        <w:t>protected</w:t>
      </w:r>
      <w:r>
        <w:rPr>
          <w:spacing w:val="-3"/>
        </w:rPr>
        <w:t xml:space="preserve"> </w:t>
      </w:r>
      <w:r>
        <w:t>characteristics, but also reduces discrimination, advances equality of opportunity and encourages good relations between different groups.</w:t>
      </w:r>
    </w:p>
    <w:p w14:paraId="548313D4" w14:textId="77777777" w:rsidR="003E051B" w:rsidRDefault="001F2EA4">
      <w:pPr>
        <w:pStyle w:val="BodyText"/>
        <w:spacing w:before="78"/>
        <w:ind w:left="23"/>
      </w:pPr>
      <w:proofErr w:type="gramStart"/>
      <w:r>
        <w:t>In</w:t>
      </w:r>
      <w:r>
        <w:rPr>
          <w:spacing w:val="-5"/>
        </w:rPr>
        <w:t xml:space="preserve"> </w:t>
      </w:r>
      <w:r>
        <w:t>order</w:t>
      </w:r>
      <w:r>
        <w:rPr>
          <w:spacing w:val="-5"/>
        </w:rPr>
        <w:t xml:space="preserve"> </w:t>
      </w:r>
      <w:r>
        <w:t>to</w:t>
      </w:r>
      <w:proofErr w:type="gramEnd"/>
      <w:r>
        <w:rPr>
          <w:spacing w:val="-4"/>
        </w:rPr>
        <w:t xml:space="preserve"> </w:t>
      </w:r>
      <w:r>
        <w:t>ensure</w:t>
      </w:r>
      <w:r>
        <w:rPr>
          <w:spacing w:val="-5"/>
        </w:rPr>
        <w:t xml:space="preserve"> </w:t>
      </w:r>
      <w:r>
        <w:t>that</w:t>
      </w:r>
      <w:r>
        <w:rPr>
          <w:spacing w:val="-3"/>
        </w:rPr>
        <w:t xml:space="preserve"> </w:t>
      </w:r>
      <w:r>
        <w:t>Relationships</w:t>
      </w:r>
      <w:r>
        <w:rPr>
          <w:spacing w:val="-3"/>
        </w:rPr>
        <w:t xml:space="preserve"> </w:t>
      </w:r>
      <w:r>
        <w:t>Education</w:t>
      </w:r>
      <w:r>
        <w:rPr>
          <w:spacing w:val="-6"/>
        </w:rPr>
        <w:t xml:space="preserve"> </w:t>
      </w:r>
      <w:r>
        <w:t>meets</w:t>
      </w:r>
      <w:r>
        <w:rPr>
          <w:spacing w:val="-3"/>
        </w:rPr>
        <w:t xml:space="preserve"> </w:t>
      </w:r>
      <w:r>
        <w:t>the</w:t>
      </w:r>
      <w:r>
        <w:rPr>
          <w:spacing w:val="-4"/>
        </w:rPr>
        <w:t xml:space="preserve"> </w:t>
      </w:r>
      <w:r>
        <w:t>needs</w:t>
      </w:r>
      <w:r>
        <w:rPr>
          <w:spacing w:val="-5"/>
        </w:rPr>
        <w:t xml:space="preserve"> </w:t>
      </w:r>
      <w:r>
        <w:t>of</w:t>
      </w:r>
      <w:r>
        <w:rPr>
          <w:spacing w:val="-3"/>
        </w:rPr>
        <w:t xml:space="preserve"> </w:t>
      </w:r>
      <w:r>
        <w:rPr>
          <w:spacing w:val="-4"/>
        </w:rPr>
        <w:t>all:</w:t>
      </w:r>
    </w:p>
    <w:p w14:paraId="439C96F0" w14:textId="77777777" w:rsidR="003E051B" w:rsidRDefault="001F2EA4">
      <w:pPr>
        <w:pStyle w:val="ListParagraph"/>
        <w:numPr>
          <w:ilvl w:val="0"/>
          <w:numId w:val="4"/>
        </w:numPr>
        <w:tabs>
          <w:tab w:val="left" w:pos="743"/>
        </w:tabs>
        <w:spacing w:before="82"/>
        <w:ind w:right="363"/>
      </w:pPr>
      <w:r>
        <w:t>It</w:t>
      </w:r>
      <w:r>
        <w:rPr>
          <w:spacing w:val="-1"/>
        </w:rPr>
        <w:t xml:space="preserve"> </w:t>
      </w:r>
      <w:r>
        <w:t>will</w:t>
      </w:r>
      <w:r>
        <w:rPr>
          <w:spacing w:val="-2"/>
        </w:rPr>
        <w:t xml:space="preserve"> </w:t>
      </w:r>
      <w:r>
        <w:t>reflect</w:t>
      </w:r>
      <w:r>
        <w:rPr>
          <w:spacing w:val="-4"/>
        </w:rPr>
        <w:t xml:space="preserve"> </w:t>
      </w:r>
      <w:r>
        <w:t>a</w:t>
      </w:r>
      <w:r>
        <w:rPr>
          <w:spacing w:val="-2"/>
        </w:rPr>
        <w:t xml:space="preserve"> </w:t>
      </w:r>
      <w:r>
        <w:t>range</w:t>
      </w:r>
      <w:r>
        <w:rPr>
          <w:spacing w:val="-4"/>
        </w:rPr>
        <w:t xml:space="preserve"> </w:t>
      </w:r>
      <w:r>
        <w:t>of</w:t>
      </w:r>
      <w:r>
        <w:rPr>
          <w:spacing w:val="-2"/>
        </w:rPr>
        <w:t xml:space="preserve"> </w:t>
      </w:r>
      <w:r>
        <w:t>lifestyles</w:t>
      </w:r>
      <w:r>
        <w:rPr>
          <w:spacing w:val="-5"/>
        </w:rPr>
        <w:t xml:space="preserve"> </w:t>
      </w:r>
      <w:r>
        <w:t>and</w:t>
      </w:r>
      <w:r>
        <w:rPr>
          <w:spacing w:val="-4"/>
        </w:rPr>
        <w:t xml:space="preserve"> </w:t>
      </w:r>
      <w:r>
        <w:t>family</w:t>
      </w:r>
      <w:r>
        <w:rPr>
          <w:spacing w:val="-2"/>
        </w:rPr>
        <w:t xml:space="preserve"> </w:t>
      </w:r>
      <w:r>
        <w:t>structures</w:t>
      </w:r>
      <w:r>
        <w:rPr>
          <w:spacing w:val="-5"/>
        </w:rPr>
        <w:t xml:space="preserve"> </w:t>
      </w:r>
      <w:r>
        <w:t>so</w:t>
      </w:r>
      <w:r>
        <w:rPr>
          <w:spacing w:val="-3"/>
        </w:rPr>
        <w:t xml:space="preserve"> </w:t>
      </w:r>
      <w:r>
        <w:t>that</w:t>
      </w:r>
      <w:r>
        <w:rPr>
          <w:spacing w:val="-2"/>
        </w:rPr>
        <w:t xml:space="preserve"> </w:t>
      </w:r>
      <w:r>
        <w:t>all</w:t>
      </w:r>
      <w:r>
        <w:rPr>
          <w:spacing w:val="-5"/>
        </w:rPr>
        <w:t xml:space="preserve"> </w:t>
      </w:r>
      <w:r>
        <w:t>children</w:t>
      </w:r>
      <w:r>
        <w:rPr>
          <w:spacing w:val="-2"/>
        </w:rPr>
        <w:t xml:space="preserve"> </w:t>
      </w:r>
      <w:r>
        <w:t>see</w:t>
      </w:r>
      <w:r>
        <w:rPr>
          <w:spacing w:val="-2"/>
        </w:rPr>
        <w:t xml:space="preserve"> </w:t>
      </w:r>
      <w:r>
        <w:t xml:space="preserve">themselves and their families </w:t>
      </w:r>
      <w:proofErr w:type="gramStart"/>
      <w:r>
        <w:t>reflected back</w:t>
      </w:r>
      <w:proofErr w:type="gramEnd"/>
      <w:r>
        <w:t xml:space="preserve"> in the lessons.</w:t>
      </w:r>
    </w:p>
    <w:p w14:paraId="695756BE" w14:textId="6A92F34B" w:rsidR="003E051B" w:rsidRDefault="001F2EA4">
      <w:pPr>
        <w:pStyle w:val="ListParagraph"/>
        <w:numPr>
          <w:ilvl w:val="0"/>
          <w:numId w:val="4"/>
        </w:numPr>
        <w:tabs>
          <w:tab w:val="left" w:pos="743"/>
        </w:tabs>
        <w:ind w:right="175"/>
      </w:pPr>
      <w:r>
        <w:t>It</w:t>
      </w:r>
      <w:r>
        <w:rPr>
          <w:spacing w:val="-1"/>
        </w:rPr>
        <w:t xml:space="preserve"> </w:t>
      </w:r>
      <w:r>
        <w:t>will</w:t>
      </w:r>
      <w:r>
        <w:rPr>
          <w:spacing w:val="-2"/>
        </w:rPr>
        <w:t xml:space="preserve"> </w:t>
      </w:r>
      <w:r>
        <w:t>ensure</w:t>
      </w:r>
      <w:r>
        <w:rPr>
          <w:spacing w:val="-2"/>
        </w:rPr>
        <w:t xml:space="preserve"> </w:t>
      </w:r>
      <w:r>
        <w:t>that</w:t>
      </w:r>
      <w:r>
        <w:rPr>
          <w:spacing w:val="-2"/>
        </w:rPr>
        <w:t xml:space="preserve"> </w:t>
      </w:r>
      <w:r>
        <w:t>the</w:t>
      </w:r>
      <w:r>
        <w:rPr>
          <w:spacing w:val="-4"/>
        </w:rPr>
        <w:t xml:space="preserve"> </w:t>
      </w:r>
      <w:r>
        <w:t>law</w:t>
      </w:r>
      <w:r>
        <w:rPr>
          <w:spacing w:val="-2"/>
        </w:rPr>
        <w:t xml:space="preserve"> </w:t>
      </w:r>
      <w:r>
        <w:t>in</w:t>
      </w:r>
      <w:r>
        <w:rPr>
          <w:spacing w:val="-3"/>
        </w:rPr>
        <w:t xml:space="preserve"> </w:t>
      </w:r>
      <w:r>
        <w:t>relation</w:t>
      </w:r>
      <w:r>
        <w:rPr>
          <w:spacing w:val="-6"/>
        </w:rPr>
        <w:t xml:space="preserve"> </w:t>
      </w:r>
      <w:r>
        <w:t>to,</w:t>
      </w:r>
      <w:r>
        <w:rPr>
          <w:spacing w:val="-2"/>
        </w:rPr>
        <w:t xml:space="preserve"> </w:t>
      </w:r>
      <w:r>
        <w:t>for</w:t>
      </w:r>
      <w:r>
        <w:rPr>
          <w:spacing w:val="-2"/>
        </w:rPr>
        <w:t xml:space="preserve"> </w:t>
      </w:r>
      <w:r>
        <w:t>example, equality,</w:t>
      </w:r>
      <w:r>
        <w:rPr>
          <w:spacing w:val="-4"/>
        </w:rPr>
        <w:t xml:space="preserve"> </w:t>
      </w:r>
      <w:r>
        <w:t>marriage,</w:t>
      </w:r>
      <w:r>
        <w:rPr>
          <w:spacing w:val="-4"/>
        </w:rPr>
        <w:t xml:space="preserve"> </w:t>
      </w:r>
      <w:r>
        <w:t>online</w:t>
      </w:r>
      <w:r>
        <w:rPr>
          <w:spacing w:val="-2"/>
        </w:rPr>
        <w:t xml:space="preserve"> </w:t>
      </w:r>
      <w:r w:rsidR="0040567E">
        <w:t>behaviour</w:t>
      </w:r>
      <w:r>
        <w:t>, sexuality, discrimination and violence is explained in age-appropriate ways.</w:t>
      </w:r>
    </w:p>
    <w:p w14:paraId="56A7A3E5" w14:textId="023DF2EA" w:rsidR="003E051B" w:rsidRDefault="001F2EA4">
      <w:pPr>
        <w:pStyle w:val="ListParagraph"/>
        <w:numPr>
          <w:ilvl w:val="0"/>
          <w:numId w:val="4"/>
        </w:numPr>
        <w:tabs>
          <w:tab w:val="left" w:pos="743"/>
        </w:tabs>
        <w:ind w:right="800"/>
      </w:pPr>
      <w:r>
        <w:lastRenderedPageBreak/>
        <w:t xml:space="preserve">Where there are different cultural or religious views about families, relationships or </w:t>
      </w:r>
      <w:r w:rsidR="0040567E">
        <w:t>behaviors</w:t>
      </w:r>
      <w:r>
        <w:t>,</w:t>
      </w:r>
      <w:r>
        <w:rPr>
          <w:spacing w:val="-2"/>
        </w:rPr>
        <w:t xml:space="preserve"> </w:t>
      </w:r>
      <w:r>
        <w:t>it</w:t>
      </w:r>
      <w:r>
        <w:rPr>
          <w:spacing w:val="-4"/>
        </w:rPr>
        <w:t xml:space="preserve"> </w:t>
      </w:r>
      <w:r>
        <w:t>will</w:t>
      </w:r>
      <w:r>
        <w:rPr>
          <w:spacing w:val="-3"/>
        </w:rPr>
        <w:t xml:space="preserve"> </w:t>
      </w:r>
      <w:proofErr w:type="gramStart"/>
      <w:r>
        <w:t>share</w:t>
      </w:r>
      <w:r>
        <w:rPr>
          <w:spacing w:val="-5"/>
        </w:rPr>
        <w:t xml:space="preserve"> </w:t>
      </w:r>
      <w:r>
        <w:t>these</w:t>
      </w:r>
      <w:proofErr w:type="gramEnd"/>
      <w:r>
        <w:rPr>
          <w:spacing w:val="-3"/>
        </w:rPr>
        <w:t xml:space="preserve"> </w:t>
      </w:r>
      <w:r>
        <w:t>to</w:t>
      </w:r>
      <w:r>
        <w:rPr>
          <w:spacing w:val="-4"/>
        </w:rPr>
        <w:t xml:space="preserve"> </w:t>
      </w:r>
      <w:r>
        <w:t>ensure</w:t>
      </w:r>
      <w:r>
        <w:rPr>
          <w:spacing w:val="-4"/>
        </w:rPr>
        <w:t xml:space="preserve"> </w:t>
      </w:r>
      <w:r>
        <w:t>children</w:t>
      </w:r>
      <w:r>
        <w:rPr>
          <w:spacing w:val="-3"/>
        </w:rPr>
        <w:t xml:space="preserve"> </w:t>
      </w:r>
      <w:r>
        <w:t>see</w:t>
      </w:r>
      <w:r>
        <w:rPr>
          <w:spacing w:val="-4"/>
        </w:rPr>
        <w:t xml:space="preserve"> </w:t>
      </w:r>
      <w:r>
        <w:t>their</w:t>
      </w:r>
      <w:r>
        <w:rPr>
          <w:spacing w:val="-3"/>
        </w:rPr>
        <w:t xml:space="preserve"> </w:t>
      </w:r>
      <w:r>
        <w:t>family</w:t>
      </w:r>
      <w:r>
        <w:rPr>
          <w:spacing w:val="-4"/>
        </w:rPr>
        <w:t xml:space="preserve"> </w:t>
      </w:r>
      <w:r>
        <w:t>views</w:t>
      </w:r>
      <w:r>
        <w:rPr>
          <w:spacing w:val="-2"/>
        </w:rPr>
        <w:t xml:space="preserve"> </w:t>
      </w:r>
      <w:r>
        <w:t>represented.</w:t>
      </w:r>
    </w:p>
    <w:p w14:paraId="78475F1B" w14:textId="77777777" w:rsidR="003E051B" w:rsidRDefault="001F2EA4">
      <w:pPr>
        <w:pStyle w:val="ListParagraph"/>
        <w:numPr>
          <w:ilvl w:val="0"/>
          <w:numId w:val="4"/>
        </w:numPr>
        <w:tabs>
          <w:tab w:val="left" w:pos="743"/>
        </w:tabs>
        <w:spacing w:before="1" w:line="279" w:lineRule="exact"/>
      </w:pPr>
      <w:r>
        <w:t>It</w:t>
      </w:r>
      <w:r>
        <w:rPr>
          <w:spacing w:val="-4"/>
        </w:rPr>
        <w:t xml:space="preserve"> </w:t>
      </w:r>
      <w:r>
        <w:t>will</w:t>
      </w:r>
      <w:r>
        <w:rPr>
          <w:spacing w:val="-2"/>
        </w:rPr>
        <w:t xml:space="preserve"> </w:t>
      </w:r>
      <w:r>
        <w:t>accept</w:t>
      </w:r>
      <w:r>
        <w:rPr>
          <w:spacing w:val="-4"/>
        </w:rPr>
        <w:t xml:space="preserve"> </w:t>
      </w:r>
      <w:r>
        <w:t>and</w:t>
      </w:r>
      <w:r>
        <w:rPr>
          <w:spacing w:val="-3"/>
        </w:rPr>
        <w:t xml:space="preserve"> </w:t>
      </w:r>
      <w:r>
        <w:t>celebrate</w:t>
      </w:r>
      <w:r>
        <w:rPr>
          <w:spacing w:val="-5"/>
        </w:rPr>
        <w:t xml:space="preserve"> </w:t>
      </w:r>
      <w:proofErr w:type="gramStart"/>
      <w:r>
        <w:t>difference</w:t>
      </w:r>
      <w:proofErr w:type="gramEnd"/>
      <w:r>
        <w:rPr>
          <w:spacing w:val="-3"/>
        </w:rPr>
        <w:t xml:space="preserve"> </w:t>
      </w:r>
      <w:r>
        <w:t>and</w:t>
      </w:r>
      <w:r>
        <w:rPr>
          <w:spacing w:val="-3"/>
        </w:rPr>
        <w:t xml:space="preserve"> </w:t>
      </w:r>
      <w:r>
        <w:t>enable</w:t>
      </w:r>
      <w:r>
        <w:rPr>
          <w:spacing w:val="-4"/>
        </w:rPr>
        <w:t xml:space="preserve"> </w:t>
      </w:r>
      <w:r>
        <w:t>children</w:t>
      </w:r>
      <w:r>
        <w:rPr>
          <w:spacing w:val="-2"/>
        </w:rPr>
        <w:t xml:space="preserve"> </w:t>
      </w:r>
      <w:r>
        <w:t>to</w:t>
      </w:r>
      <w:r>
        <w:rPr>
          <w:spacing w:val="-4"/>
        </w:rPr>
        <w:t xml:space="preserve"> </w:t>
      </w:r>
      <w:r>
        <w:t>develop</w:t>
      </w:r>
      <w:r>
        <w:rPr>
          <w:spacing w:val="-6"/>
        </w:rPr>
        <w:t xml:space="preserve"> </w:t>
      </w:r>
      <w:r>
        <w:t>skills</w:t>
      </w:r>
      <w:r>
        <w:rPr>
          <w:spacing w:val="-5"/>
        </w:rPr>
        <w:t xml:space="preserve"> </w:t>
      </w:r>
      <w:r>
        <w:t>to</w:t>
      </w:r>
      <w:r>
        <w:rPr>
          <w:spacing w:val="-3"/>
        </w:rPr>
        <w:t xml:space="preserve"> </w:t>
      </w:r>
      <w:r>
        <w:t>do</w:t>
      </w:r>
      <w:r>
        <w:rPr>
          <w:spacing w:val="-4"/>
        </w:rPr>
        <w:t xml:space="preserve"> </w:t>
      </w:r>
      <w:r>
        <w:t>the</w:t>
      </w:r>
      <w:r>
        <w:rPr>
          <w:spacing w:val="-2"/>
        </w:rPr>
        <w:t xml:space="preserve"> same.</w:t>
      </w:r>
    </w:p>
    <w:p w14:paraId="6518839F" w14:textId="77777777" w:rsidR="003E051B" w:rsidRDefault="001F2EA4">
      <w:pPr>
        <w:pStyle w:val="ListParagraph"/>
        <w:numPr>
          <w:ilvl w:val="0"/>
          <w:numId w:val="4"/>
        </w:numPr>
        <w:tabs>
          <w:tab w:val="left" w:pos="743"/>
        </w:tabs>
        <w:ind w:right="770"/>
      </w:pPr>
      <w:r>
        <w:t>It</w:t>
      </w:r>
      <w:r>
        <w:rPr>
          <w:spacing w:val="-1"/>
        </w:rPr>
        <w:t xml:space="preserve"> </w:t>
      </w:r>
      <w:r>
        <w:t>will,</w:t>
      </w:r>
      <w:r>
        <w:rPr>
          <w:spacing w:val="-2"/>
        </w:rPr>
        <w:t xml:space="preserve"> </w:t>
      </w:r>
      <w:r>
        <w:t>as</w:t>
      </w:r>
      <w:r>
        <w:rPr>
          <w:spacing w:val="-5"/>
        </w:rPr>
        <w:t xml:space="preserve"> </w:t>
      </w:r>
      <w:r>
        <w:t>appropriate,</w:t>
      </w:r>
      <w:r>
        <w:rPr>
          <w:spacing w:val="-4"/>
        </w:rPr>
        <w:t xml:space="preserve"> </w:t>
      </w:r>
      <w:r>
        <w:t>ensure</w:t>
      </w:r>
      <w:r>
        <w:rPr>
          <w:spacing w:val="-2"/>
        </w:rPr>
        <w:t xml:space="preserve"> </w:t>
      </w:r>
      <w:r>
        <w:t>that</w:t>
      </w:r>
      <w:r>
        <w:rPr>
          <w:spacing w:val="-4"/>
        </w:rPr>
        <w:t xml:space="preserve"> </w:t>
      </w:r>
      <w:r>
        <w:t>a</w:t>
      </w:r>
      <w:r>
        <w:rPr>
          <w:spacing w:val="-2"/>
        </w:rPr>
        <w:t xml:space="preserve"> </w:t>
      </w:r>
      <w:r>
        <w:t>variety</w:t>
      </w:r>
      <w:r>
        <w:rPr>
          <w:spacing w:val="-4"/>
        </w:rPr>
        <w:t xml:space="preserve"> </w:t>
      </w:r>
      <w:r>
        <w:t>of</w:t>
      </w:r>
      <w:r>
        <w:rPr>
          <w:spacing w:val="-4"/>
        </w:rPr>
        <w:t xml:space="preserve"> </w:t>
      </w:r>
      <w:r>
        <w:t>views</w:t>
      </w:r>
      <w:r>
        <w:rPr>
          <w:spacing w:val="-2"/>
        </w:rPr>
        <w:t xml:space="preserve"> </w:t>
      </w:r>
      <w:r>
        <w:t>and</w:t>
      </w:r>
      <w:r>
        <w:rPr>
          <w:spacing w:val="-3"/>
        </w:rPr>
        <w:t xml:space="preserve"> </w:t>
      </w:r>
      <w:r>
        <w:t>beliefs</w:t>
      </w:r>
      <w:r>
        <w:rPr>
          <w:spacing w:val="-2"/>
        </w:rPr>
        <w:t xml:space="preserve"> </w:t>
      </w:r>
      <w:r>
        <w:t>are</w:t>
      </w:r>
      <w:r>
        <w:rPr>
          <w:spacing w:val="-4"/>
        </w:rPr>
        <w:t xml:space="preserve"> </w:t>
      </w:r>
      <w:proofErr w:type="gramStart"/>
      <w:r>
        <w:t>reflected</w:t>
      </w:r>
      <w:r>
        <w:rPr>
          <w:spacing w:val="-5"/>
        </w:rPr>
        <w:t xml:space="preserve"> </w:t>
      </w:r>
      <w:r>
        <w:t>back</w:t>
      </w:r>
      <w:proofErr w:type="gramEnd"/>
      <w:r>
        <w:rPr>
          <w:spacing w:val="-2"/>
        </w:rPr>
        <w:t xml:space="preserve"> </w:t>
      </w:r>
      <w:r>
        <w:t xml:space="preserve">to </w:t>
      </w:r>
      <w:r>
        <w:rPr>
          <w:spacing w:val="-2"/>
        </w:rPr>
        <w:t>children.</w:t>
      </w:r>
    </w:p>
    <w:p w14:paraId="787E4B7E" w14:textId="77777777" w:rsidR="003E051B" w:rsidRDefault="001F2EA4">
      <w:pPr>
        <w:pStyle w:val="ListParagraph"/>
        <w:numPr>
          <w:ilvl w:val="0"/>
          <w:numId w:val="4"/>
        </w:numPr>
        <w:tabs>
          <w:tab w:val="left" w:pos="743"/>
        </w:tabs>
        <w:ind w:right="497"/>
      </w:pPr>
      <w:proofErr w:type="gramStart"/>
      <w:r>
        <w:t>In order to</w:t>
      </w:r>
      <w:proofErr w:type="gramEnd"/>
      <w:r>
        <w:t xml:space="preserve"> build positive communication skills and empathy, children will be taught in mixed-sex</w:t>
      </w:r>
      <w:r>
        <w:rPr>
          <w:spacing w:val="-3"/>
        </w:rPr>
        <w:t xml:space="preserve"> </w:t>
      </w:r>
      <w:r>
        <w:t>groups</w:t>
      </w:r>
      <w:r>
        <w:rPr>
          <w:spacing w:val="-3"/>
        </w:rPr>
        <w:t xml:space="preserve"> </w:t>
      </w:r>
      <w:r>
        <w:t>wherever</w:t>
      </w:r>
      <w:r>
        <w:rPr>
          <w:spacing w:val="-3"/>
        </w:rPr>
        <w:t xml:space="preserve"> </w:t>
      </w:r>
      <w:r>
        <w:t>possible.</w:t>
      </w:r>
      <w:r>
        <w:rPr>
          <w:spacing w:val="-1"/>
        </w:rPr>
        <w:t xml:space="preserve"> </w:t>
      </w:r>
      <w:r>
        <w:t>Small</w:t>
      </w:r>
      <w:r>
        <w:rPr>
          <w:spacing w:val="-4"/>
        </w:rPr>
        <w:t xml:space="preserve"> </w:t>
      </w:r>
      <w:r>
        <w:t>single-sex</w:t>
      </w:r>
      <w:r>
        <w:rPr>
          <w:spacing w:val="-5"/>
        </w:rPr>
        <w:t xml:space="preserve"> </w:t>
      </w:r>
      <w:r>
        <w:t>groups</w:t>
      </w:r>
      <w:r>
        <w:rPr>
          <w:spacing w:val="-3"/>
        </w:rPr>
        <w:t xml:space="preserve"> </w:t>
      </w:r>
      <w:r>
        <w:t>where</w:t>
      </w:r>
      <w:r>
        <w:rPr>
          <w:spacing w:val="-3"/>
        </w:rPr>
        <w:t xml:space="preserve"> </w:t>
      </w:r>
      <w:r>
        <w:t>cultural</w:t>
      </w:r>
      <w:r>
        <w:rPr>
          <w:spacing w:val="-7"/>
        </w:rPr>
        <w:t xml:space="preserve"> </w:t>
      </w:r>
      <w:r>
        <w:t>or</w:t>
      </w:r>
      <w:r>
        <w:rPr>
          <w:spacing w:val="-6"/>
        </w:rPr>
        <w:t xml:space="preserve"> </w:t>
      </w:r>
      <w:r>
        <w:t>religious views make children and their families feel uncomfortable in mixed-sex groups, will be</w:t>
      </w:r>
    </w:p>
    <w:p w14:paraId="7BD229E0" w14:textId="77777777" w:rsidR="003E051B" w:rsidRDefault="001F2EA4">
      <w:pPr>
        <w:pStyle w:val="BodyText"/>
        <w:spacing w:before="96"/>
      </w:pPr>
      <w:r>
        <w:t>offered.</w:t>
      </w:r>
      <w:r>
        <w:rPr>
          <w:spacing w:val="-2"/>
        </w:rPr>
        <w:t xml:space="preserve"> </w:t>
      </w:r>
      <w:r>
        <w:t>Where</w:t>
      </w:r>
      <w:r>
        <w:rPr>
          <w:spacing w:val="-2"/>
        </w:rPr>
        <w:t xml:space="preserve"> </w:t>
      </w:r>
      <w:r>
        <w:t>teaching</w:t>
      </w:r>
      <w:r>
        <w:rPr>
          <w:spacing w:val="-3"/>
        </w:rPr>
        <w:t xml:space="preserve"> </w:t>
      </w:r>
      <w:r>
        <w:t>in</w:t>
      </w:r>
      <w:r>
        <w:rPr>
          <w:spacing w:val="-5"/>
        </w:rPr>
        <w:t xml:space="preserve"> </w:t>
      </w:r>
      <w:r>
        <w:t>single-sex</w:t>
      </w:r>
      <w:r>
        <w:rPr>
          <w:spacing w:val="-2"/>
        </w:rPr>
        <w:t xml:space="preserve"> </w:t>
      </w:r>
      <w:r>
        <w:t>groups</w:t>
      </w:r>
      <w:r>
        <w:rPr>
          <w:spacing w:val="-2"/>
        </w:rPr>
        <w:t xml:space="preserve"> </w:t>
      </w:r>
      <w:r>
        <w:t>is</w:t>
      </w:r>
      <w:r>
        <w:rPr>
          <w:spacing w:val="-2"/>
        </w:rPr>
        <w:t xml:space="preserve"> </w:t>
      </w:r>
      <w:r>
        <w:t>requested,</w:t>
      </w:r>
      <w:r>
        <w:rPr>
          <w:spacing w:val="-2"/>
        </w:rPr>
        <w:t xml:space="preserve"> </w:t>
      </w:r>
      <w:r>
        <w:t>the</w:t>
      </w:r>
      <w:r>
        <w:rPr>
          <w:spacing w:val="-4"/>
        </w:rPr>
        <w:t xml:space="preserve"> </w:t>
      </w:r>
      <w:r>
        <w:t>needs</w:t>
      </w:r>
      <w:r>
        <w:rPr>
          <w:spacing w:val="-5"/>
        </w:rPr>
        <w:t xml:space="preserve"> </w:t>
      </w:r>
      <w:r>
        <w:t>and</w:t>
      </w:r>
      <w:r>
        <w:rPr>
          <w:spacing w:val="-4"/>
        </w:rPr>
        <w:t xml:space="preserve"> </w:t>
      </w:r>
      <w:r>
        <w:t>wishes</w:t>
      </w:r>
      <w:r>
        <w:rPr>
          <w:spacing w:val="-4"/>
        </w:rPr>
        <w:t xml:space="preserve"> </w:t>
      </w:r>
      <w:r>
        <w:t>of</w:t>
      </w:r>
      <w:r>
        <w:rPr>
          <w:spacing w:val="-2"/>
        </w:rPr>
        <w:t xml:space="preserve"> </w:t>
      </w:r>
      <w:r>
        <w:t xml:space="preserve">non- binary children will be </w:t>
      </w:r>
      <w:proofErr w:type="gramStart"/>
      <w:r>
        <w:t>taken into account</w:t>
      </w:r>
      <w:proofErr w:type="gramEnd"/>
      <w:r>
        <w:t>.</w:t>
      </w:r>
    </w:p>
    <w:p w14:paraId="489D7501" w14:textId="77777777" w:rsidR="003E051B" w:rsidRDefault="001F2EA4">
      <w:pPr>
        <w:pStyle w:val="ListParagraph"/>
        <w:numPr>
          <w:ilvl w:val="0"/>
          <w:numId w:val="4"/>
        </w:numPr>
        <w:tabs>
          <w:tab w:val="left" w:pos="743"/>
        </w:tabs>
        <w:spacing w:before="1"/>
      </w:pPr>
      <w:r>
        <w:t>It</w:t>
      </w:r>
      <w:r>
        <w:rPr>
          <w:spacing w:val="-6"/>
        </w:rPr>
        <w:t xml:space="preserve"> </w:t>
      </w:r>
      <w:r>
        <w:t>will</w:t>
      </w:r>
      <w:r>
        <w:rPr>
          <w:spacing w:val="-4"/>
        </w:rPr>
        <w:t xml:space="preserve"> </w:t>
      </w:r>
      <w:r>
        <w:t>encourage</w:t>
      </w:r>
      <w:r>
        <w:rPr>
          <w:spacing w:val="-6"/>
        </w:rPr>
        <w:t xml:space="preserve"> </w:t>
      </w:r>
      <w:r>
        <w:t>respect</w:t>
      </w:r>
      <w:r>
        <w:rPr>
          <w:spacing w:val="-3"/>
        </w:rPr>
        <w:t xml:space="preserve"> </w:t>
      </w:r>
      <w:r>
        <w:t>and</w:t>
      </w:r>
      <w:r>
        <w:rPr>
          <w:spacing w:val="-5"/>
        </w:rPr>
        <w:t xml:space="preserve"> </w:t>
      </w:r>
      <w:r>
        <w:t>discourage</w:t>
      </w:r>
      <w:r>
        <w:rPr>
          <w:spacing w:val="-4"/>
        </w:rPr>
        <w:t xml:space="preserve"> </w:t>
      </w:r>
      <w:r>
        <w:t>abusive</w:t>
      </w:r>
      <w:r>
        <w:rPr>
          <w:spacing w:val="-4"/>
        </w:rPr>
        <w:t xml:space="preserve"> </w:t>
      </w:r>
      <w:r>
        <w:t>and</w:t>
      </w:r>
      <w:r>
        <w:rPr>
          <w:spacing w:val="-7"/>
        </w:rPr>
        <w:t xml:space="preserve"> </w:t>
      </w:r>
      <w:r>
        <w:t>exploitative</w:t>
      </w:r>
      <w:r>
        <w:rPr>
          <w:spacing w:val="-4"/>
        </w:rPr>
        <w:t xml:space="preserve"> </w:t>
      </w:r>
      <w:r>
        <w:rPr>
          <w:spacing w:val="-2"/>
        </w:rPr>
        <w:t>relationships.</w:t>
      </w:r>
    </w:p>
    <w:p w14:paraId="5B9E804D" w14:textId="77777777" w:rsidR="003E051B" w:rsidRDefault="001F2EA4">
      <w:pPr>
        <w:pStyle w:val="ListParagraph"/>
        <w:numPr>
          <w:ilvl w:val="0"/>
          <w:numId w:val="4"/>
        </w:numPr>
        <w:tabs>
          <w:tab w:val="left" w:pos="743"/>
        </w:tabs>
        <w:spacing w:before="2" w:line="237" w:lineRule="auto"/>
        <w:ind w:right="60"/>
      </w:pPr>
      <w:r>
        <w:t>Children</w:t>
      </w:r>
      <w:r>
        <w:rPr>
          <w:spacing w:val="-1"/>
        </w:rPr>
        <w:t xml:space="preserve"> </w:t>
      </w:r>
      <w:r>
        <w:t>will</w:t>
      </w:r>
      <w:r>
        <w:rPr>
          <w:spacing w:val="-1"/>
        </w:rPr>
        <w:t xml:space="preserve"> </w:t>
      </w:r>
      <w:r>
        <w:t>not</w:t>
      </w:r>
      <w:r>
        <w:rPr>
          <w:spacing w:val="-1"/>
        </w:rPr>
        <w:t xml:space="preserve"> </w:t>
      </w:r>
      <w:r>
        <w:t>be</w:t>
      </w:r>
      <w:r>
        <w:rPr>
          <w:spacing w:val="-3"/>
        </w:rPr>
        <w:t xml:space="preserve"> </w:t>
      </w:r>
      <w:r>
        <w:t>asked</w:t>
      </w:r>
      <w:r>
        <w:rPr>
          <w:spacing w:val="-3"/>
        </w:rPr>
        <w:t xml:space="preserve"> </w:t>
      </w:r>
      <w:r>
        <w:t>to represent</w:t>
      </w:r>
      <w:r>
        <w:rPr>
          <w:spacing w:val="-3"/>
        </w:rPr>
        <w:t xml:space="preserve"> </w:t>
      </w:r>
      <w:r>
        <w:t>the</w:t>
      </w:r>
      <w:r>
        <w:rPr>
          <w:spacing w:val="-3"/>
        </w:rPr>
        <w:t xml:space="preserve"> </w:t>
      </w:r>
      <w:r>
        <w:t>views</w:t>
      </w:r>
      <w:r>
        <w:rPr>
          <w:spacing w:val="-3"/>
        </w:rPr>
        <w:t xml:space="preserve"> </w:t>
      </w:r>
      <w:r>
        <w:t>of</w:t>
      </w:r>
      <w:r>
        <w:rPr>
          <w:spacing w:val="-1"/>
        </w:rPr>
        <w:t xml:space="preserve"> </w:t>
      </w:r>
      <w:r>
        <w:t>a</w:t>
      </w:r>
      <w:r>
        <w:rPr>
          <w:spacing w:val="-3"/>
        </w:rPr>
        <w:t xml:space="preserve"> </w:t>
      </w:r>
      <w:r>
        <w:t>particular</w:t>
      </w:r>
      <w:r>
        <w:rPr>
          <w:spacing w:val="-2"/>
        </w:rPr>
        <w:t xml:space="preserve"> </w:t>
      </w:r>
      <w:r>
        <w:t>religious</w:t>
      </w:r>
      <w:r>
        <w:rPr>
          <w:spacing w:val="-4"/>
        </w:rPr>
        <w:t xml:space="preserve"> </w:t>
      </w:r>
      <w:r>
        <w:t>or</w:t>
      </w:r>
      <w:r>
        <w:rPr>
          <w:spacing w:val="-4"/>
        </w:rPr>
        <w:t xml:space="preserve"> </w:t>
      </w:r>
      <w:r>
        <w:t>cultural</w:t>
      </w:r>
      <w:r>
        <w:rPr>
          <w:spacing w:val="-2"/>
        </w:rPr>
        <w:t xml:space="preserve"> </w:t>
      </w:r>
      <w:r>
        <w:t>group</w:t>
      </w:r>
      <w:r>
        <w:rPr>
          <w:spacing w:val="-2"/>
        </w:rPr>
        <w:t xml:space="preserve"> </w:t>
      </w:r>
      <w:r>
        <w:t>to their peers, unless they choose to do so.</w:t>
      </w:r>
    </w:p>
    <w:p w14:paraId="6AACFB1D" w14:textId="77777777" w:rsidR="003E051B" w:rsidRDefault="001F2EA4">
      <w:pPr>
        <w:pStyle w:val="ListParagraph"/>
        <w:numPr>
          <w:ilvl w:val="0"/>
          <w:numId w:val="4"/>
        </w:numPr>
        <w:tabs>
          <w:tab w:val="left" w:pos="743"/>
        </w:tabs>
        <w:spacing w:before="2"/>
        <w:ind w:right="53"/>
      </w:pPr>
      <w:r>
        <w:t>Children</w:t>
      </w:r>
      <w:r>
        <w:rPr>
          <w:spacing w:val="-3"/>
        </w:rPr>
        <w:t xml:space="preserve"> </w:t>
      </w:r>
      <w:r>
        <w:t>will</w:t>
      </w:r>
      <w:r>
        <w:rPr>
          <w:spacing w:val="-3"/>
        </w:rPr>
        <w:t xml:space="preserve"> </w:t>
      </w:r>
      <w:r>
        <w:t>be</w:t>
      </w:r>
      <w:r>
        <w:rPr>
          <w:spacing w:val="-5"/>
        </w:rPr>
        <w:t xml:space="preserve"> </w:t>
      </w:r>
      <w:r>
        <w:t>supported</w:t>
      </w:r>
      <w:r>
        <w:rPr>
          <w:spacing w:val="-8"/>
        </w:rPr>
        <w:t xml:space="preserve"> </w:t>
      </w:r>
      <w:r>
        <w:t>to develop</w:t>
      </w:r>
      <w:r>
        <w:rPr>
          <w:spacing w:val="-3"/>
        </w:rPr>
        <w:t xml:space="preserve"> </w:t>
      </w:r>
      <w:r>
        <w:t>their</w:t>
      </w:r>
      <w:r>
        <w:rPr>
          <w:spacing w:val="-3"/>
        </w:rPr>
        <w:t xml:space="preserve"> </w:t>
      </w:r>
      <w:r>
        <w:t>knowledge</w:t>
      </w:r>
      <w:r>
        <w:rPr>
          <w:spacing w:val="-3"/>
        </w:rPr>
        <w:t xml:space="preserve"> </w:t>
      </w:r>
      <w:r>
        <w:t>about</w:t>
      </w:r>
      <w:r>
        <w:rPr>
          <w:spacing w:val="-5"/>
        </w:rPr>
        <w:t xml:space="preserve"> </w:t>
      </w:r>
      <w:r>
        <w:t>and</w:t>
      </w:r>
      <w:r>
        <w:rPr>
          <w:spacing w:val="-5"/>
        </w:rPr>
        <w:t xml:space="preserve"> </w:t>
      </w:r>
      <w:r>
        <w:t>attitudes</w:t>
      </w:r>
      <w:r>
        <w:rPr>
          <w:spacing w:val="-2"/>
        </w:rPr>
        <w:t xml:space="preserve"> </w:t>
      </w:r>
      <w:r>
        <w:t>towards</w:t>
      </w:r>
      <w:r>
        <w:rPr>
          <w:spacing w:val="-3"/>
        </w:rPr>
        <w:t xml:space="preserve"> </w:t>
      </w:r>
      <w:r>
        <w:t>diversity throughout units of work including:</w:t>
      </w:r>
    </w:p>
    <w:p w14:paraId="092A6C05" w14:textId="77777777" w:rsidR="003E051B" w:rsidRDefault="001F2EA4">
      <w:pPr>
        <w:pStyle w:val="ListParagraph"/>
        <w:numPr>
          <w:ilvl w:val="1"/>
          <w:numId w:val="4"/>
        </w:numPr>
        <w:tabs>
          <w:tab w:val="left" w:pos="1462"/>
        </w:tabs>
        <w:spacing w:line="272" w:lineRule="exact"/>
        <w:ind w:left="1462" w:hanging="359"/>
      </w:pPr>
      <w:r>
        <w:t>Diversity</w:t>
      </w:r>
      <w:r>
        <w:rPr>
          <w:spacing w:val="-4"/>
        </w:rPr>
        <w:t xml:space="preserve"> </w:t>
      </w:r>
      <w:r>
        <w:t>and</w:t>
      </w:r>
      <w:r>
        <w:rPr>
          <w:spacing w:val="-4"/>
        </w:rPr>
        <w:t xml:space="preserve"> </w:t>
      </w:r>
      <w:r>
        <w:rPr>
          <w:spacing w:val="-2"/>
        </w:rPr>
        <w:t>Communities</w:t>
      </w:r>
    </w:p>
    <w:p w14:paraId="3B7E9F2F" w14:textId="77777777" w:rsidR="003E051B" w:rsidRDefault="001F2EA4">
      <w:pPr>
        <w:pStyle w:val="ListParagraph"/>
        <w:numPr>
          <w:ilvl w:val="1"/>
          <w:numId w:val="4"/>
        </w:numPr>
        <w:tabs>
          <w:tab w:val="left" w:pos="1462"/>
        </w:tabs>
        <w:spacing w:line="269" w:lineRule="exact"/>
        <w:ind w:left="1462" w:hanging="359"/>
      </w:pPr>
      <w:r>
        <w:t>Family</w:t>
      </w:r>
      <w:r>
        <w:rPr>
          <w:spacing w:val="-4"/>
        </w:rPr>
        <w:t xml:space="preserve"> </w:t>
      </w:r>
      <w:r>
        <w:t>and</w:t>
      </w:r>
      <w:r>
        <w:rPr>
          <w:spacing w:val="-3"/>
        </w:rPr>
        <w:t xml:space="preserve"> </w:t>
      </w:r>
      <w:r>
        <w:rPr>
          <w:spacing w:val="-2"/>
        </w:rPr>
        <w:t>Friends</w:t>
      </w:r>
    </w:p>
    <w:p w14:paraId="03AD9DBA" w14:textId="77777777" w:rsidR="003E051B" w:rsidRDefault="001F2EA4">
      <w:pPr>
        <w:pStyle w:val="ListParagraph"/>
        <w:numPr>
          <w:ilvl w:val="1"/>
          <w:numId w:val="4"/>
        </w:numPr>
        <w:tabs>
          <w:tab w:val="left" w:pos="1462"/>
        </w:tabs>
        <w:spacing w:line="272" w:lineRule="exact"/>
        <w:ind w:left="1462" w:hanging="359"/>
      </w:pPr>
      <w:r>
        <w:t>Beginning</w:t>
      </w:r>
      <w:r>
        <w:rPr>
          <w:spacing w:val="-6"/>
        </w:rPr>
        <w:t xml:space="preserve"> </w:t>
      </w:r>
      <w:r>
        <w:t>and</w:t>
      </w:r>
      <w:r>
        <w:rPr>
          <w:spacing w:val="-5"/>
        </w:rPr>
        <w:t xml:space="preserve"> </w:t>
      </w:r>
      <w:r>
        <w:rPr>
          <w:spacing w:val="-2"/>
        </w:rPr>
        <w:t>Belonging</w:t>
      </w:r>
    </w:p>
    <w:p w14:paraId="36889F45" w14:textId="77777777" w:rsidR="003E051B" w:rsidRDefault="003E051B">
      <w:pPr>
        <w:pStyle w:val="BodyText"/>
        <w:spacing w:before="35"/>
        <w:ind w:left="0"/>
      </w:pPr>
    </w:p>
    <w:p w14:paraId="3252E479" w14:textId="77777777" w:rsidR="003E051B" w:rsidRDefault="001F2EA4" w:rsidP="0040567E">
      <w:pPr>
        <w:pStyle w:val="Heading2"/>
        <w:numPr>
          <w:ilvl w:val="1"/>
          <w:numId w:val="13"/>
        </w:numPr>
        <w:tabs>
          <w:tab w:val="left" w:pos="379"/>
        </w:tabs>
        <w:ind w:left="379" w:hanging="356"/>
        <w:rPr>
          <w:color w:val="1F4D78"/>
        </w:rPr>
      </w:pPr>
      <w:bookmarkStart w:id="13" w:name="_bookmark14"/>
      <w:bookmarkEnd w:id="13"/>
      <w:r>
        <w:rPr>
          <w:color w:val="1F4D78"/>
          <w:spacing w:val="-2"/>
        </w:rPr>
        <w:t>Safeguarding</w:t>
      </w:r>
    </w:p>
    <w:p w14:paraId="3113B798" w14:textId="1BF05E7A" w:rsidR="003E051B" w:rsidRDefault="001F2EA4">
      <w:pPr>
        <w:pStyle w:val="BodyText"/>
        <w:spacing w:before="22" w:line="259" w:lineRule="auto"/>
        <w:ind w:left="23" w:right="221"/>
      </w:pPr>
      <w:r>
        <w:t>A high-quality Relationships Education is important in fulfilling statutory safeguarding duties. Relationship</w:t>
      </w:r>
      <w:r>
        <w:rPr>
          <w:spacing w:val="-4"/>
        </w:rPr>
        <w:t xml:space="preserve"> </w:t>
      </w:r>
      <w:r>
        <w:t>Education</w:t>
      </w:r>
      <w:r>
        <w:rPr>
          <w:spacing w:val="-4"/>
        </w:rPr>
        <w:t xml:space="preserve"> </w:t>
      </w:r>
      <w:r>
        <w:t>enables</w:t>
      </w:r>
      <w:r>
        <w:rPr>
          <w:spacing w:val="-2"/>
        </w:rPr>
        <w:t xml:space="preserve"> </w:t>
      </w:r>
      <w:r>
        <w:t>children</w:t>
      </w:r>
      <w:r>
        <w:rPr>
          <w:spacing w:val="-3"/>
        </w:rPr>
        <w:t xml:space="preserve"> </w:t>
      </w:r>
      <w:r>
        <w:t>to</w:t>
      </w:r>
      <w:r>
        <w:rPr>
          <w:spacing w:val="-2"/>
        </w:rPr>
        <w:t xml:space="preserve"> </w:t>
      </w:r>
      <w:proofErr w:type="gramStart"/>
      <w:r>
        <w:t>understand</w:t>
      </w:r>
      <w:r>
        <w:rPr>
          <w:spacing w:val="-4"/>
        </w:rPr>
        <w:t xml:space="preserve"> </w:t>
      </w:r>
      <w:r>
        <w:t>about</w:t>
      </w:r>
      <w:proofErr w:type="gramEnd"/>
      <w:r>
        <w:rPr>
          <w:spacing w:val="-5"/>
        </w:rPr>
        <w:t xml:space="preserve"> </w:t>
      </w:r>
      <w:r>
        <w:t>mutual,</w:t>
      </w:r>
      <w:r>
        <w:rPr>
          <w:spacing w:val="-5"/>
        </w:rPr>
        <w:t xml:space="preserve"> </w:t>
      </w:r>
      <w:r>
        <w:t>consensual</w:t>
      </w:r>
      <w:r>
        <w:rPr>
          <w:spacing w:val="-3"/>
        </w:rPr>
        <w:t xml:space="preserve"> </w:t>
      </w:r>
      <w:r>
        <w:t>and</w:t>
      </w:r>
      <w:r>
        <w:rPr>
          <w:spacing w:val="-4"/>
        </w:rPr>
        <w:t xml:space="preserve"> </w:t>
      </w:r>
      <w:r>
        <w:t xml:space="preserve">reciprocated relationships in all their forms. Whether the children are learning about friendships, families, relationships in school or the wider community, they will be developing essential skills which underpin their ability to </w:t>
      </w:r>
      <w:r w:rsidR="0040567E">
        <w:t>recognize</w:t>
      </w:r>
      <w:r>
        <w:t xml:space="preserve"> abusive relationships. Teaching about ‘Family and Friends’ and ‘Anti-bullying’ enables the statutory duty to prevent ‘child-on-child’ abuse to be met.</w:t>
      </w:r>
    </w:p>
    <w:p w14:paraId="5C77208D" w14:textId="77777777" w:rsidR="003E051B" w:rsidRDefault="001F2EA4">
      <w:pPr>
        <w:pStyle w:val="BodyText"/>
        <w:spacing w:line="259" w:lineRule="auto"/>
        <w:ind w:left="23" w:right="132"/>
      </w:pPr>
      <w:r>
        <w:t>In</w:t>
      </w:r>
      <w:r>
        <w:rPr>
          <w:spacing w:val="-4"/>
        </w:rPr>
        <w:t xml:space="preserve"> </w:t>
      </w:r>
      <w:r>
        <w:t>the</w:t>
      </w:r>
      <w:r>
        <w:rPr>
          <w:spacing w:val="-2"/>
        </w:rPr>
        <w:t xml:space="preserve"> </w:t>
      </w:r>
      <w:r>
        <w:t>case</w:t>
      </w:r>
      <w:r>
        <w:rPr>
          <w:spacing w:val="-4"/>
        </w:rPr>
        <w:t xml:space="preserve"> </w:t>
      </w:r>
      <w:r>
        <w:t>of</w:t>
      </w:r>
      <w:r>
        <w:rPr>
          <w:spacing w:val="-2"/>
        </w:rPr>
        <w:t xml:space="preserve"> </w:t>
      </w:r>
      <w:r>
        <w:t>RSE</w:t>
      </w:r>
      <w:r>
        <w:rPr>
          <w:spacing w:val="-3"/>
        </w:rPr>
        <w:t xml:space="preserve"> </w:t>
      </w:r>
      <w:r>
        <w:t>and</w:t>
      </w:r>
      <w:r>
        <w:rPr>
          <w:spacing w:val="-3"/>
        </w:rPr>
        <w:t xml:space="preserve"> </w:t>
      </w:r>
      <w:r>
        <w:t>Personal</w:t>
      </w:r>
      <w:r>
        <w:rPr>
          <w:spacing w:val="-2"/>
        </w:rPr>
        <w:t xml:space="preserve"> </w:t>
      </w:r>
      <w:r>
        <w:t>Safety,</w:t>
      </w:r>
      <w:r>
        <w:rPr>
          <w:spacing w:val="-4"/>
        </w:rPr>
        <w:t xml:space="preserve"> </w:t>
      </w:r>
      <w:r>
        <w:t>effective</w:t>
      </w:r>
      <w:r>
        <w:rPr>
          <w:spacing w:val="-2"/>
        </w:rPr>
        <w:t xml:space="preserve"> </w:t>
      </w:r>
      <w:r>
        <w:t>teaching</w:t>
      </w:r>
      <w:r>
        <w:rPr>
          <w:spacing w:val="-2"/>
        </w:rPr>
        <w:t xml:space="preserve"> </w:t>
      </w:r>
      <w:r>
        <w:t>may</w:t>
      </w:r>
      <w:r>
        <w:rPr>
          <w:spacing w:val="-4"/>
        </w:rPr>
        <w:t xml:space="preserve"> </w:t>
      </w:r>
      <w:r>
        <w:t>alert</w:t>
      </w:r>
      <w:r>
        <w:rPr>
          <w:spacing w:val="-4"/>
        </w:rPr>
        <w:t xml:space="preserve"> </w:t>
      </w:r>
      <w:r>
        <w:t>children</w:t>
      </w:r>
      <w:r>
        <w:rPr>
          <w:spacing w:val="-2"/>
        </w:rPr>
        <w:t xml:space="preserve"> </w:t>
      </w:r>
      <w:r>
        <w:t>to</w:t>
      </w:r>
      <w:r>
        <w:rPr>
          <w:spacing w:val="-3"/>
        </w:rPr>
        <w:t xml:space="preserve"> </w:t>
      </w:r>
      <w:r>
        <w:t>what</w:t>
      </w:r>
      <w:r>
        <w:rPr>
          <w:spacing w:val="-2"/>
        </w:rPr>
        <w:t xml:space="preserve"> </w:t>
      </w:r>
      <w:r>
        <w:t>is</w:t>
      </w:r>
      <w:r>
        <w:rPr>
          <w:spacing w:val="-2"/>
        </w:rPr>
        <w:t xml:space="preserve"> </w:t>
      </w:r>
      <w:r>
        <w:t>appropriate and inappropriate behaviour (including inappropriate sexual behaviour) and that there is an increased possibility that a disclosure relating to abuse may be made. RSE and Personal Safety enable us to fulfil the duty to prevent Female Genital Mutilation (FGM).</w:t>
      </w:r>
    </w:p>
    <w:p w14:paraId="6128B55C" w14:textId="77777777" w:rsidR="003E051B" w:rsidRDefault="003E051B">
      <w:pPr>
        <w:pStyle w:val="BodyText"/>
        <w:spacing w:before="18"/>
        <w:ind w:left="0"/>
      </w:pPr>
    </w:p>
    <w:p w14:paraId="71C27917" w14:textId="77777777" w:rsidR="003E051B" w:rsidRDefault="001F2EA4">
      <w:pPr>
        <w:pStyle w:val="BodyText"/>
        <w:spacing w:line="259" w:lineRule="auto"/>
        <w:ind w:left="23" w:right="132"/>
      </w:pPr>
      <w:r>
        <w:rPr>
          <w:b/>
        </w:rPr>
        <w:t xml:space="preserve">Sexually Active Children: </w:t>
      </w:r>
      <w:r>
        <w:t>There are extremely rare occasions where a primary-aged child, who is sexually</w:t>
      </w:r>
      <w:r>
        <w:rPr>
          <w:spacing w:val="-3"/>
        </w:rPr>
        <w:t xml:space="preserve"> </w:t>
      </w:r>
      <w:r>
        <w:t>active</w:t>
      </w:r>
      <w:r>
        <w:rPr>
          <w:spacing w:val="-3"/>
        </w:rPr>
        <w:t xml:space="preserve"> </w:t>
      </w:r>
      <w:r>
        <w:t>or</w:t>
      </w:r>
      <w:r>
        <w:rPr>
          <w:spacing w:val="-1"/>
        </w:rPr>
        <w:t xml:space="preserve"> </w:t>
      </w:r>
      <w:r>
        <w:t>contemplating</w:t>
      </w:r>
      <w:r>
        <w:rPr>
          <w:spacing w:val="-2"/>
        </w:rPr>
        <w:t xml:space="preserve"> </w:t>
      </w:r>
      <w:r>
        <w:t>sexual</w:t>
      </w:r>
      <w:r>
        <w:rPr>
          <w:spacing w:val="-2"/>
        </w:rPr>
        <w:t xml:space="preserve"> </w:t>
      </w:r>
      <w:r>
        <w:t>activity,</w:t>
      </w:r>
      <w:r>
        <w:rPr>
          <w:spacing w:val="-4"/>
        </w:rPr>
        <w:t xml:space="preserve"> </w:t>
      </w:r>
      <w:r>
        <w:t>approaches an</w:t>
      </w:r>
      <w:r>
        <w:rPr>
          <w:spacing w:val="-2"/>
        </w:rPr>
        <w:t xml:space="preserve"> </w:t>
      </w:r>
      <w:r>
        <w:t>adult.</w:t>
      </w:r>
      <w:r>
        <w:rPr>
          <w:spacing w:val="-1"/>
        </w:rPr>
        <w:t xml:space="preserve"> </w:t>
      </w:r>
      <w:r>
        <w:t>If</w:t>
      </w:r>
      <w:r>
        <w:rPr>
          <w:spacing w:val="-4"/>
        </w:rPr>
        <w:t xml:space="preserve"> </w:t>
      </w:r>
      <w:r>
        <w:t>this</w:t>
      </w:r>
      <w:r>
        <w:rPr>
          <w:spacing w:val="-4"/>
        </w:rPr>
        <w:t xml:space="preserve"> </w:t>
      </w:r>
      <w:r>
        <w:t>occurs,</w:t>
      </w:r>
      <w:r>
        <w:rPr>
          <w:spacing w:val="-1"/>
        </w:rPr>
        <w:t xml:space="preserve"> </w:t>
      </w:r>
      <w:r>
        <w:t>it</w:t>
      </w:r>
      <w:r>
        <w:rPr>
          <w:spacing w:val="-3"/>
        </w:rPr>
        <w:t xml:space="preserve"> </w:t>
      </w:r>
      <w:r>
        <w:t>will</w:t>
      </w:r>
      <w:r>
        <w:rPr>
          <w:spacing w:val="-1"/>
        </w:rPr>
        <w:t xml:space="preserve"> </w:t>
      </w:r>
      <w:r>
        <w:t>be</w:t>
      </w:r>
      <w:r>
        <w:rPr>
          <w:spacing w:val="-3"/>
        </w:rPr>
        <w:t xml:space="preserve"> </w:t>
      </w:r>
      <w:r>
        <w:t>viewed as</w:t>
      </w:r>
      <w:r>
        <w:rPr>
          <w:spacing w:val="-2"/>
        </w:rPr>
        <w:t xml:space="preserve"> </w:t>
      </w:r>
      <w:r>
        <w:t>a</w:t>
      </w:r>
      <w:r>
        <w:rPr>
          <w:spacing w:val="-2"/>
        </w:rPr>
        <w:t xml:space="preserve"> </w:t>
      </w:r>
      <w:r>
        <w:t>child</w:t>
      </w:r>
      <w:r>
        <w:rPr>
          <w:spacing w:val="-4"/>
        </w:rPr>
        <w:t xml:space="preserve"> </w:t>
      </w:r>
      <w:r>
        <w:t>protection</w:t>
      </w:r>
      <w:r>
        <w:rPr>
          <w:spacing w:val="-3"/>
        </w:rPr>
        <w:t xml:space="preserve"> </w:t>
      </w:r>
      <w:r>
        <w:t>issue.</w:t>
      </w:r>
      <w:r>
        <w:rPr>
          <w:spacing w:val="-5"/>
        </w:rPr>
        <w:t xml:space="preserve"> </w:t>
      </w:r>
      <w:r>
        <w:t>The</w:t>
      </w:r>
      <w:r>
        <w:rPr>
          <w:spacing w:val="-2"/>
        </w:rPr>
        <w:t xml:space="preserve"> </w:t>
      </w:r>
      <w:r>
        <w:t>designated</w:t>
      </w:r>
      <w:r>
        <w:rPr>
          <w:spacing w:val="-2"/>
        </w:rPr>
        <w:t xml:space="preserve"> </w:t>
      </w:r>
      <w:r>
        <w:t>member</w:t>
      </w:r>
      <w:r>
        <w:rPr>
          <w:spacing w:val="-4"/>
        </w:rPr>
        <w:t xml:space="preserve"> </w:t>
      </w:r>
      <w:r>
        <w:t>of</w:t>
      </w:r>
      <w:r>
        <w:rPr>
          <w:spacing w:val="-5"/>
        </w:rPr>
        <w:t xml:space="preserve"> </w:t>
      </w:r>
      <w:r>
        <w:t>staff</w:t>
      </w:r>
      <w:r>
        <w:rPr>
          <w:spacing w:val="-5"/>
        </w:rPr>
        <w:t xml:space="preserve"> </w:t>
      </w:r>
      <w:r>
        <w:t>will</w:t>
      </w:r>
      <w:r>
        <w:rPr>
          <w:spacing w:val="-2"/>
        </w:rPr>
        <w:t xml:space="preserve"> </w:t>
      </w:r>
      <w:r>
        <w:t>follow</w:t>
      </w:r>
      <w:r>
        <w:rPr>
          <w:spacing w:val="-4"/>
        </w:rPr>
        <w:t xml:space="preserve"> </w:t>
      </w:r>
      <w:r>
        <w:t>Safeguarding</w:t>
      </w:r>
      <w:r>
        <w:rPr>
          <w:spacing w:val="-3"/>
        </w:rPr>
        <w:t xml:space="preserve"> </w:t>
      </w:r>
      <w:r>
        <w:t>Procedures</w:t>
      </w:r>
      <w:r>
        <w:rPr>
          <w:spacing w:val="-4"/>
        </w:rPr>
        <w:t xml:space="preserve"> </w:t>
      </w:r>
      <w:r>
        <w:t>and seek advice from the DSL.</w:t>
      </w:r>
    </w:p>
    <w:p w14:paraId="4CAC4C0F" w14:textId="77777777" w:rsidR="003E051B" w:rsidRDefault="003E051B">
      <w:pPr>
        <w:pStyle w:val="BodyText"/>
        <w:spacing w:before="62"/>
        <w:ind w:left="0"/>
      </w:pPr>
    </w:p>
    <w:p w14:paraId="08EEBA16" w14:textId="77777777" w:rsidR="003E051B" w:rsidRDefault="001F2EA4" w:rsidP="0040567E">
      <w:pPr>
        <w:pStyle w:val="Heading1"/>
        <w:numPr>
          <w:ilvl w:val="0"/>
          <w:numId w:val="13"/>
        </w:numPr>
        <w:tabs>
          <w:tab w:val="left" w:pos="273"/>
        </w:tabs>
        <w:ind w:left="273" w:hanging="250"/>
      </w:pPr>
      <w:bookmarkStart w:id="14" w:name="_bookmark15"/>
      <w:bookmarkEnd w:id="14"/>
      <w:r>
        <w:rPr>
          <w:color w:val="2D74B5"/>
        </w:rPr>
        <w:t>Curriculum</w:t>
      </w:r>
      <w:r>
        <w:rPr>
          <w:color w:val="2D74B5"/>
          <w:spacing w:val="-11"/>
        </w:rPr>
        <w:t xml:space="preserve"> </w:t>
      </w:r>
      <w:r>
        <w:rPr>
          <w:color w:val="2D74B5"/>
          <w:spacing w:val="-2"/>
        </w:rPr>
        <w:t>organisation</w:t>
      </w:r>
    </w:p>
    <w:p w14:paraId="4965A147" w14:textId="77777777" w:rsidR="003E051B" w:rsidRDefault="001F2EA4" w:rsidP="0040567E">
      <w:pPr>
        <w:pStyle w:val="Heading2"/>
        <w:numPr>
          <w:ilvl w:val="1"/>
          <w:numId w:val="13"/>
        </w:numPr>
        <w:tabs>
          <w:tab w:val="left" w:pos="379"/>
        </w:tabs>
        <w:spacing w:before="67"/>
        <w:ind w:left="379" w:hanging="356"/>
        <w:rPr>
          <w:color w:val="1F4D78"/>
        </w:rPr>
      </w:pPr>
      <w:bookmarkStart w:id="15" w:name="_bookmark16"/>
      <w:bookmarkEnd w:id="15"/>
      <w:r>
        <w:rPr>
          <w:color w:val="1F4D78"/>
        </w:rPr>
        <w:t>Curriculum</w:t>
      </w:r>
      <w:r>
        <w:rPr>
          <w:color w:val="1F4D78"/>
          <w:spacing w:val="-5"/>
        </w:rPr>
        <w:t xml:space="preserve"> </w:t>
      </w:r>
      <w:r>
        <w:rPr>
          <w:color w:val="1F4D78"/>
          <w:spacing w:val="-4"/>
        </w:rPr>
        <w:t>aims</w:t>
      </w:r>
    </w:p>
    <w:p w14:paraId="5AE8FEFA" w14:textId="77777777" w:rsidR="003E051B" w:rsidRDefault="001F2EA4">
      <w:pPr>
        <w:pStyle w:val="BodyText"/>
        <w:spacing w:before="21"/>
        <w:ind w:left="23" w:right="132"/>
      </w:pPr>
      <w:r>
        <w:t>The Relationships Education Curriculum is consistent with the DfE statutory requirements for Relationships</w:t>
      </w:r>
      <w:r>
        <w:rPr>
          <w:spacing w:val="-2"/>
        </w:rPr>
        <w:t xml:space="preserve"> </w:t>
      </w:r>
      <w:r>
        <w:t>Education</w:t>
      </w:r>
      <w:r>
        <w:rPr>
          <w:spacing w:val="-3"/>
        </w:rPr>
        <w:t xml:space="preserve"> </w:t>
      </w:r>
      <w:r>
        <w:t>and</w:t>
      </w:r>
      <w:r>
        <w:rPr>
          <w:spacing w:val="-3"/>
        </w:rPr>
        <w:t xml:space="preserve"> </w:t>
      </w:r>
      <w:r>
        <w:t>Health</w:t>
      </w:r>
      <w:r>
        <w:rPr>
          <w:spacing w:val="-2"/>
        </w:rPr>
        <w:t xml:space="preserve"> </w:t>
      </w:r>
      <w:r>
        <w:t>Education</w:t>
      </w:r>
      <w:r>
        <w:rPr>
          <w:spacing w:val="-3"/>
        </w:rPr>
        <w:t xml:space="preserve"> </w:t>
      </w:r>
      <w:r>
        <w:t>(2020).</w:t>
      </w:r>
      <w:r>
        <w:rPr>
          <w:spacing w:val="-5"/>
        </w:rPr>
        <w:t xml:space="preserve"> </w:t>
      </w:r>
      <w:r>
        <w:t>It</w:t>
      </w:r>
      <w:r>
        <w:rPr>
          <w:spacing w:val="-2"/>
        </w:rPr>
        <w:t xml:space="preserve"> </w:t>
      </w:r>
      <w:r>
        <w:t>also</w:t>
      </w:r>
      <w:r>
        <w:rPr>
          <w:spacing w:val="-4"/>
        </w:rPr>
        <w:t xml:space="preserve"> </w:t>
      </w:r>
      <w:r>
        <w:t>reflects</w:t>
      </w:r>
      <w:r>
        <w:rPr>
          <w:spacing w:val="-2"/>
        </w:rPr>
        <w:t xml:space="preserve"> </w:t>
      </w:r>
      <w:r>
        <w:t>best</w:t>
      </w:r>
      <w:r>
        <w:rPr>
          <w:spacing w:val="-2"/>
        </w:rPr>
        <w:t xml:space="preserve"> </w:t>
      </w:r>
      <w:r>
        <w:t>practice</w:t>
      </w:r>
      <w:r>
        <w:rPr>
          <w:spacing w:val="-4"/>
        </w:rPr>
        <w:t xml:space="preserve"> </w:t>
      </w:r>
      <w:r>
        <w:t>described</w:t>
      </w:r>
      <w:r>
        <w:rPr>
          <w:spacing w:val="-2"/>
        </w:rPr>
        <w:t xml:space="preserve"> </w:t>
      </w:r>
      <w:r>
        <w:t>by</w:t>
      </w:r>
      <w:r>
        <w:rPr>
          <w:spacing w:val="-2"/>
        </w:rPr>
        <w:t xml:space="preserve"> </w:t>
      </w:r>
      <w:r>
        <w:t xml:space="preserve">the Sex Education Forum and PSHE Association. Relationships Education is a continuous process of learning, which begins before the children enter school and </w:t>
      </w:r>
      <w:proofErr w:type="gramStart"/>
      <w:r>
        <w:t>continues</w:t>
      </w:r>
      <w:proofErr w:type="gramEnd"/>
      <w:r>
        <w:t xml:space="preserve"> into adulthood. The curriculum is appropriate to each age group with a spiral of progression. All adults working with children have a part to play in supporting the delivery of Relationships Education.</w:t>
      </w:r>
    </w:p>
    <w:p w14:paraId="378AA306" w14:textId="77777777" w:rsidR="003E051B" w:rsidRDefault="001F2EA4">
      <w:pPr>
        <w:pStyle w:val="BodyText"/>
        <w:spacing w:line="268" w:lineRule="exact"/>
        <w:ind w:left="23"/>
      </w:pPr>
      <w:r>
        <w:t>Relationships</w:t>
      </w:r>
      <w:r>
        <w:rPr>
          <w:spacing w:val="-6"/>
        </w:rPr>
        <w:t xml:space="preserve"> </w:t>
      </w:r>
      <w:r>
        <w:t>Education</w:t>
      </w:r>
      <w:r>
        <w:rPr>
          <w:spacing w:val="-5"/>
        </w:rPr>
        <w:t xml:space="preserve"> </w:t>
      </w:r>
      <w:r>
        <w:t>is</w:t>
      </w:r>
      <w:r>
        <w:rPr>
          <w:spacing w:val="-6"/>
        </w:rPr>
        <w:t xml:space="preserve"> </w:t>
      </w:r>
      <w:r>
        <w:t>learning</w:t>
      </w:r>
      <w:r>
        <w:rPr>
          <w:spacing w:val="-5"/>
        </w:rPr>
        <w:t xml:space="preserve"> </w:t>
      </w:r>
      <w:r>
        <w:rPr>
          <w:spacing w:val="-2"/>
        </w:rPr>
        <w:t>about:</w:t>
      </w:r>
    </w:p>
    <w:p w14:paraId="5C9CEDBA" w14:textId="77777777" w:rsidR="003E051B" w:rsidRDefault="001F2EA4">
      <w:pPr>
        <w:pStyle w:val="ListParagraph"/>
        <w:numPr>
          <w:ilvl w:val="0"/>
          <w:numId w:val="6"/>
        </w:numPr>
        <w:tabs>
          <w:tab w:val="left" w:pos="743"/>
        </w:tabs>
        <w:spacing w:before="1"/>
      </w:pPr>
      <w:r>
        <w:t>Families</w:t>
      </w:r>
      <w:r>
        <w:rPr>
          <w:spacing w:val="-5"/>
        </w:rPr>
        <w:t xml:space="preserve"> </w:t>
      </w:r>
      <w:r>
        <w:t>and</w:t>
      </w:r>
      <w:r>
        <w:rPr>
          <w:spacing w:val="-3"/>
        </w:rPr>
        <w:t xml:space="preserve"> </w:t>
      </w:r>
      <w:r>
        <w:t>People</w:t>
      </w:r>
      <w:r>
        <w:rPr>
          <w:spacing w:val="-6"/>
        </w:rPr>
        <w:t xml:space="preserve"> </w:t>
      </w:r>
      <w:r>
        <w:t>who</w:t>
      </w:r>
      <w:r>
        <w:rPr>
          <w:spacing w:val="-1"/>
        </w:rPr>
        <w:t xml:space="preserve"> </w:t>
      </w:r>
      <w:r>
        <w:t>care</w:t>
      </w:r>
      <w:r>
        <w:rPr>
          <w:spacing w:val="-3"/>
        </w:rPr>
        <w:t xml:space="preserve"> </w:t>
      </w:r>
      <w:r>
        <w:t>for</w:t>
      </w:r>
      <w:r>
        <w:rPr>
          <w:spacing w:val="-4"/>
        </w:rPr>
        <w:t xml:space="preserve"> </w:t>
      </w:r>
      <w:r>
        <w:rPr>
          <w:spacing w:val="-5"/>
        </w:rPr>
        <w:t>me</w:t>
      </w:r>
    </w:p>
    <w:p w14:paraId="0B58DC87" w14:textId="77777777" w:rsidR="003E051B" w:rsidRDefault="001F2EA4">
      <w:pPr>
        <w:pStyle w:val="ListParagraph"/>
        <w:numPr>
          <w:ilvl w:val="0"/>
          <w:numId w:val="6"/>
        </w:numPr>
        <w:tabs>
          <w:tab w:val="left" w:pos="743"/>
        </w:tabs>
        <w:spacing w:before="1"/>
      </w:pPr>
      <w:r>
        <w:t>Caring</w:t>
      </w:r>
      <w:r>
        <w:rPr>
          <w:spacing w:val="-3"/>
        </w:rPr>
        <w:t xml:space="preserve"> </w:t>
      </w:r>
      <w:r>
        <w:rPr>
          <w:spacing w:val="-2"/>
        </w:rPr>
        <w:t>Friendships</w:t>
      </w:r>
    </w:p>
    <w:p w14:paraId="6B10E65B" w14:textId="77777777" w:rsidR="003E051B" w:rsidRDefault="001F2EA4">
      <w:pPr>
        <w:pStyle w:val="ListParagraph"/>
        <w:numPr>
          <w:ilvl w:val="0"/>
          <w:numId w:val="6"/>
        </w:numPr>
        <w:tabs>
          <w:tab w:val="left" w:pos="743"/>
        </w:tabs>
        <w:spacing w:line="279" w:lineRule="exact"/>
      </w:pPr>
      <w:r>
        <w:t>Respectful</w:t>
      </w:r>
      <w:r>
        <w:rPr>
          <w:spacing w:val="-3"/>
        </w:rPr>
        <w:t xml:space="preserve"> </w:t>
      </w:r>
      <w:r>
        <w:rPr>
          <w:spacing w:val="-2"/>
        </w:rPr>
        <w:t>relationships</w:t>
      </w:r>
    </w:p>
    <w:p w14:paraId="02621D8F" w14:textId="77777777" w:rsidR="003E051B" w:rsidRDefault="001F2EA4">
      <w:pPr>
        <w:pStyle w:val="ListParagraph"/>
        <w:numPr>
          <w:ilvl w:val="0"/>
          <w:numId w:val="6"/>
        </w:numPr>
        <w:tabs>
          <w:tab w:val="left" w:pos="743"/>
        </w:tabs>
        <w:spacing w:line="279" w:lineRule="exact"/>
      </w:pPr>
      <w:r>
        <w:t>Online</w:t>
      </w:r>
      <w:r>
        <w:rPr>
          <w:spacing w:val="-4"/>
        </w:rPr>
        <w:t xml:space="preserve"> </w:t>
      </w:r>
      <w:r>
        <w:rPr>
          <w:spacing w:val="-2"/>
        </w:rPr>
        <w:t>Relationships</w:t>
      </w:r>
    </w:p>
    <w:p w14:paraId="0914AB07" w14:textId="77777777" w:rsidR="003E051B" w:rsidRDefault="001F2EA4">
      <w:pPr>
        <w:pStyle w:val="ListParagraph"/>
        <w:numPr>
          <w:ilvl w:val="0"/>
          <w:numId w:val="6"/>
        </w:numPr>
        <w:tabs>
          <w:tab w:val="left" w:pos="743"/>
        </w:tabs>
        <w:spacing w:before="1"/>
      </w:pPr>
      <w:r>
        <w:t>Being</w:t>
      </w:r>
      <w:r>
        <w:rPr>
          <w:spacing w:val="-5"/>
        </w:rPr>
        <w:t xml:space="preserve"> </w:t>
      </w:r>
      <w:r>
        <w:rPr>
          <w:spacing w:val="-4"/>
        </w:rPr>
        <w:t>Safe</w:t>
      </w:r>
    </w:p>
    <w:p w14:paraId="78F1E83C" w14:textId="77777777" w:rsidR="003E051B" w:rsidRDefault="003E051B">
      <w:pPr>
        <w:pStyle w:val="BodyText"/>
        <w:spacing w:before="159"/>
        <w:ind w:left="0"/>
      </w:pPr>
    </w:p>
    <w:p w14:paraId="73673B92" w14:textId="77777777" w:rsidR="003E051B" w:rsidRDefault="001F2EA4">
      <w:pPr>
        <w:pStyle w:val="BodyText"/>
        <w:spacing w:line="242" w:lineRule="auto"/>
        <w:ind w:left="23"/>
      </w:pPr>
      <w:r>
        <w:lastRenderedPageBreak/>
        <w:t>The</w:t>
      </w:r>
      <w:r>
        <w:rPr>
          <w:spacing w:val="-2"/>
        </w:rPr>
        <w:t xml:space="preserve"> </w:t>
      </w:r>
      <w:r>
        <w:t>PSHCE</w:t>
      </w:r>
      <w:r>
        <w:rPr>
          <w:spacing w:val="-2"/>
        </w:rPr>
        <w:t xml:space="preserve"> </w:t>
      </w:r>
      <w:r>
        <w:t>topic</w:t>
      </w:r>
      <w:r>
        <w:rPr>
          <w:spacing w:val="-2"/>
        </w:rPr>
        <w:t xml:space="preserve"> </w:t>
      </w:r>
      <w:r>
        <w:t>structure</w:t>
      </w:r>
      <w:r>
        <w:rPr>
          <w:spacing w:val="-4"/>
        </w:rPr>
        <w:t xml:space="preserve"> </w:t>
      </w:r>
      <w:r>
        <w:t>does</w:t>
      </w:r>
      <w:r>
        <w:rPr>
          <w:spacing w:val="-1"/>
        </w:rPr>
        <w:t xml:space="preserve"> </w:t>
      </w:r>
      <w:r>
        <w:t>not</w:t>
      </w:r>
      <w:r>
        <w:rPr>
          <w:spacing w:val="-4"/>
        </w:rPr>
        <w:t xml:space="preserve"> </w:t>
      </w:r>
      <w:r>
        <w:t>separate</w:t>
      </w:r>
      <w:r>
        <w:rPr>
          <w:spacing w:val="-2"/>
        </w:rPr>
        <w:t xml:space="preserve"> </w:t>
      </w:r>
      <w:r>
        <w:t>delivery</w:t>
      </w:r>
      <w:r>
        <w:rPr>
          <w:spacing w:val="-4"/>
        </w:rPr>
        <w:t xml:space="preserve"> </w:t>
      </w:r>
      <w:r>
        <w:t>of</w:t>
      </w:r>
      <w:r>
        <w:rPr>
          <w:spacing w:val="-2"/>
        </w:rPr>
        <w:t xml:space="preserve"> </w:t>
      </w:r>
      <w:r>
        <w:t>Relationships</w:t>
      </w:r>
      <w:r>
        <w:rPr>
          <w:spacing w:val="-2"/>
        </w:rPr>
        <w:t xml:space="preserve"> </w:t>
      </w:r>
      <w:r>
        <w:t>Education</w:t>
      </w:r>
      <w:r>
        <w:rPr>
          <w:spacing w:val="-5"/>
        </w:rPr>
        <w:t xml:space="preserve"> </w:t>
      </w:r>
      <w:r>
        <w:t>from</w:t>
      </w:r>
      <w:r>
        <w:rPr>
          <w:spacing w:val="-4"/>
        </w:rPr>
        <w:t xml:space="preserve"> </w:t>
      </w:r>
      <w:r>
        <w:t xml:space="preserve">Health Education and wider PSHCE. Units are delivered which, taking the lead from </w:t>
      </w:r>
      <w:proofErr w:type="gramStart"/>
      <w:r>
        <w:t>children’s</w:t>
      </w:r>
      <w:proofErr w:type="gramEnd"/>
      <w:r>
        <w:t xml:space="preserve"> lived</w:t>
      </w:r>
    </w:p>
    <w:p w14:paraId="7C98E2B2" w14:textId="77777777" w:rsidR="003E051B" w:rsidRDefault="001F2EA4">
      <w:pPr>
        <w:pStyle w:val="BodyText"/>
        <w:spacing w:before="96"/>
        <w:ind w:left="23" w:right="80"/>
        <w:jc w:val="both"/>
      </w:pPr>
      <w:r>
        <w:t>experiences,</w:t>
      </w:r>
      <w:r>
        <w:rPr>
          <w:spacing w:val="-3"/>
        </w:rPr>
        <w:t xml:space="preserve"> </w:t>
      </w:r>
      <w:r>
        <w:t>consider</w:t>
      </w:r>
      <w:r>
        <w:rPr>
          <w:spacing w:val="-3"/>
        </w:rPr>
        <w:t xml:space="preserve"> </w:t>
      </w:r>
      <w:r>
        <w:t>related</w:t>
      </w:r>
      <w:r>
        <w:rPr>
          <w:spacing w:val="-1"/>
        </w:rPr>
        <w:t xml:space="preserve"> </w:t>
      </w:r>
      <w:r>
        <w:t>themes</w:t>
      </w:r>
      <w:r>
        <w:rPr>
          <w:spacing w:val="-3"/>
        </w:rPr>
        <w:t xml:space="preserve"> </w:t>
      </w:r>
      <w:r>
        <w:t>including</w:t>
      </w:r>
      <w:r>
        <w:rPr>
          <w:spacing w:val="-2"/>
        </w:rPr>
        <w:t xml:space="preserve"> </w:t>
      </w:r>
      <w:r>
        <w:t>development</w:t>
      </w:r>
      <w:r>
        <w:rPr>
          <w:spacing w:val="-3"/>
        </w:rPr>
        <w:t xml:space="preserve"> </w:t>
      </w:r>
      <w:r>
        <w:t>of</w:t>
      </w:r>
      <w:r>
        <w:rPr>
          <w:spacing w:val="-3"/>
        </w:rPr>
        <w:t xml:space="preserve"> </w:t>
      </w:r>
      <w:r>
        <w:t>knowledge,</w:t>
      </w:r>
      <w:r>
        <w:rPr>
          <w:spacing w:val="-3"/>
        </w:rPr>
        <w:t xml:space="preserve"> </w:t>
      </w:r>
      <w:r>
        <w:t>skills</w:t>
      </w:r>
      <w:r>
        <w:rPr>
          <w:spacing w:val="-4"/>
        </w:rPr>
        <w:t xml:space="preserve"> </w:t>
      </w:r>
      <w:r>
        <w:t>and</w:t>
      </w:r>
      <w:r>
        <w:rPr>
          <w:spacing w:val="-2"/>
        </w:rPr>
        <w:t xml:space="preserve"> </w:t>
      </w:r>
      <w:r>
        <w:t>attitudes in</w:t>
      </w:r>
      <w:r>
        <w:rPr>
          <w:spacing w:val="-5"/>
        </w:rPr>
        <w:t xml:space="preserve"> </w:t>
      </w:r>
      <w:r>
        <w:t>an integrated way. The topics where Relationships Education is a significant driver are:</w:t>
      </w:r>
    </w:p>
    <w:p w14:paraId="103DCF56" w14:textId="77777777" w:rsidR="003E051B" w:rsidRDefault="001F2EA4">
      <w:pPr>
        <w:pStyle w:val="ListParagraph"/>
        <w:numPr>
          <w:ilvl w:val="0"/>
          <w:numId w:val="6"/>
        </w:numPr>
        <w:tabs>
          <w:tab w:val="left" w:pos="743"/>
        </w:tabs>
        <w:spacing w:before="80"/>
      </w:pPr>
      <w:r>
        <w:rPr>
          <w:spacing w:val="-2"/>
        </w:rPr>
        <w:t>Anti-bullying</w:t>
      </w:r>
    </w:p>
    <w:p w14:paraId="2E47D5B5" w14:textId="77777777" w:rsidR="003E051B" w:rsidRDefault="001F2EA4">
      <w:pPr>
        <w:pStyle w:val="ListParagraph"/>
        <w:numPr>
          <w:ilvl w:val="0"/>
          <w:numId w:val="6"/>
        </w:numPr>
        <w:tabs>
          <w:tab w:val="left" w:pos="743"/>
        </w:tabs>
      </w:pPr>
      <w:r>
        <w:t>Digital</w:t>
      </w:r>
      <w:r>
        <w:rPr>
          <w:spacing w:val="-2"/>
        </w:rPr>
        <w:t xml:space="preserve"> Lifestyles</w:t>
      </w:r>
    </w:p>
    <w:p w14:paraId="14DE54D4" w14:textId="77777777" w:rsidR="003E051B" w:rsidRDefault="001F2EA4">
      <w:pPr>
        <w:pStyle w:val="ListParagraph"/>
        <w:numPr>
          <w:ilvl w:val="0"/>
          <w:numId w:val="6"/>
        </w:numPr>
        <w:tabs>
          <w:tab w:val="left" w:pos="743"/>
        </w:tabs>
        <w:spacing w:before="1" w:line="279" w:lineRule="exact"/>
      </w:pPr>
      <w:r>
        <w:t>Diversity</w:t>
      </w:r>
      <w:r>
        <w:rPr>
          <w:spacing w:val="-4"/>
        </w:rPr>
        <w:t xml:space="preserve"> </w:t>
      </w:r>
      <w:r>
        <w:t>and</w:t>
      </w:r>
      <w:r>
        <w:rPr>
          <w:spacing w:val="-4"/>
        </w:rPr>
        <w:t xml:space="preserve"> </w:t>
      </w:r>
      <w:r>
        <w:rPr>
          <w:spacing w:val="-2"/>
        </w:rPr>
        <w:t>Communities</w:t>
      </w:r>
    </w:p>
    <w:p w14:paraId="3068F4DA" w14:textId="77777777" w:rsidR="003E051B" w:rsidRDefault="001F2EA4">
      <w:pPr>
        <w:pStyle w:val="ListParagraph"/>
        <w:numPr>
          <w:ilvl w:val="0"/>
          <w:numId w:val="6"/>
        </w:numPr>
        <w:tabs>
          <w:tab w:val="left" w:pos="743"/>
        </w:tabs>
        <w:spacing w:line="279" w:lineRule="exact"/>
      </w:pPr>
      <w:r>
        <w:t>Family</w:t>
      </w:r>
      <w:r>
        <w:rPr>
          <w:spacing w:val="-4"/>
        </w:rPr>
        <w:t xml:space="preserve"> </w:t>
      </w:r>
      <w:r>
        <w:t>and</w:t>
      </w:r>
      <w:r>
        <w:rPr>
          <w:spacing w:val="-3"/>
        </w:rPr>
        <w:t xml:space="preserve"> </w:t>
      </w:r>
      <w:r>
        <w:rPr>
          <w:spacing w:val="-2"/>
        </w:rPr>
        <w:t>Friends</w:t>
      </w:r>
    </w:p>
    <w:p w14:paraId="45860CA3" w14:textId="77777777" w:rsidR="003E051B" w:rsidRDefault="001F2EA4">
      <w:pPr>
        <w:pStyle w:val="ListParagraph"/>
        <w:numPr>
          <w:ilvl w:val="0"/>
          <w:numId w:val="6"/>
        </w:numPr>
        <w:tabs>
          <w:tab w:val="left" w:pos="743"/>
        </w:tabs>
      </w:pPr>
      <w:r>
        <w:t>Managing</w:t>
      </w:r>
      <w:r>
        <w:rPr>
          <w:spacing w:val="-7"/>
        </w:rPr>
        <w:t xml:space="preserve"> </w:t>
      </w:r>
      <w:r>
        <w:rPr>
          <w:spacing w:val="-2"/>
        </w:rPr>
        <w:t>Change</w:t>
      </w:r>
    </w:p>
    <w:p w14:paraId="429FA0F5" w14:textId="77777777" w:rsidR="003E051B" w:rsidRDefault="001F2EA4">
      <w:pPr>
        <w:pStyle w:val="ListParagraph"/>
        <w:numPr>
          <w:ilvl w:val="0"/>
          <w:numId w:val="6"/>
        </w:numPr>
        <w:tabs>
          <w:tab w:val="left" w:pos="743"/>
        </w:tabs>
        <w:spacing w:before="1"/>
      </w:pPr>
      <w:r>
        <w:t>My</w:t>
      </w:r>
      <w:r>
        <w:rPr>
          <w:spacing w:val="-4"/>
        </w:rPr>
        <w:t xml:space="preserve"> </w:t>
      </w:r>
      <w:r>
        <w:rPr>
          <w:spacing w:val="-2"/>
        </w:rPr>
        <w:t>Emotions</w:t>
      </w:r>
    </w:p>
    <w:p w14:paraId="00EEA562" w14:textId="77777777" w:rsidR="003E051B" w:rsidRDefault="001F2EA4">
      <w:pPr>
        <w:pStyle w:val="ListParagraph"/>
        <w:numPr>
          <w:ilvl w:val="0"/>
          <w:numId w:val="6"/>
        </w:numPr>
        <w:tabs>
          <w:tab w:val="left" w:pos="743"/>
        </w:tabs>
      </w:pPr>
      <w:r>
        <w:t>Personal</w:t>
      </w:r>
      <w:r>
        <w:rPr>
          <w:spacing w:val="-7"/>
        </w:rPr>
        <w:t xml:space="preserve"> </w:t>
      </w:r>
      <w:r>
        <w:rPr>
          <w:spacing w:val="-2"/>
        </w:rPr>
        <w:t>Safety</w:t>
      </w:r>
    </w:p>
    <w:p w14:paraId="5E4B53ED" w14:textId="77777777" w:rsidR="003E051B" w:rsidRDefault="001F2EA4">
      <w:pPr>
        <w:pStyle w:val="ListParagraph"/>
        <w:numPr>
          <w:ilvl w:val="0"/>
          <w:numId w:val="6"/>
        </w:numPr>
        <w:tabs>
          <w:tab w:val="left" w:pos="743"/>
        </w:tabs>
        <w:spacing w:before="1"/>
      </w:pPr>
      <w:r>
        <w:t>Relationships</w:t>
      </w:r>
      <w:r>
        <w:rPr>
          <w:spacing w:val="-4"/>
        </w:rPr>
        <w:t xml:space="preserve"> </w:t>
      </w:r>
      <w:r>
        <w:t>and</w:t>
      </w:r>
      <w:r>
        <w:rPr>
          <w:spacing w:val="-5"/>
        </w:rPr>
        <w:t xml:space="preserve"> </w:t>
      </w:r>
      <w:r>
        <w:t>Sex</w:t>
      </w:r>
      <w:r>
        <w:rPr>
          <w:spacing w:val="-4"/>
        </w:rPr>
        <w:t xml:space="preserve"> </w:t>
      </w:r>
      <w:r>
        <w:rPr>
          <w:spacing w:val="-2"/>
        </w:rPr>
        <w:t>Education</w:t>
      </w:r>
    </w:p>
    <w:p w14:paraId="0ADF9533" w14:textId="77777777" w:rsidR="003E051B" w:rsidRDefault="001F2EA4">
      <w:pPr>
        <w:pStyle w:val="BodyText"/>
        <w:spacing w:before="267"/>
        <w:ind w:left="23" w:right="153"/>
        <w:jc w:val="both"/>
      </w:pPr>
      <w:r>
        <w:t>Children learn about relationships and their growing and changing bodies at home and at school. A partnership</w:t>
      </w:r>
      <w:r>
        <w:rPr>
          <w:spacing w:val="-3"/>
        </w:rPr>
        <w:t xml:space="preserve"> </w:t>
      </w:r>
      <w:r>
        <w:t>between</w:t>
      </w:r>
      <w:r>
        <w:rPr>
          <w:spacing w:val="-2"/>
        </w:rPr>
        <w:t xml:space="preserve"> </w:t>
      </w:r>
      <w:r>
        <w:t>home</w:t>
      </w:r>
      <w:r>
        <w:rPr>
          <w:spacing w:val="-4"/>
        </w:rPr>
        <w:t xml:space="preserve"> </w:t>
      </w:r>
      <w:r>
        <w:t>and</w:t>
      </w:r>
      <w:r>
        <w:rPr>
          <w:spacing w:val="-4"/>
        </w:rPr>
        <w:t xml:space="preserve"> </w:t>
      </w:r>
      <w:r>
        <w:t>school</w:t>
      </w:r>
      <w:r>
        <w:rPr>
          <w:spacing w:val="-2"/>
        </w:rPr>
        <w:t xml:space="preserve"> </w:t>
      </w:r>
      <w:r>
        <w:t>is</w:t>
      </w:r>
      <w:r>
        <w:rPr>
          <w:spacing w:val="-5"/>
        </w:rPr>
        <w:t xml:space="preserve"> </w:t>
      </w:r>
      <w:r>
        <w:t>the</w:t>
      </w:r>
      <w:r>
        <w:rPr>
          <w:spacing w:val="-4"/>
        </w:rPr>
        <w:t xml:space="preserve"> </w:t>
      </w:r>
      <w:r>
        <w:t>most</w:t>
      </w:r>
      <w:r>
        <w:rPr>
          <w:spacing w:val="-4"/>
        </w:rPr>
        <w:t xml:space="preserve"> </w:t>
      </w:r>
      <w:r>
        <w:t>supportive</w:t>
      </w:r>
      <w:r>
        <w:rPr>
          <w:spacing w:val="-2"/>
        </w:rPr>
        <w:t xml:space="preserve"> </w:t>
      </w:r>
      <w:r>
        <w:t>environment</w:t>
      </w:r>
      <w:r>
        <w:rPr>
          <w:spacing w:val="-2"/>
        </w:rPr>
        <w:t xml:space="preserve"> </w:t>
      </w:r>
      <w:r>
        <w:t>for</w:t>
      </w:r>
      <w:r>
        <w:rPr>
          <w:spacing w:val="-2"/>
        </w:rPr>
        <w:t xml:space="preserve"> </w:t>
      </w:r>
      <w:r>
        <w:t>learning</w:t>
      </w:r>
      <w:r>
        <w:rPr>
          <w:spacing w:val="-3"/>
        </w:rPr>
        <w:t xml:space="preserve"> </w:t>
      </w:r>
      <w:r>
        <w:t>in</w:t>
      </w:r>
      <w:r>
        <w:rPr>
          <w:spacing w:val="-2"/>
        </w:rPr>
        <w:t xml:space="preserve"> </w:t>
      </w:r>
      <w:r>
        <w:t>this</w:t>
      </w:r>
      <w:r>
        <w:rPr>
          <w:spacing w:val="-2"/>
        </w:rPr>
        <w:t xml:space="preserve"> </w:t>
      </w:r>
      <w:r>
        <w:t>area. At school children learn about RSE</w:t>
      </w:r>
      <w:r>
        <w:rPr>
          <w:spacing w:val="-1"/>
        </w:rPr>
        <w:t xml:space="preserve"> </w:t>
      </w:r>
      <w:r>
        <w:t xml:space="preserve">topics </w:t>
      </w:r>
      <w:proofErr w:type="gramStart"/>
      <w:r>
        <w:t>though</w:t>
      </w:r>
      <w:proofErr w:type="gramEnd"/>
      <w:r>
        <w:t xml:space="preserve"> planned lessons, but also through wider provision and our inclusive school environment.</w:t>
      </w:r>
    </w:p>
    <w:p w14:paraId="3E6B8C43" w14:textId="77777777" w:rsidR="003E051B" w:rsidRDefault="003E051B">
      <w:pPr>
        <w:pStyle w:val="BodyText"/>
        <w:spacing w:before="1"/>
        <w:ind w:left="0"/>
      </w:pPr>
    </w:p>
    <w:p w14:paraId="3EF0ABCC" w14:textId="77777777" w:rsidR="003E051B" w:rsidRDefault="001F2EA4">
      <w:pPr>
        <w:pStyle w:val="BodyText"/>
        <w:ind w:left="23"/>
      </w:pPr>
      <w:r>
        <w:t>In</w:t>
      </w:r>
      <w:r>
        <w:rPr>
          <w:spacing w:val="-4"/>
        </w:rPr>
        <w:t xml:space="preserve"> </w:t>
      </w:r>
      <w:r>
        <w:t>addition</w:t>
      </w:r>
      <w:r>
        <w:rPr>
          <w:spacing w:val="-3"/>
        </w:rPr>
        <w:t xml:space="preserve"> </w:t>
      </w:r>
      <w:r>
        <w:t>to the</w:t>
      </w:r>
      <w:r>
        <w:rPr>
          <w:spacing w:val="-4"/>
        </w:rPr>
        <w:t xml:space="preserve"> </w:t>
      </w:r>
      <w:r>
        <w:t>stated</w:t>
      </w:r>
      <w:r>
        <w:rPr>
          <w:spacing w:val="-3"/>
        </w:rPr>
        <w:t xml:space="preserve"> </w:t>
      </w:r>
      <w:r>
        <w:t>aims</w:t>
      </w:r>
      <w:r>
        <w:rPr>
          <w:spacing w:val="-2"/>
        </w:rPr>
        <w:t xml:space="preserve"> </w:t>
      </w:r>
      <w:r>
        <w:t>for</w:t>
      </w:r>
      <w:r>
        <w:rPr>
          <w:spacing w:val="-2"/>
        </w:rPr>
        <w:t xml:space="preserve"> </w:t>
      </w:r>
      <w:r>
        <w:t>Relationships</w:t>
      </w:r>
      <w:r>
        <w:rPr>
          <w:spacing w:val="-2"/>
        </w:rPr>
        <w:t xml:space="preserve"> </w:t>
      </w:r>
      <w:r>
        <w:t>Education,</w:t>
      </w:r>
      <w:r>
        <w:rPr>
          <w:spacing w:val="-2"/>
        </w:rPr>
        <w:t xml:space="preserve"> </w:t>
      </w:r>
      <w:r>
        <w:t>in</w:t>
      </w:r>
      <w:r>
        <w:rPr>
          <w:spacing w:val="-2"/>
        </w:rPr>
        <w:t xml:space="preserve"> </w:t>
      </w:r>
      <w:r>
        <w:t>lessons</w:t>
      </w:r>
      <w:r>
        <w:rPr>
          <w:spacing w:val="-2"/>
        </w:rPr>
        <w:t xml:space="preserve"> </w:t>
      </w:r>
      <w:r>
        <w:t>on</w:t>
      </w:r>
      <w:r>
        <w:rPr>
          <w:spacing w:val="-6"/>
        </w:rPr>
        <w:t xml:space="preserve"> </w:t>
      </w:r>
      <w:r>
        <w:t>Relationships</w:t>
      </w:r>
      <w:r>
        <w:rPr>
          <w:spacing w:val="-2"/>
        </w:rPr>
        <w:t xml:space="preserve"> </w:t>
      </w:r>
      <w:r>
        <w:t>and</w:t>
      </w:r>
      <w:r>
        <w:rPr>
          <w:spacing w:val="-1"/>
        </w:rPr>
        <w:t xml:space="preserve"> </w:t>
      </w:r>
      <w:r>
        <w:t>Sex Education the aims are to:</w:t>
      </w:r>
    </w:p>
    <w:p w14:paraId="31FB9990" w14:textId="77777777" w:rsidR="003E051B" w:rsidRDefault="001F2EA4">
      <w:pPr>
        <w:pStyle w:val="ListParagraph"/>
        <w:numPr>
          <w:ilvl w:val="0"/>
          <w:numId w:val="6"/>
        </w:numPr>
        <w:tabs>
          <w:tab w:val="left" w:pos="743"/>
        </w:tabs>
        <w:spacing w:before="3" w:line="237" w:lineRule="auto"/>
        <w:ind w:right="510" w:hanging="437"/>
      </w:pPr>
      <w:r>
        <w:t>develop</w:t>
      </w:r>
      <w:r>
        <w:rPr>
          <w:spacing w:val="-3"/>
        </w:rPr>
        <w:t xml:space="preserve"> </w:t>
      </w:r>
      <w:r>
        <w:t>understanding</w:t>
      </w:r>
      <w:r>
        <w:rPr>
          <w:spacing w:val="-5"/>
        </w:rPr>
        <w:t xml:space="preserve"> </w:t>
      </w:r>
      <w:r>
        <w:t>of</w:t>
      </w:r>
      <w:r>
        <w:rPr>
          <w:spacing w:val="-2"/>
        </w:rPr>
        <w:t xml:space="preserve"> </w:t>
      </w:r>
      <w:r>
        <w:t>the</w:t>
      </w:r>
      <w:r>
        <w:rPr>
          <w:spacing w:val="-2"/>
        </w:rPr>
        <w:t xml:space="preserve"> </w:t>
      </w:r>
      <w:r>
        <w:t>value</w:t>
      </w:r>
      <w:r>
        <w:rPr>
          <w:spacing w:val="-4"/>
        </w:rPr>
        <w:t xml:space="preserve"> </w:t>
      </w:r>
      <w:r>
        <w:t>of</w:t>
      </w:r>
      <w:r>
        <w:rPr>
          <w:spacing w:val="-5"/>
        </w:rPr>
        <w:t xml:space="preserve"> </w:t>
      </w:r>
      <w:r>
        <w:t>marriage,</w:t>
      </w:r>
      <w:r>
        <w:rPr>
          <w:spacing w:val="-2"/>
        </w:rPr>
        <w:t xml:space="preserve"> </w:t>
      </w:r>
      <w:r>
        <w:t>stable</w:t>
      </w:r>
      <w:r>
        <w:rPr>
          <w:spacing w:val="-2"/>
        </w:rPr>
        <w:t xml:space="preserve"> </w:t>
      </w:r>
      <w:r>
        <w:t>relationships</w:t>
      </w:r>
      <w:r>
        <w:rPr>
          <w:spacing w:val="-2"/>
        </w:rPr>
        <w:t xml:space="preserve"> </w:t>
      </w:r>
      <w:r>
        <w:t>and</w:t>
      </w:r>
      <w:r>
        <w:rPr>
          <w:spacing w:val="-4"/>
        </w:rPr>
        <w:t xml:space="preserve"> </w:t>
      </w:r>
      <w:r>
        <w:t>family</w:t>
      </w:r>
      <w:r>
        <w:rPr>
          <w:spacing w:val="-4"/>
        </w:rPr>
        <w:t xml:space="preserve"> </w:t>
      </w:r>
      <w:r>
        <w:t>life</w:t>
      </w:r>
      <w:r>
        <w:rPr>
          <w:spacing w:val="-2"/>
        </w:rPr>
        <w:t xml:space="preserve"> </w:t>
      </w:r>
      <w:r>
        <w:t>as</w:t>
      </w:r>
      <w:r>
        <w:rPr>
          <w:spacing w:val="-2"/>
        </w:rPr>
        <w:t xml:space="preserve"> </w:t>
      </w:r>
      <w:r>
        <w:t>a positive environment for bringing up children</w:t>
      </w:r>
    </w:p>
    <w:p w14:paraId="1C3EE4BC" w14:textId="77777777" w:rsidR="003E051B" w:rsidRDefault="001F2EA4">
      <w:pPr>
        <w:pStyle w:val="ListParagraph"/>
        <w:numPr>
          <w:ilvl w:val="0"/>
          <w:numId w:val="6"/>
        </w:numPr>
        <w:tabs>
          <w:tab w:val="left" w:pos="743"/>
        </w:tabs>
        <w:spacing w:before="2"/>
        <w:ind w:right="22" w:hanging="437"/>
      </w:pPr>
      <w:r>
        <w:t>name</w:t>
      </w:r>
      <w:r>
        <w:rPr>
          <w:spacing w:val="-4"/>
        </w:rPr>
        <w:t xml:space="preserve"> </w:t>
      </w:r>
      <w:r>
        <w:t>the</w:t>
      </w:r>
      <w:r>
        <w:rPr>
          <w:spacing w:val="-2"/>
        </w:rPr>
        <w:t xml:space="preserve"> </w:t>
      </w:r>
      <w:r>
        <w:t>private</w:t>
      </w:r>
      <w:r>
        <w:rPr>
          <w:spacing w:val="-4"/>
        </w:rPr>
        <w:t xml:space="preserve"> </w:t>
      </w:r>
      <w:r>
        <w:t>parts</w:t>
      </w:r>
      <w:r>
        <w:rPr>
          <w:spacing w:val="-4"/>
        </w:rPr>
        <w:t xml:space="preserve"> </w:t>
      </w:r>
      <w:r>
        <w:t>of</w:t>
      </w:r>
      <w:r>
        <w:rPr>
          <w:spacing w:val="-4"/>
        </w:rPr>
        <w:t xml:space="preserve"> </w:t>
      </w:r>
      <w:r>
        <w:t>the</w:t>
      </w:r>
      <w:r>
        <w:rPr>
          <w:spacing w:val="-2"/>
        </w:rPr>
        <w:t xml:space="preserve"> </w:t>
      </w:r>
      <w:r>
        <w:t>body</w:t>
      </w:r>
      <w:r>
        <w:rPr>
          <w:spacing w:val="-4"/>
        </w:rPr>
        <w:t xml:space="preserve"> </w:t>
      </w:r>
      <w:r>
        <w:t>confidently</w:t>
      </w:r>
      <w:r>
        <w:rPr>
          <w:spacing w:val="-1"/>
        </w:rPr>
        <w:t xml:space="preserve"> </w:t>
      </w:r>
      <w:r>
        <w:t>and</w:t>
      </w:r>
      <w:r>
        <w:rPr>
          <w:spacing w:val="-5"/>
        </w:rPr>
        <w:t xml:space="preserve"> </w:t>
      </w:r>
      <w:r>
        <w:t>communicate</w:t>
      </w:r>
      <w:r>
        <w:rPr>
          <w:spacing w:val="-4"/>
        </w:rPr>
        <w:t xml:space="preserve"> </w:t>
      </w:r>
      <w:r>
        <w:t>with</w:t>
      </w:r>
      <w:r>
        <w:rPr>
          <w:spacing w:val="-4"/>
        </w:rPr>
        <w:t xml:space="preserve"> </w:t>
      </w:r>
      <w:r>
        <w:t>trusted</w:t>
      </w:r>
      <w:r>
        <w:rPr>
          <w:spacing w:val="-2"/>
        </w:rPr>
        <w:t xml:space="preserve"> </w:t>
      </w:r>
      <w:r>
        <w:t>adults</w:t>
      </w:r>
      <w:r>
        <w:rPr>
          <w:spacing w:val="-2"/>
        </w:rPr>
        <w:t xml:space="preserve"> </w:t>
      </w:r>
      <w:r>
        <w:t>to</w:t>
      </w:r>
      <w:r>
        <w:rPr>
          <w:spacing w:val="-4"/>
        </w:rPr>
        <w:t xml:space="preserve"> </w:t>
      </w:r>
      <w:r>
        <w:t>keep themselves safe.</w:t>
      </w:r>
    </w:p>
    <w:p w14:paraId="33D9B559" w14:textId="77777777" w:rsidR="003E051B" w:rsidRDefault="001F2EA4">
      <w:pPr>
        <w:pStyle w:val="ListParagraph"/>
        <w:numPr>
          <w:ilvl w:val="0"/>
          <w:numId w:val="6"/>
        </w:numPr>
        <w:tabs>
          <w:tab w:val="left" w:pos="743"/>
        </w:tabs>
        <w:spacing w:before="1"/>
        <w:ind w:right="235" w:hanging="437"/>
      </w:pPr>
      <w:r>
        <w:t>be</w:t>
      </w:r>
      <w:r>
        <w:rPr>
          <w:spacing w:val="-3"/>
        </w:rPr>
        <w:t xml:space="preserve"> </w:t>
      </w:r>
      <w:r>
        <w:t>prepared</w:t>
      </w:r>
      <w:r>
        <w:rPr>
          <w:spacing w:val="-3"/>
        </w:rPr>
        <w:t xml:space="preserve"> </w:t>
      </w:r>
      <w:r>
        <w:t>for</w:t>
      </w:r>
      <w:r>
        <w:rPr>
          <w:spacing w:val="-3"/>
        </w:rPr>
        <w:t xml:space="preserve"> </w:t>
      </w:r>
      <w:r>
        <w:t>puberty</w:t>
      </w:r>
      <w:r>
        <w:rPr>
          <w:spacing w:val="-3"/>
        </w:rPr>
        <w:t xml:space="preserve"> </w:t>
      </w:r>
      <w:r>
        <w:t>and</w:t>
      </w:r>
      <w:r>
        <w:rPr>
          <w:spacing w:val="-4"/>
        </w:rPr>
        <w:t xml:space="preserve"> </w:t>
      </w:r>
      <w:r>
        <w:t>the</w:t>
      </w:r>
      <w:r>
        <w:rPr>
          <w:spacing w:val="-3"/>
        </w:rPr>
        <w:t xml:space="preserve"> </w:t>
      </w:r>
      <w:r>
        <w:t>emotional</w:t>
      </w:r>
      <w:r>
        <w:rPr>
          <w:spacing w:val="-3"/>
        </w:rPr>
        <w:t xml:space="preserve"> </w:t>
      </w:r>
      <w:r>
        <w:t>and</w:t>
      </w:r>
      <w:r>
        <w:rPr>
          <w:spacing w:val="-4"/>
        </w:rPr>
        <w:t xml:space="preserve"> </w:t>
      </w:r>
      <w:r>
        <w:t>physical</w:t>
      </w:r>
      <w:r>
        <w:rPr>
          <w:spacing w:val="-3"/>
        </w:rPr>
        <w:t xml:space="preserve"> </w:t>
      </w:r>
      <w:r>
        <w:t>effects</w:t>
      </w:r>
      <w:r>
        <w:rPr>
          <w:spacing w:val="-5"/>
        </w:rPr>
        <w:t xml:space="preserve"> </w:t>
      </w:r>
      <w:r>
        <w:t>of</w:t>
      </w:r>
      <w:r>
        <w:rPr>
          <w:spacing w:val="-3"/>
        </w:rPr>
        <w:t xml:space="preserve"> </w:t>
      </w:r>
      <w:r>
        <w:t>body</w:t>
      </w:r>
      <w:r>
        <w:rPr>
          <w:spacing w:val="-3"/>
        </w:rPr>
        <w:t xml:space="preserve"> </w:t>
      </w:r>
      <w:r>
        <w:t>changes,</w:t>
      </w:r>
      <w:r>
        <w:rPr>
          <w:spacing w:val="-5"/>
        </w:rPr>
        <w:t xml:space="preserve"> </w:t>
      </w:r>
      <w:r>
        <w:t>including menstrual wellbeing.</w:t>
      </w:r>
    </w:p>
    <w:p w14:paraId="420EE1E3" w14:textId="77777777" w:rsidR="003E051B" w:rsidRDefault="001F2EA4">
      <w:pPr>
        <w:pStyle w:val="ListParagraph"/>
        <w:numPr>
          <w:ilvl w:val="0"/>
          <w:numId w:val="6"/>
        </w:numPr>
        <w:tabs>
          <w:tab w:val="left" w:pos="743"/>
        </w:tabs>
        <w:spacing w:before="1"/>
        <w:ind w:hanging="437"/>
      </w:pPr>
      <w:r>
        <w:t>understand</w:t>
      </w:r>
      <w:r>
        <w:rPr>
          <w:spacing w:val="-8"/>
        </w:rPr>
        <w:t xml:space="preserve"> </w:t>
      </w:r>
      <w:r>
        <w:t>the</w:t>
      </w:r>
      <w:r>
        <w:rPr>
          <w:spacing w:val="-4"/>
        </w:rPr>
        <w:t xml:space="preserve"> </w:t>
      </w:r>
      <w:r>
        <w:t>attitudes</w:t>
      </w:r>
      <w:r>
        <w:rPr>
          <w:spacing w:val="-6"/>
        </w:rPr>
        <w:t xml:space="preserve"> </w:t>
      </w:r>
      <w:r>
        <w:t>and</w:t>
      </w:r>
      <w:r>
        <w:rPr>
          <w:spacing w:val="-6"/>
        </w:rPr>
        <w:t xml:space="preserve"> </w:t>
      </w:r>
      <w:r>
        <w:t>skills</w:t>
      </w:r>
      <w:r>
        <w:rPr>
          <w:spacing w:val="-4"/>
        </w:rPr>
        <w:t xml:space="preserve"> </w:t>
      </w:r>
      <w:r>
        <w:t>needed</w:t>
      </w:r>
      <w:r>
        <w:rPr>
          <w:spacing w:val="-4"/>
        </w:rPr>
        <w:t xml:space="preserve"> </w:t>
      </w:r>
      <w:r>
        <w:t>to</w:t>
      </w:r>
      <w:r>
        <w:rPr>
          <w:spacing w:val="-6"/>
        </w:rPr>
        <w:t xml:space="preserve"> </w:t>
      </w:r>
      <w:r>
        <w:t>maintain</w:t>
      </w:r>
      <w:r>
        <w:rPr>
          <w:spacing w:val="-5"/>
        </w:rPr>
        <w:t xml:space="preserve"> </w:t>
      </w:r>
      <w:r>
        <w:t xml:space="preserve">personal </w:t>
      </w:r>
      <w:r>
        <w:rPr>
          <w:spacing w:val="-2"/>
        </w:rPr>
        <w:t>hygiene.</w:t>
      </w:r>
    </w:p>
    <w:p w14:paraId="4FFC910A" w14:textId="77777777" w:rsidR="003E051B" w:rsidRDefault="003E051B">
      <w:pPr>
        <w:pStyle w:val="BodyText"/>
        <w:spacing w:before="39"/>
        <w:ind w:left="0"/>
      </w:pPr>
    </w:p>
    <w:p w14:paraId="275502BA" w14:textId="77777777" w:rsidR="003E051B" w:rsidRDefault="001F2EA4" w:rsidP="0040567E">
      <w:pPr>
        <w:pStyle w:val="Heading2"/>
        <w:numPr>
          <w:ilvl w:val="1"/>
          <w:numId w:val="13"/>
        </w:numPr>
        <w:tabs>
          <w:tab w:val="left" w:pos="379"/>
        </w:tabs>
        <w:ind w:left="379" w:hanging="356"/>
        <w:rPr>
          <w:color w:val="1F4D78"/>
        </w:rPr>
      </w:pPr>
      <w:bookmarkStart w:id="16" w:name="_bookmark17"/>
      <w:bookmarkEnd w:id="16"/>
      <w:r>
        <w:rPr>
          <w:color w:val="1F4D78"/>
        </w:rPr>
        <w:t>Delivery</w:t>
      </w:r>
      <w:r>
        <w:rPr>
          <w:color w:val="1F4D78"/>
          <w:spacing w:val="-5"/>
        </w:rPr>
        <w:t xml:space="preserve"> </w:t>
      </w:r>
      <w:r>
        <w:rPr>
          <w:color w:val="1F4D78"/>
        </w:rPr>
        <w:t>of</w:t>
      </w:r>
      <w:r>
        <w:rPr>
          <w:color w:val="1F4D78"/>
          <w:spacing w:val="-1"/>
        </w:rPr>
        <w:t xml:space="preserve"> </w:t>
      </w:r>
      <w:r>
        <w:rPr>
          <w:color w:val="1F4D78"/>
          <w:spacing w:val="-5"/>
        </w:rPr>
        <w:t>RSE</w:t>
      </w:r>
    </w:p>
    <w:p w14:paraId="03566819" w14:textId="77777777" w:rsidR="003E051B" w:rsidRDefault="001F2EA4">
      <w:pPr>
        <w:pStyle w:val="BodyText"/>
        <w:spacing w:before="24"/>
        <w:ind w:left="23" w:right="56"/>
      </w:pPr>
      <w:proofErr w:type="gramStart"/>
      <w:r>
        <w:t>RSE,</w:t>
      </w:r>
      <w:proofErr w:type="gramEnd"/>
      <w:r>
        <w:rPr>
          <w:spacing w:val="-2"/>
        </w:rPr>
        <w:t xml:space="preserve"> </w:t>
      </w:r>
      <w:r>
        <w:t>combines</w:t>
      </w:r>
      <w:r>
        <w:rPr>
          <w:spacing w:val="-2"/>
        </w:rPr>
        <w:t xml:space="preserve"> </w:t>
      </w:r>
      <w:r>
        <w:t>elements</w:t>
      </w:r>
      <w:r>
        <w:rPr>
          <w:spacing w:val="-4"/>
        </w:rPr>
        <w:t xml:space="preserve"> </w:t>
      </w:r>
      <w:r>
        <w:t>of</w:t>
      </w:r>
      <w:r>
        <w:rPr>
          <w:spacing w:val="-5"/>
        </w:rPr>
        <w:t xml:space="preserve"> </w:t>
      </w:r>
      <w:r>
        <w:t>Relationships</w:t>
      </w:r>
      <w:r>
        <w:rPr>
          <w:spacing w:val="-2"/>
        </w:rPr>
        <w:t xml:space="preserve"> </w:t>
      </w:r>
      <w:r>
        <w:t>Education</w:t>
      </w:r>
      <w:r>
        <w:rPr>
          <w:spacing w:val="-3"/>
        </w:rPr>
        <w:t xml:space="preserve"> </w:t>
      </w:r>
      <w:r>
        <w:t>(e.g.</w:t>
      </w:r>
      <w:r>
        <w:rPr>
          <w:spacing w:val="-2"/>
        </w:rPr>
        <w:t xml:space="preserve"> </w:t>
      </w:r>
      <w:r>
        <w:t>learning</w:t>
      </w:r>
      <w:r>
        <w:rPr>
          <w:spacing w:val="-3"/>
        </w:rPr>
        <w:t xml:space="preserve"> </w:t>
      </w:r>
      <w:r>
        <w:t>about</w:t>
      </w:r>
      <w:r>
        <w:rPr>
          <w:spacing w:val="-2"/>
        </w:rPr>
        <w:t xml:space="preserve"> </w:t>
      </w:r>
      <w:r>
        <w:t>families,</w:t>
      </w:r>
      <w:r>
        <w:rPr>
          <w:spacing w:val="-6"/>
        </w:rPr>
        <w:t xml:space="preserve"> </w:t>
      </w:r>
      <w:r>
        <w:t>personal</w:t>
      </w:r>
      <w:r>
        <w:rPr>
          <w:spacing w:val="-2"/>
        </w:rPr>
        <w:t xml:space="preserve"> </w:t>
      </w:r>
      <w:r>
        <w:t>safety</w:t>
      </w:r>
      <w:r>
        <w:rPr>
          <w:spacing w:val="-2"/>
        </w:rPr>
        <w:t xml:space="preserve"> </w:t>
      </w:r>
      <w:r>
        <w:t xml:space="preserve">and emotional wellbeing) with aspects of Health Education (e.g. learning about the spread of illnesses and the </w:t>
      </w:r>
      <w:proofErr w:type="gramStart"/>
      <w:r>
        <w:t>changing</w:t>
      </w:r>
      <w:proofErr w:type="gramEnd"/>
      <w:r>
        <w:t xml:space="preserve"> adolescent body). This combination offers the best location for the provision of non-statutory sex education. Although ‘RSE’ as a subject is not statutory at primary level, many aspects of the RSE unit are statutory parts of Relationships Education and Health Education. Some elements</w:t>
      </w:r>
      <w:r>
        <w:rPr>
          <w:spacing w:val="-3"/>
        </w:rPr>
        <w:t xml:space="preserve"> </w:t>
      </w:r>
      <w:r>
        <w:t>of</w:t>
      </w:r>
      <w:r>
        <w:rPr>
          <w:spacing w:val="-3"/>
        </w:rPr>
        <w:t xml:space="preserve"> </w:t>
      </w:r>
      <w:r>
        <w:t>the</w:t>
      </w:r>
      <w:r>
        <w:rPr>
          <w:spacing w:val="-1"/>
        </w:rPr>
        <w:t xml:space="preserve"> </w:t>
      </w:r>
      <w:r>
        <w:t>RSE unit</w:t>
      </w:r>
      <w:r>
        <w:rPr>
          <w:spacing w:val="-1"/>
        </w:rPr>
        <w:t xml:space="preserve"> </w:t>
      </w:r>
      <w:r>
        <w:t>are</w:t>
      </w:r>
      <w:r>
        <w:rPr>
          <w:spacing w:val="-1"/>
        </w:rPr>
        <w:t xml:space="preserve"> </w:t>
      </w:r>
      <w:r>
        <w:t>part</w:t>
      </w:r>
      <w:r>
        <w:rPr>
          <w:spacing w:val="-3"/>
        </w:rPr>
        <w:t xml:space="preserve"> </w:t>
      </w:r>
      <w:r>
        <w:t>of</w:t>
      </w:r>
      <w:r>
        <w:rPr>
          <w:spacing w:val="-1"/>
        </w:rPr>
        <w:t xml:space="preserve"> </w:t>
      </w:r>
      <w:r>
        <w:t>the</w:t>
      </w:r>
      <w:r>
        <w:rPr>
          <w:spacing w:val="-1"/>
        </w:rPr>
        <w:t xml:space="preserve"> </w:t>
      </w:r>
      <w:r>
        <w:t>statutory National</w:t>
      </w:r>
      <w:r>
        <w:rPr>
          <w:spacing w:val="-1"/>
        </w:rPr>
        <w:t xml:space="preserve"> </w:t>
      </w:r>
      <w:r>
        <w:t>Curriculum</w:t>
      </w:r>
      <w:r>
        <w:rPr>
          <w:spacing w:val="-3"/>
        </w:rPr>
        <w:t xml:space="preserve"> </w:t>
      </w:r>
      <w:r>
        <w:t>for</w:t>
      </w:r>
      <w:r>
        <w:rPr>
          <w:spacing w:val="-1"/>
        </w:rPr>
        <w:t xml:space="preserve"> </w:t>
      </w:r>
      <w:r>
        <w:t>Science</w:t>
      </w:r>
      <w:r>
        <w:rPr>
          <w:spacing w:val="-3"/>
        </w:rPr>
        <w:t xml:space="preserve"> </w:t>
      </w:r>
      <w:r>
        <w:t>(e.g.</w:t>
      </w:r>
      <w:r>
        <w:rPr>
          <w:spacing w:val="-1"/>
        </w:rPr>
        <w:t xml:space="preserve"> </w:t>
      </w:r>
      <w:r>
        <w:t>the</w:t>
      </w:r>
      <w:r>
        <w:rPr>
          <w:spacing w:val="-1"/>
        </w:rPr>
        <w:t xml:space="preserve"> </w:t>
      </w:r>
      <w:r>
        <w:t>biological aspects of puberty, reproduction and the spread of viruses).</w:t>
      </w:r>
    </w:p>
    <w:p w14:paraId="24E44859" w14:textId="77777777" w:rsidR="003E051B" w:rsidRDefault="001F2EA4">
      <w:pPr>
        <w:pStyle w:val="BodyText"/>
        <w:ind w:left="23" w:right="535"/>
        <w:jc w:val="both"/>
      </w:pPr>
      <w:r>
        <w:t>Children</w:t>
      </w:r>
      <w:r>
        <w:rPr>
          <w:spacing w:val="-2"/>
        </w:rPr>
        <w:t xml:space="preserve"> </w:t>
      </w:r>
      <w:r>
        <w:t>receive</w:t>
      </w:r>
      <w:r>
        <w:rPr>
          <w:spacing w:val="-4"/>
        </w:rPr>
        <w:t xml:space="preserve"> </w:t>
      </w:r>
      <w:r>
        <w:t>teaching</w:t>
      </w:r>
      <w:r>
        <w:rPr>
          <w:spacing w:val="-3"/>
        </w:rPr>
        <w:t xml:space="preserve"> </w:t>
      </w:r>
      <w:r>
        <w:t>about</w:t>
      </w:r>
      <w:r>
        <w:rPr>
          <w:spacing w:val="-2"/>
        </w:rPr>
        <w:t xml:space="preserve"> </w:t>
      </w:r>
      <w:r>
        <w:t>puberty</w:t>
      </w:r>
      <w:r>
        <w:rPr>
          <w:spacing w:val="-2"/>
        </w:rPr>
        <w:t xml:space="preserve"> </w:t>
      </w:r>
      <w:r>
        <w:t>at</w:t>
      </w:r>
      <w:r>
        <w:rPr>
          <w:spacing w:val="-4"/>
        </w:rPr>
        <w:t xml:space="preserve"> </w:t>
      </w:r>
      <w:r>
        <w:t>Y5</w:t>
      </w:r>
      <w:r>
        <w:rPr>
          <w:spacing w:val="-4"/>
        </w:rPr>
        <w:t xml:space="preserve"> </w:t>
      </w:r>
      <w:r>
        <w:t>and</w:t>
      </w:r>
      <w:r>
        <w:rPr>
          <w:spacing w:val="-4"/>
        </w:rPr>
        <w:t xml:space="preserve"> </w:t>
      </w:r>
      <w:r>
        <w:t>Y6</w:t>
      </w:r>
      <w:r>
        <w:rPr>
          <w:spacing w:val="-2"/>
        </w:rPr>
        <w:t xml:space="preserve"> </w:t>
      </w:r>
      <w:proofErr w:type="gramStart"/>
      <w:r>
        <w:t>in</w:t>
      </w:r>
      <w:r>
        <w:rPr>
          <w:spacing w:val="-3"/>
        </w:rPr>
        <w:t xml:space="preserve"> </w:t>
      </w:r>
      <w:r>
        <w:t>order</w:t>
      </w:r>
      <w:r>
        <w:rPr>
          <w:spacing w:val="-4"/>
        </w:rPr>
        <w:t xml:space="preserve"> </w:t>
      </w:r>
      <w:r>
        <w:t>to</w:t>
      </w:r>
      <w:proofErr w:type="gramEnd"/>
      <w:r>
        <w:rPr>
          <w:spacing w:val="-3"/>
        </w:rPr>
        <w:t xml:space="preserve"> </w:t>
      </w:r>
      <w:r>
        <w:t>prepare</w:t>
      </w:r>
      <w:r>
        <w:rPr>
          <w:spacing w:val="-4"/>
        </w:rPr>
        <w:t xml:space="preserve"> </w:t>
      </w:r>
      <w:r>
        <w:t>them</w:t>
      </w:r>
      <w:r>
        <w:rPr>
          <w:spacing w:val="-1"/>
        </w:rPr>
        <w:t xml:space="preserve"> </w:t>
      </w:r>
      <w:r>
        <w:t>for</w:t>
      </w:r>
      <w:r>
        <w:rPr>
          <w:spacing w:val="-2"/>
        </w:rPr>
        <w:t xml:space="preserve"> </w:t>
      </w:r>
      <w:r>
        <w:t>the</w:t>
      </w:r>
      <w:r>
        <w:rPr>
          <w:spacing w:val="-2"/>
        </w:rPr>
        <w:t xml:space="preserve"> </w:t>
      </w:r>
      <w:r>
        <w:t xml:space="preserve">physical, emotional and social changes they are approaching or undergoing. The age at which puberty is introduced </w:t>
      </w:r>
      <w:proofErr w:type="gramStart"/>
      <w:r>
        <w:t>depending</w:t>
      </w:r>
      <w:proofErr w:type="gramEnd"/>
      <w:r>
        <w:t xml:space="preserve"> on the needs of each cohort.</w:t>
      </w:r>
    </w:p>
    <w:p w14:paraId="64B839D3" w14:textId="77777777" w:rsidR="003E051B" w:rsidRDefault="001F2EA4">
      <w:pPr>
        <w:pStyle w:val="BodyText"/>
        <w:spacing w:before="79"/>
        <w:ind w:left="23" w:right="220"/>
        <w:jc w:val="both"/>
      </w:pPr>
      <w:r>
        <w:t>At</w:t>
      </w:r>
      <w:r>
        <w:rPr>
          <w:spacing w:val="-1"/>
        </w:rPr>
        <w:t xml:space="preserve"> </w:t>
      </w:r>
      <w:r>
        <w:t>times,</w:t>
      </w:r>
      <w:r>
        <w:rPr>
          <w:spacing w:val="-3"/>
        </w:rPr>
        <w:t xml:space="preserve"> </w:t>
      </w:r>
      <w:r>
        <w:t>children</w:t>
      </w:r>
      <w:r>
        <w:rPr>
          <w:spacing w:val="-1"/>
        </w:rPr>
        <w:t xml:space="preserve"> </w:t>
      </w:r>
      <w:r>
        <w:t>will</w:t>
      </w:r>
      <w:r>
        <w:rPr>
          <w:spacing w:val="-1"/>
        </w:rPr>
        <w:t xml:space="preserve"> </w:t>
      </w:r>
      <w:r>
        <w:t>benefit</w:t>
      </w:r>
      <w:r>
        <w:rPr>
          <w:spacing w:val="-1"/>
        </w:rPr>
        <w:t xml:space="preserve"> </w:t>
      </w:r>
      <w:r>
        <w:t>from</w:t>
      </w:r>
      <w:r>
        <w:rPr>
          <w:spacing w:val="-2"/>
        </w:rPr>
        <w:t xml:space="preserve"> </w:t>
      </w:r>
      <w:r>
        <w:t>varying</w:t>
      </w:r>
      <w:r>
        <w:rPr>
          <w:spacing w:val="-2"/>
        </w:rPr>
        <w:t xml:space="preserve"> </w:t>
      </w:r>
      <w:r>
        <w:t>methods</w:t>
      </w:r>
      <w:r>
        <w:rPr>
          <w:spacing w:val="-4"/>
        </w:rPr>
        <w:t xml:space="preserve"> </w:t>
      </w:r>
      <w:r>
        <w:t>of</w:t>
      </w:r>
      <w:r>
        <w:rPr>
          <w:spacing w:val="-4"/>
        </w:rPr>
        <w:t xml:space="preserve"> </w:t>
      </w:r>
      <w:r>
        <w:t>delivering</w:t>
      </w:r>
      <w:r>
        <w:rPr>
          <w:spacing w:val="-4"/>
        </w:rPr>
        <w:t xml:space="preserve"> </w:t>
      </w:r>
      <w:r>
        <w:t>the</w:t>
      </w:r>
      <w:r>
        <w:rPr>
          <w:spacing w:val="-1"/>
        </w:rPr>
        <w:t xml:space="preserve"> </w:t>
      </w:r>
      <w:r>
        <w:t>RSE</w:t>
      </w:r>
      <w:r>
        <w:rPr>
          <w:spacing w:val="-4"/>
        </w:rPr>
        <w:t xml:space="preserve"> </w:t>
      </w:r>
      <w:r>
        <w:t>curriculum.</w:t>
      </w:r>
      <w:r>
        <w:rPr>
          <w:spacing w:val="-1"/>
        </w:rPr>
        <w:t xml:space="preserve"> </w:t>
      </w:r>
      <w:r>
        <w:t>For</w:t>
      </w:r>
      <w:r>
        <w:rPr>
          <w:spacing w:val="-4"/>
        </w:rPr>
        <w:t xml:space="preserve"> </w:t>
      </w:r>
      <w:r>
        <w:t>example, single-sex</w:t>
      </w:r>
      <w:r>
        <w:rPr>
          <w:spacing w:val="-1"/>
        </w:rPr>
        <w:t xml:space="preserve"> </w:t>
      </w:r>
      <w:r>
        <w:t>groups</w:t>
      </w:r>
      <w:r>
        <w:rPr>
          <w:spacing w:val="-1"/>
        </w:rPr>
        <w:t xml:space="preserve"> </w:t>
      </w:r>
      <w:r>
        <w:t>or</w:t>
      </w:r>
      <w:r>
        <w:rPr>
          <w:spacing w:val="-2"/>
        </w:rPr>
        <w:t xml:space="preserve"> </w:t>
      </w:r>
      <w:r>
        <w:t>small</w:t>
      </w:r>
      <w:r>
        <w:rPr>
          <w:spacing w:val="-2"/>
        </w:rPr>
        <w:t xml:space="preserve"> </w:t>
      </w:r>
      <w:r>
        <w:t>group</w:t>
      </w:r>
      <w:r>
        <w:rPr>
          <w:spacing w:val="-2"/>
        </w:rPr>
        <w:t xml:space="preserve"> </w:t>
      </w:r>
      <w:r>
        <w:t>teaching may</w:t>
      </w:r>
      <w:r>
        <w:rPr>
          <w:spacing w:val="-1"/>
        </w:rPr>
        <w:t xml:space="preserve"> </w:t>
      </w:r>
      <w:r>
        <w:t>be</w:t>
      </w:r>
      <w:r>
        <w:rPr>
          <w:spacing w:val="-3"/>
        </w:rPr>
        <w:t xml:space="preserve"> </w:t>
      </w:r>
      <w:r>
        <w:t>used</w:t>
      </w:r>
      <w:r>
        <w:rPr>
          <w:spacing w:val="-3"/>
        </w:rPr>
        <w:t xml:space="preserve"> </w:t>
      </w:r>
      <w:r>
        <w:t>where</w:t>
      </w:r>
      <w:r>
        <w:rPr>
          <w:spacing w:val="-3"/>
        </w:rPr>
        <w:t xml:space="preserve"> </w:t>
      </w:r>
      <w:r>
        <w:t>this</w:t>
      </w:r>
      <w:r>
        <w:rPr>
          <w:spacing w:val="-4"/>
        </w:rPr>
        <w:t xml:space="preserve"> </w:t>
      </w:r>
      <w:r>
        <w:t>will</w:t>
      </w:r>
      <w:r>
        <w:rPr>
          <w:spacing w:val="-4"/>
        </w:rPr>
        <w:t xml:space="preserve"> </w:t>
      </w:r>
      <w:r>
        <w:t>meet</w:t>
      </w:r>
      <w:r>
        <w:rPr>
          <w:spacing w:val="-1"/>
        </w:rPr>
        <w:t xml:space="preserve"> </w:t>
      </w:r>
      <w:r>
        <w:t>the</w:t>
      </w:r>
      <w:r>
        <w:rPr>
          <w:spacing w:val="-3"/>
        </w:rPr>
        <w:t xml:space="preserve"> </w:t>
      </w:r>
      <w:r>
        <w:t>needs</w:t>
      </w:r>
      <w:r>
        <w:rPr>
          <w:spacing w:val="-3"/>
        </w:rPr>
        <w:t xml:space="preserve"> </w:t>
      </w:r>
      <w:r>
        <w:t>of</w:t>
      </w:r>
      <w:r>
        <w:rPr>
          <w:spacing w:val="-1"/>
        </w:rPr>
        <w:t xml:space="preserve"> </w:t>
      </w:r>
      <w:proofErr w:type="gramStart"/>
      <w:r>
        <w:t>particular children</w:t>
      </w:r>
      <w:proofErr w:type="gramEnd"/>
      <w:r>
        <w:t xml:space="preserve"> more effectively.</w:t>
      </w:r>
    </w:p>
    <w:p w14:paraId="0A8F3609" w14:textId="77777777" w:rsidR="003E051B" w:rsidRDefault="003E051B">
      <w:pPr>
        <w:pStyle w:val="BodyText"/>
        <w:spacing w:before="122"/>
        <w:ind w:left="0"/>
      </w:pPr>
    </w:p>
    <w:p w14:paraId="3318BDB4" w14:textId="77777777" w:rsidR="003E051B" w:rsidRDefault="001F2EA4" w:rsidP="0040567E">
      <w:pPr>
        <w:pStyle w:val="Heading2"/>
        <w:numPr>
          <w:ilvl w:val="2"/>
          <w:numId w:val="13"/>
        </w:numPr>
        <w:tabs>
          <w:tab w:val="left" w:pos="560"/>
        </w:tabs>
        <w:ind w:left="560" w:hanging="537"/>
      </w:pPr>
      <w:bookmarkStart w:id="17" w:name="_bookmark18"/>
      <w:bookmarkEnd w:id="17"/>
      <w:r>
        <w:rPr>
          <w:color w:val="1F4D78"/>
        </w:rPr>
        <w:t>Anti-bullying</w:t>
      </w:r>
      <w:r>
        <w:rPr>
          <w:color w:val="1F4D78"/>
          <w:spacing w:val="-3"/>
        </w:rPr>
        <w:t xml:space="preserve"> </w:t>
      </w:r>
      <w:r>
        <w:rPr>
          <w:color w:val="1F4D78"/>
        </w:rPr>
        <w:t>and</w:t>
      </w:r>
      <w:r>
        <w:rPr>
          <w:color w:val="1F4D78"/>
          <w:spacing w:val="-3"/>
        </w:rPr>
        <w:t xml:space="preserve"> </w:t>
      </w:r>
      <w:r>
        <w:rPr>
          <w:color w:val="1F4D78"/>
        </w:rPr>
        <w:t>Friends</w:t>
      </w:r>
      <w:r>
        <w:rPr>
          <w:color w:val="1F4D78"/>
          <w:spacing w:val="-2"/>
        </w:rPr>
        <w:t xml:space="preserve"> </w:t>
      </w:r>
      <w:r>
        <w:rPr>
          <w:color w:val="1F4D78"/>
        </w:rPr>
        <w:t>and</w:t>
      </w:r>
      <w:r>
        <w:rPr>
          <w:color w:val="1F4D78"/>
          <w:spacing w:val="-3"/>
        </w:rPr>
        <w:t xml:space="preserve"> </w:t>
      </w:r>
      <w:r>
        <w:rPr>
          <w:color w:val="1F4D78"/>
          <w:spacing w:val="-2"/>
        </w:rPr>
        <w:t>Family</w:t>
      </w:r>
    </w:p>
    <w:p w14:paraId="57327257" w14:textId="77777777" w:rsidR="003E051B" w:rsidRDefault="001F2EA4">
      <w:pPr>
        <w:pStyle w:val="BodyText"/>
        <w:spacing w:before="21"/>
        <w:ind w:left="23" w:right="113"/>
        <w:jc w:val="both"/>
      </w:pPr>
      <w:r>
        <w:t>Children</w:t>
      </w:r>
      <w:r>
        <w:rPr>
          <w:spacing w:val="-1"/>
        </w:rPr>
        <w:t xml:space="preserve"> </w:t>
      </w:r>
      <w:r>
        <w:t>learn</w:t>
      </w:r>
      <w:r>
        <w:rPr>
          <w:spacing w:val="-3"/>
        </w:rPr>
        <w:t xml:space="preserve"> </w:t>
      </w:r>
      <w:r>
        <w:t>about</w:t>
      </w:r>
      <w:r>
        <w:rPr>
          <w:spacing w:val="-1"/>
        </w:rPr>
        <w:t xml:space="preserve"> </w:t>
      </w:r>
      <w:r>
        <w:t>skills</w:t>
      </w:r>
      <w:r>
        <w:rPr>
          <w:spacing w:val="-6"/>
        </w:rPr>
        <w:t xml:space="preserve"> </w:t>
      </w:r>
      <w:r>
        <w:t>which</w:t>
      </w:r>
      <w:r>
        <w:rPr>
          <w:spacing w:val="-3"/>
        </w:rPr>
        <w:t xml:space="preserve"> </w:t>
      </w:r>
      <w:r>
        <w:t>contribute</w:t>
      </w:r>
      <w:r>
        <w:rPr>
          <w:spacing w:val="-3"/>
        </w:rPr>
        <w:t xml:space="preserve"> </w:t>
      </w:r>
      <w:r>
        <w:t>to</w:t>
      </w:r>
      <w:r>
        <w:rPr>
          <w:spacing w:val="-2"/>
        </w:rPr>
        <w:t xml:space="preserve"> </w:t>
      </w:r>
      <w:r>
        <w:t>their</w:t>
      </w:r>
      <w:r>
        <w:rPr>
          <w:spacing w:val="-1"/>
        </w:rPr>
        <w:t xml:space="preserve"> </w:t>
      </w:r>
      <w:r>
        <w:t>ability</w:t>
      </w:r>
      <w:r>
        <w:rPr>
          <w:spacing w:val="-1"/>
        </w:rPr>
        <w:t xml:space="preserve"> </w:t>
      </w:r>
      <w:r>
        <w:t>to build</w:t>
      </w:r>
      <w:r>
        <w:rPr>
          <w:spacing w:val="-2"/>
        </w:rPr>
        <w:t xml:space="preserve"> </w:t>
      </w:r>
      <w:r>
        <w:t>and</w:t>
      </w:r>
      <w:r>
        <w:rPr>
          <w:spacing w:val="-3"/>
        </w:rPr>
        <w:t xml:space="preserve"> </w:t>
      </w:r>
      <w:r>
        <w:t>sustain</w:t>
      </w:r>
      <w:r>
        <w:rPr>
          <w:spacing w:val="-2"/>
        </w:rPr>
        <w:t xml:space="preserve"> </w:t>
      </w:r>
      <w:r>
        <w:t>healthy</w:t>
      </w:r>
      <w:r>
        <w:rPr>
          <w:spacing w:val="-1"/>
        </w:rPr>
        <w:t xml:space="preserve"> </w:t>
      </w:r>
      <w:r>
        <w:t>relationships in</w:t>
      </w:r>
      <w:r>
        <w:rPr>
          <w:spacing w:val="-3"/>
        </w:rPr>
        <w:t xml:space="preserve"> </w:t>
      </w:r>
      <w:r>
        <w:t>a</w:t>
      </w:r>
      <w:r>
        <w:rPr>
          <w:spacing w:val="-1"/>
        </w:rPr>
        <w:t xml:space="preserve"> </w:t>
      </w:r>
      <w:r>
        <w:t>wide</w:t>
      </w:r>
      <w:r>
        <w:rPr>
          <w:spacing w:val="-3"/>
        </w:rPr>
        <w:t xml:space="preserve"> </w:t>
      </w:r>
      <w:r>
        <w:t>variety</w:t>
      </w:r>
      <w:r>
        <w:rPr>
          <w:spacing w:val="-2"/>
        </w:rPr>
        <w:t xml:space="preserve"> </w:t>
      </w:r>
      <w:r>
        <w:t>of</w:t>
      </w:r>
      <w:r>
        <w:rPr>
          <w:spacing w:val="-3"/>
        </w:rPr>
        <w:t xml:space="preserve"> </w:t>
      </w:r>
      <w:r>
        <w:t>ways,</w:t>
      </w:r>
      <w:r>
        <w:rPr>
          <w:spacing w:val="-1"/>
        </w:rPr>
        <w:t xml:space="preserve"> </w:t>
      </w:r>
      <w:r>
        <w:t>not</w:t>
      </w:r>
      <w:r>
        <w:rPr>
          <w:spacing w:val="-3"/>
        </w:rPr>
        <w:t xml:space="preserve"> </w:t>
      </w:r>
      <w:r>
        <w:t>only</w:t>
      </w:r>
      <w:r>
        <w:rPr>
          <w:spacing w:val="-3"/>
        </w:rPr>
        <w:t xml:space="preserve"> </w:t>
      </w:r>
      <w:r>
        <w:t>through</w:t>
      </w:r>
      <w:r>
        <w:rPr>
          <w:spacing w:val="-2"/>
        </w:rPr>
        <w:t xml:space="preserve"> </w:t>
      </w:r>
      <w:r>
        <w:t>planned</w:t>
      </w:r>
      <w:r>
        <w:rPr>
          <w:spacing w:val="-1"/>
        </w:rPr>
        <w:t xml:space="preserve"> </w:t>
      </w:r>
      <w:r>
        <w:t>lessons,</w:t>
      </w:r>
      <w:r>
        <w:rPr>
          <w:spacing w:val="-1"/>
        </w:rPr>
        <w:t xml:space="preserve"> </w:t>
      </w:r>
      <w:r>
        <w:t>but</w:t>
      </w:r>
      <w:r>
        <w:rPr>
          <w:spacing w:val="-3"/>
        </w:rPr>
        <w:t xml:space="preserve"> </w:t>
      </w:r>
      <w:r>
        <w:t>through</w:t>
      </w:r>
      <w:r>
        <w:rPr>
          <w:spacing w:val="-2"/>
        </w:rPr>
        <w:t xml:space="preserve"> </w:t>
      </w:r>
      <w:r>
        <w:t>their</w:t>
      </w:r>
      <w:r>
        <w:rPr>
          <w:spacing w:val="-1"/>
        </w:rPr>
        <w:t xml:space="preserve"> </w:t>
      </w:r>
      <w:r>
        <w:t>everyday</w:t>
      </w:r>
      <w:r>
        <w:rPr>
          <w:spacing w:val="-3"/>
        </w:rPr>
        <w:t xml:space="preserve"> </w:t>
      </w:r>
      <w:r>
        <w:t>experiences at</w:t>
      </w:r>
      <w:r>
        <w:rPr>
          <w:spacing w:val="-2"/>
        </w:rPr>
        <w:t xml:space="preserve"> </w:t>
      </w:r>
      <w:r>
        <w:t>school</w:t>
      </w:r>
      <w:r>
        <w:rPr>
          <w:spacing w:val="-4"/>
        </w:rPr>
        <w:t xml:space="preserve"> </w:t>
      </w:r>
      <w:r>
        <w:t>and</w:t>
      </w:r>
      <w:r>
        <w:rPr>
          <w:spacing w:val="-3"/>
        </w:rPr>
        <w:t xml:space="preserve"> </w:t>
      </w:r>
      <w:r>
        <w:t>at</w:t>
      </w:r>
      <w:r>
        <w:rPr>
          <w:spacing w:val="-2"/>
        </w:rPr>
        <w:t xml:space="preserve"> </w:t>
      </w:r>
      <w:r>
        <w:t>home.</w:t>
      </w:r>
      <w:r>
        <w:rPr>
          <w:spacing w:val="-2"/>
        </w:rPr>
        <w:t xml:space="preserve"> </w:t>
      </w:r>
      <w:r>
        <w:t>Our</w:t>
      </w:r>
      <w:r>
        <w:rPr>
          <w:spacing w:val="-5"/>
        </w:rPr>
        <w:t xml:space="preserve"> </w:t>
      </w:r>
      <w:r>
        <w:t>school</w:t>
      </w:r>
      <w:r>
        <w:rPr>
          <w:spacing w:val="-2"/>
        </w:rPr>
        <w:t xml:space="preserve"> </w:t>
      </w:r>
      <w:r>
        <w:t>ethos,</w:t>
      </w:r>
      <w:r>
        <w:rPr>
          <w:spacing w:val="-5"/>
        </w:rPr>
        <w:t xml:space="preserve"> </w:t>
      </w:r>
      <w:r>
        <w:t>wider</w:t>
      </w:r>
      <w:r>
        <w:rPr>
          <w:spacing w:val="-4"/>
        </w:rPr>
        <w:t xml:space="preserve"> </w:t>
      </w:r>
      <w:r>
        <w:t>enrichment</w:t>
      </w:r>
      <w:r>
        <w:rPr>
          <w:spacing w:val="-5"/>
        </w:rPr>
        <w:t xml:space="preserve"> </w:t>
      </w:r>
      <w:r>
        <w:t>opportunities</w:t>
      </w:r>
      <w:r>
        <w:rPr>
          <w:spacing w:val="-5"/>
        </w:rPr>
        <w:t xml:space="preserve"> </w:t>
      </w:r>
      <w:r>
        <w:t>and</w:t>
      </w:r>
      <w:r>
        <w:rPr>
          <w:spacing w:val="-4"/>
        </w:rPr>
        <w:t xml:space="preserve"> </w:t>
      </w:r>
      <w:r>
        <w:t>the</w:t>
      </w:r>
      <w:r>
        <w:rPr>
          <w:spacing w:val="-2"/>
        </w:rPr>
        <w:t xml:space="preserve"> </w:t>
      </w:r>
      <w:r>
        <w:t>interventions</w:t>
      </w:r>
      <w:r>
        <w:rPr>
          <w:spacing w:val="-2"/>
        </w:rPr>
        <w:t xml:space="preserve"> </w:t>
      </w:r>
      <w:r>
        <w:t>and support offered all contribute to the development of these skills.</w:t>
      </w:r>
    </w:p>
    <w:p w14:paraId="4559462D" w14:textId="77777777" w:rsidR="003E051B" w:rsidRDefault="001F2EA4">
      <w:pPr>
        <w:pStyle w:val="BodyText"/>
        <w:spacing w:before="1"/>
        <w:ind w:left="23" w:right="33"/>
        <w:jc w:val="both"/>
      </w:pPr>
      <w:r>
        <w:t>In</w:t>
      </w:r>
      <w:r>
        <w:rPr>
          <w:spacing w:val="-4"/>
        </w:rPr>
        <w:t xml:space="preserve"> </w:t>
      </w:r>
      <w:r>
        <w:t>addition</w:t>
      </w:r>
      <w:r>
        <w:rPr>
          <w:spacing w:val="-3"/>
        </w:rPr>
        <w:t xml:space="preserve"> </w:t>
      </w:r>
      <w:r>
        <w:t>to</w:t>
      </w:r>
      <w:r>
        <w:rPr>
          <w:spacing w:val="-1"/>
        </w:rPr>
        <w:t xml:space="preserve"> </w:t>
      </w:r>
      <w:r>
        <w:t>broad</w:t>
      </w:r>
      <w:r>
        <w:rPr>
          <w:spacing w:val="-3"/>
        </w:rPr>
        <w:t xml:space="preserve"> </w:t>
      </w:r>
      <w:r>
        <w:t>aims</w:t>
      </w:r>
      <w:r>
        <w:rPr>
          <w:spacing w:val="-2"/>
        </w:rPr>
        <w:t xml:space="preserve"> </w:t>
      </w:r>
      <w:r>
        <w:t>for</w:t>
      </w:r>
      <w:r>
        <w:rPr>
          <w:spacing w:val="-2"/>
        </w:rPr>
        <w:t xml:space="preserve"> </w:t>
      </w:r>
      <w:r>
        <w:t>Relationships</w:t>
      </w:r>
      <w:r>
        <w:rPr>
          <w:spacing w:val="-2"/>
        </w:rPr>
        <w:t xml:space="preserve"> </w:t>
      </w:r>
      <w:r>
        <w:t>Education,</w:t>
      </w:r>
      <w:r>
        <w:rPr>
          <w:spacing w:val="-3"/>
        </w:rPr>
        <w:t xml:space="preserve"> </w:t>
      </w:r>
      <w:r>
        <w:t>in</w:t>
      </w:r>
      <w:r>
        <w:rPr>
          <w:spacing w:val="-4"/>
        </w:rPr>
        <w:t xml:space="preserve"> </w:t>
      </w:r>
      <w:r>
        <w:t>Anti-bullying</w:t>
      </w:r>
      <w:r>
        <w:rPr>
          <w:spacing w:val="-3"/>
        </w:rPr>
        <w:t xml:space="preserve"> </w:t>
      </w:r>
      <w:r>
        <w:t>and</w:t>
      </w:r>
      <w:r>
        <w:rPr>
          <w:spacing w:val="-4"/>
        </w:rPr>
        <w:t xml:space="preserve"> </w:t>
      </w:r>
      <w:r>
        <w:t>Family</w:t>
      </w:r>
      <w:r>
        <w:rPr>
          <w:spacing w:val="-4"/>
        </w:rPr>
        <w:t xml:space="preserve"> </w:t>
      </w:r>
      <w:r>
        <w:t>and</w:t>
      </w:r>
      <w:r>
        <w:rPr>
          <w:spacing w:val="-4"/>
        </w:rPr>
        <w:t xml:space="preserve"> </w:t>
      </w:r>
      <w:r>
        <w:t>Friends</w:t>
      </w:r>
      <w:r>
        <w:rPr>
          <w:spacing w:val="-1"/>
        </w:rPr>
        <w:t xml:space="preserve"> </w:t>
      </w:r>
      <w:r>
        <w:t>lessons the aim is to ensure that children:</w:t>
      </w:r>
    </w:p>
    <w:p w14:paraId="707F65FC" w14:textId="77777777" w:rsidR="003E051B" w:rsidRDefault="001F2EA4" w:rsidP="0040567E">
      <w:pPr>
        <w:pStyle w:val="ListParagraph"/>
        <w:numPr>
          <w:ilvl w:val="3"/>
          <w:numId w:val="13"/>
        </w:numPr>
        <w:tabs>
          <w:tab w:val="left" w:pos="742"/>
        </w:tabs>
        <w:spacing w:before="96"/>
        <w:ind w:left="742" w:hanging="292"/>
      </w:pPr>
      <w:r>
        <w:t>Learn</w:t>
      </w:r>
      <w:r>
        <w:rPr>
          <w:spacing w:val="-6"/>
        </w:rPr>
        <w:t xml:space="preserve"> </w:t>
      </w:r>
      <w:r>
        <w:t>skills</w:t>
      </w:r>
      <w:r>
        <w:rPr>
          <w:spacing w:val="-4"/>
        </w:rPr>
        <w:t xml:space="preserve"> </w:t>
      </w:r>
      <w:r>
        <w:t>for</w:t>
      </w:r>
      <w:r>
        <w:rPr>
          <w:spacing w:val="-4"/>
        </w:rPr>
        <w:t xml:space="preserve"> </w:t>
      </w:r>
      <w:r>
        <w:t>developing</w:t>
      </w:r>
      <w:r>
        <w:rPr>
          <w:spacing w:val="-5"/>
        </w:rPr>
        <w:t xml:space="preserve"> </w:t>
      </w:r>
      <w:r>
        <w:t>and</w:t>
      </w:r>
      <w:r>
        <w:rPr>
          <w:spacing w:val="-6"/>
        </w:rPr>
        <w:t xml:space="preserve"> </w:t>
      </w:r>
      <w:r>
        <w:t>sustaining</w:t>
      </w:r>
      <w:r>
        <w:rPr>
          <w:spacing w:val="-5"/>
        </w:rPr>
        <w:t xml:space="preserve"> </w:t>
      </w:r>
      <w:r>
        <w:t>healthy</w:t>
      </w:r>
      <w:r>
        <w:rPr>
          <w:spacing w:val="-2"/>
        </w:rPr>
        <w:t xml:space="preserve"> friendships.</w:t>
      </w:r>
    </w:p>
    <w:p w14:paraId="62786B28" w14:textId="19663766" w:rsidR="003E051B" w:rsidRDefault="001F2EA4" w:rsidP="0040567E">
      <w:pPr>
        <w:pStyle w:val="ListParagraph"/>
        <w:numPr>
          <w:ilvl w:val="3"/>
          <w:numId w:val="13"/>
        </w:numPr>
        <w:tabs>
          <w:tab w:val="left" w:pos="743"/>
        </w:tabs>
        <w:spacing w:before="1"/>
        <w:ind w:right="146" w:hanging="293"/>
      </w:pPr>
      <w:proofErr w:type="gramStart"/>
      <w:r>
        <w:t>Are</w:t>
      </w:r>
      <w:r>
        <w:rPr>
          <w:spacing w:val="-3"/>
        </w:rPr>
        <w:t xml:space="preserve"> </w:t>
      </w:r>
      <w:r>
        <w:t>able</w:t>
      </w:r>
      <w:r>
        <w:rPr>
          <w:spacing w:val="-3"/>
        </w:rPr>
        <w:t xml:space="preserve"> </w:t>
      </w:r>
      <w:r>
        <w:t>to</w:t>
      </w:r>
      <w:proofErr w:type="gramEnd"/>
      <w:r>
        <w:rPr>
          <w:spacing w:val="-3"/>
        </w:rPr>
        <w:t xml:space="preserve"> </w:t>
      </w:r>
      <w:r>
        <w:t>apply</w:t>
      </w:r>
      <w:r>
        <w:rPr>
          <w:spacing w:val="-3"/>
        </w:rPr>
        <w:t xml:space="preserve"> </w:t>
      </w:r>
      <w:r>
        <w:t>principles</w:t>
      </w:r>
      <w:r>
        <w:rPr>
          <w:spacing w:val="-5"/>
        </w:rPr>
        <w:t xml:space="preserve"> </w:t>
      </w:r>
      <w:r>
        <w:t>of</w:t>
      </w:r>
      <w:r>
        <w:rPr>
          <w:spacing w:val="-4"/>
        </w:rPr>
        <w:t xml:space="preserve"> </w:t>
      </w:r>
      <w:r>
        <w:t>mutuality,</w:t>
      </w:r>
      <w:r>
        <w:rPr>
          <w:spacing w:val="-4"/>
        </w:rPr>
        <w:t xml:space="preserve"> </w:t>
      </w:r>
      <w:r>
        <w:t>equality,</w:t>
      </w:r>
      <w:r>
        <w:rPr>
          <w:spacing w:val="-3"/>
        </w:rPr>
        <w:t xml:space="preserve"> </w:t>
      </w:r>
      <w:r>
        <w:t>respect</w:t>
      </w:r>
      <w:r>
        <w:rPr>
          <w:spacing w:val="-2"/>
        </w:rPr>
        <w:t xml:space="preserve"> </w:t>
      </w:r>
      <w:r>
        <w:t>and</w:t>
      </w:r>
      <w:r>
        <w:rPr>
          <w:spacing w:val="-4"/>
        </w:rPr>
        <w:t xml:space="preserve"> </w:t>
      </w:r>
      <w:r>
        <w:t>loyalty</w:t>
      </w:r>
      <w:r>
        <w:rPr>
          <w:spacing w:val="-2"/>
        </w:rPr>
        <w:t xml:space="preserve"> </w:t>
      </w:r>
      <w:r>
        <w:t>across</w:t>
      </w:r>
      <w:r>
        <w:rPr>
          <w:spacing w:val="-3"/>
        </w:rPr>
        <w:t xml:space="preserve"> </w:t>
      </w:r>
      <w:r w:rsidR="0040567E">
        <w:rPr>
          <w:spacing w:val="-3"/>
        </w:rPr>
        <w:t xml:space="preserve">  </w:t>
      </w:r>
      <w:r>
        <w:lastRenderedPageBreak/>
        <w:t>different</w:t>
      </w:r>
      <w:r>
        <w:rPr>
          <w:spacing w:val="-4"/>
        </w:rPr>
        <w:t xml:space="preserve"> </w:t>
      </w:r>
      <w:r>
        <w:t>types of relationships.</w:t>
      </w:r>
    </w:p>
    <w:p w14:paraId="40B3CC0D" w14:textId="77777777" w:rsidR="003E051B" w:rsidRDefault="001F2EA4" w:rsidP="0040567E">
      <w:pPr>
        <w:pStyle w:val="ListParagraph"/>
        <w:numPr>
          <w:ilvl w:val="3"/>
          <w:numId w:val="13"/>
        </w:numPr>
        <w:tabs>
          <w:tab w:val="left" w:pos="743"/>
        </w:tabs>
        <w:ind w:right="298" w:hanging="293"/>
      </w:pPr>
      <w:proofErr w:type="gramStart"/>
      <w:r>
        <w:t>Are</w:t>
      </w:r>
      <w:r>
        <w:rPr>
          <w:spacing w:val="-2"/>
        </w:rPr>
        <w:t xml:space="preserve"> </w:t>
      </w:r>
      <w:r>
        <w:t>able</w:t>
      </w:r>
      <w:r>
        <w:rPr>
          <w:spacing w:val="-2"/>
        </w:rPr>
        <w:t xml:space="preserve"> </w:t>
      </w:r>
      <w:r>
        <w:t>to</w:t>
      </w:r>
      <w:proofErr w:type="gramEnd"/>
      <w:r>
        <w:rPr>
          <w:spacing w:val="-1"/>
        </w:rPr>
        <w:t xml:space="preserve"> </w:t>
      </w:r>
      <w:r>
        <w:t>identify</w:t>
      </w:r>
      <w:r>
        <w:rPr>
          <w:spacing w:val="-4"/>
        </w:rPr>
        <w:t xml:space="preserve"> </w:t>
      </w:r>
      <w:r>
        <w:t>coercion,</w:t>
      </w:r>
      <w:r>
        <w:rPr>
          <w:spacing w:val="-2"/>
        </w:rPr>
        <w:t xml:space="preserve"> </w:t>
      </w:r>
      <w:r>
        <w:t>manipulation</w:t>
      </w:r>
      <w:r>
        <w:rPr>
          <w:spacing w:val="-3"/>
        </w:rPr>
        <w:t xml:space="preserve"> </w:t>
      </w:r>
      <w:r>
        <w:t>and</w:t>
      </w:r>
      <w:r>
        <w:rPr>
          <w:spacing w:val="-4"/>
        </w:rPr>
        <w:t xml:space="preserve"> </w:t>
      </w:r>
      <w:r>
        <w:t>power</w:t>
      </w:r>
      <w:r>
        <w:rPr>
          <w:spacing w:val="-5"/>
        </w:rPr>
        <w:t xml:space="preserve"> </w:t>
      </w:r>
      <w:r>
        <w:t>imbalance</w:t>
      </w:r>
      <w:r>
        <w:rPr>
          <w:spacing w:val="-4"/>
        </w:rPr>
        <w:t xml:space="preserve"> </w:t>
      </w:r>
      <w:r>
        <w:t>across</w:t>
      </w:r>
      <w:r>
        <w:rPr>
          <w:spacing w:val="-2"/>
        </w:rPr>
        <w:t xml:space="preserve"> </w:t>
      </w:r>
      <w:r>
        <w:t>different</w:t>
      </w:r>
      <w:r>
        <w:rPr>
          <w:spacing w:val="-4"/>
        </w:rPr>
        <w:t xml:space="preserve"> </w:t>
      </w:r>
      <w:r>
        <w:t>types</w:t>
      </w:r>
      <w:r>
        <w:rPr>
          <w:spacing w:val="-4"/>
        </w:rPr>
        <w:t xml:space="preserve"> </w:t>
      </w:r>
      <w:r>
        <w:t xml:space="preserve">of </w:t>
      </w:r>
      <w:r>
        <w:rPr>
          <w:spacing w:val="-2"/>
        </w:rPr>
        <w:t>relationships.</w:t>
      </w:r>
    </w:p>
    <w:p w14:paraId="4CA7E57D" w14:textId="77777777" w:rsidR="003E051B" w:rsidRDefault="001F2EA4" w:rsidP="0040567E">
      <w:pPr>
        <w:pStyle w:val="ListParagraph"/>
        <w:numPr>
          <w:ilvl w:val="3"/>
          <w:numId w:val="13"/>
        </w:numPr>
        <w:tabs>
          <w:tab w:val="left" w:pos="743"/>
        </w:tabs>
        <w:ind w:right="166" w:hanging="293"/>
      </w:pPr>
      <w:r>
        <w:t>Learn</w:t>
      </w:r>
      <w:r>
        <w:rPr>
          <w:spacing w:val="-3"/>
        </w:rPr>
        <w:t xml:space="preserve"> </w:t>
      </w:r>
      <w:r>
        <w:t>that</w:t>
      </w:r>
      <w:r>
        <w:rPr>
          <w:spacing w:val="-2"/>
        </w:rPr>
        <w:t xml:space="preserve"> </w:t>
      </w:r>
      <w:r>
        <w:t>empathy,</w:t>
      </w:r>
      <w:r>
        <w:rPr>
          <w:spacing w:val="-2"/>
        </w:rPr>
        <w:t xml:space="preserve"> </w:t>
      </w:r>
      <w:r>
        <w:t>communication</w:t>
      </w:r>
      <w:r>
        <w:rPr>
          <w:spacing w:val="-3"/>
        </w:rPr>
        <w:t xml:space="preserve"> </w:t>
      </w:r>
      <w:r>
        <w:t>skills,</w:t>
      </w:r>
      <w:r>
        <w:rPr>
          <w:spacing w:val="-2"/>
        </w:rPr>
        <w:t xml:space="preserve"> </w:t>
      </w:r>
      <w:r>
        <w:t>emotional</w:t>
      </w:r>
      <w:r>
        <w:rPr>
          <w:spacing w:val="-2"/>
        </w:rPr>
        <w:t xml:space="preserve"> </w:t>
      </w:r>
      <w:r>
        <w:t>literacy</w:t>
      </w:r>
      <w:r>
        <w:rPr>
          <w:spacing w:val="-2"/>
        </w:rPr>
        <w:t xml:space="preserve"> </w:t>
      </w:r>
      <w:r>
        <w:t>and</w:t>
      </w:r>
      <w:r>
        <w:rPr>
          <w:spacing w:val="-4"/>
        </w:rPr>
        <w:t xml:space="preserve"> </w:t>
      </w:r>
      <w:r>
        <w:t>positive</w:t>
      </w:r>
      <w:r>
        <w:rPr>
          <w:spacing w:val="-4"/>
        </w:rPr>
        <w:t xml:space="preserve"> </w:t>
      </w:r>
      <w:r>
        <w:t>mental</w:t>
      </w:r>
      <w:r>
        <w:rPr>
          <w:spacing w:val="-5"/>
        </w:rPr>
        <w:t xml:space="preserve"> </w:t>
      </w:r>
      <w:r>
        <w:t>health</w:t>
      </w:r>
      <w:r>
        <w:rPr>
          <w:spacing w:val="-2"/>
        </w:rPr>
        <w:t xml:space="preserve"> </w:t>
      </w:r>
      <w:r>
        <w:t>all contribute to healthy relationships.</w:t>
      </w:r>
    </w:p>
    <w:p w14:paraId="601BD349" w14:textId="77777777" w:rsidR="003E051B" w:rsidRDefault="001F2EA4" w:rsidP="0040567E">
      <w:pPr>
        <w:pStyle w:val="ListParagraph"/>
        <w:numPr>
          <w:ilvl w:val="3"/>
          <w:numId w:val="13"/>
        </w:numPr>
        <w:tabs>
          <w:tab w:val="left" w:pos="743"/>
        </w:tabs>
        <w:ind w:right="224" w:hanging="293"/>
      </w:pPr>
      <w:r>
        <w:t>Learn</w:t>
      </w:r>
      <w:r>
        <w:rPr>
          <w:spacing w:val="-3"/>
        </w:rPr>
        <w:t xml:space="preserve"> </w:t>
      </w:r>
      <w:r>
        <w:t>about</w:t>
      </w:r>
      <w:r>
        <w:rPr>
          <w:spacing w:val="-2"/>
        </w:rPr>
        <w:t xml:space="preserve"> </w:t>
      </w:r>
      <w:r>
        <w:t>the</w:t>
      </w:r>
      <w:r>
        <w:rPr>
          <w:spacing w:val="-2"/>
        </w:rPr>
        <w:t xml:space="preserve"> </w:t>
      </w:r>
      <w:r>
        <w:t>breadth</w:t>
      </w:r>
      <w:r>
        <w:rPr>
          <w:spacing w:val="-5"/>
        </w:rPr>
        <w:t xml:space="preserve"> </w:t>
      </w:r>
      <w:r>
        <w:t>of</w:t>
      </w:r>
      <w:r>
        <w:rPr>
          <w:spacing w:val="-5"/>
        </w:rPr>
        <w:t xml:space="preserve"> </w:t>
      </w:r>
      <w:r>
        <w:t>different</w:t>
      </w:r>
      <w:r>
        <w:rPr>
          <w:spacing w:val="-2"/>
        </w:rPr>
        <w:t xml:space="preserve"> </w:t>
      </w:r>
      <w:r>
        <w:t>family</w:t>
      </w:r>
      <w:r>
        <w:rPr>
          <w:spacing w:val="-2"/>
        </w:rPr>
        <w:t xml:space="preserve"> </w:t>
      </w:r>
      <w:r>
        <w:t>structures,</w:t>
      </w:r>
      <w:r>
        <w:rPr>
          <w:spacing w:val="-5"/>
        </w:rPr>
        <w:t xml:space="preserve"> </w:t>
      </w:r>
      <w:r>
        <w:t>lifestyles,</w:t>
      </w:r>
      <w:r>
        <w:rPr>
          <w:spacing w:val="-2"/>
        </w:rPr>
        <w:t xml:space="preserve"> </w:t>
      </w:r>
      <w:r>
        <w:t>religions</w:t>
      </w:r>
      <w:r>
        <w:rPr>
          <w:spacing w:val="-5"/>
        </w:rPr>
        <w:t xml:space="preserve"> </w:t>
      </w:r>
      <w:r>
        <w:t>and</w:t>
      </w:r>
      <w:r>
        <w:rPr>
          <w:spacing w:val="-4"/>
        </w:rPr>
        <w:t xml:space="preserve"> </w:t>
      </w:r>
      <w:r>
        <w:t>cultures</w:t>
      </w:r>
      <w:r>
        <w:rPr>
          <w:spacing w:val="-2"/>
        </w:rPr>
        <w:t xml:space="preserve"> </w:t>
      </w:r>
      <w:r>
        <w:t>and understand how to show respect and celebrate difference.</w:t>
      </w:r>
    </w:p>
    <w:p w14:paraId="2685806C" w14:textId="77777777" w:rsidR="003E051B" w:rsidRDefault="001F2EA4" w:rsidP="0040567E">
      <w:pPr>
        <w:pStyle w:val="ListParagraph"/>
        <w:numPr>
          <w:ilvl w:val="3"/>
          <w:numId w:val="13"/>
        </w:numPr>
        <w:tabs>
          <w:tab w:val="left" w:pos="742"/>
        </w:tabs>
        <w:ind w:left="742" w:hanging="292"/>
      </w:pPr>
      <w:proofErr w:type="gramStart"/>
      <w:r>
        <w:t>Are</w:t>
      </w:r>
      <w:r>
        <w:rPr>
          <w:spacing w:val="-3"/>
        </w:rPr>
        <w:t xml:space="preserve"> </w:t>
      </w:r>
      <w:r>
        <w:t>able</w:t>
      </w:r>
      <w:r>
        <w:rPr>
          <w:spacing w:val="-3"/>
        </w:rPr>
        <w:t xml:space="preserve"> </w:t>
      </w:r>
      <w:r>
        <w:t>to</w:t>
      </w:r>
      <w:proofErr w:type="gramEnd"/>
      <w:r>
        <w:rPr>
          <w:spacing w:val="-4"/>
        </w:rPr>
        <w:t xml:space="preserve"> </w:t>
      </w:r>
      <w:r>
        <w:t>ask</w:t>
      </w:r>
      <w:r>
        <w:rPr>
          <w:spacing w:val="-3"/>
        </w:rPr>
        <w:t xml:space="preserve"> </w:t>
      </w:r>
      <w:r>
        <w:t>for</w:t>
      </w:r>
      <w:r>
        <w:rPr>
          <w:spacing w:val="-3"/>
        </w:rPr>
        <w:t xml:space="preserve"> </w:t>
      </w:r>
      <w:r>
        <w:t>support</w:t>
      </w:r>
      <w:r>
        <w:rPr>
          <w:spacing w:val="-5"/>
        </w:rPr>
        <w:t xml:space="preserve"> </w:t>
      </w:r>
      <w:r>
        <w:t>and</w:t>
      </w:r>
      <w:r>
        <w:rPr>
          <w:spacing w:val="-4"/>
        </w:rPr>
        <w:t xml:space="preserve"> </w:t>
      </w:r>
      <w:r>
        <w:t>support</w:t>
      </w:r>
      <w:r>
        <w:rPr>
          <w:spacing w:val="-5"/>
        </w:rPr>
        <w:t xml:space="preserve"> </w:t>
      </w:r>
      <w:r>
        <w:t>others</w:t>
      </w:r>
      <w:r>
        <w:rPr>
          <w:spacing w:val="-6"/>
        </w:rPr>
        <w:t xml:space="preserve"> </w:t>
      </w:r>
      <w:r>
        <w:t>when</w:t>
      </w:r>
      <w:r>
        <w:rPr>
          <w:spacing w:val="-3"/>
        </w:rPr>
        <w:t xml:space="preserve"> </w:t>
      </w:r>
      <w:r>
        <w:t>relationships</w:t>
      </w:r>
      <w:r>
        <w:rPr>
          <w:spacing w:val="-3"/>
        </w:rPr>
        <w:t xml:space="preserve"> </w:t>
      </w:r>
      <w:r>
        <w:t>are</w:t>
      </w:r>
      <w:r>
        <w:rPr>
          <w:spacing w:val="-2"/>
        </w:rPr>
        <w:t xml:space="preserve"> tough.</w:t>
      </w:r>
    </w:p>
    <w:p w14:paraId="6A9C6E19" w14:textId="77777777" w:rsidR="003E051B" w:rsidRDefault="003E051B">
      <w:pPr>
        <w:pStyle w:val="BodyText"/>
        <w:spacing w:before="121"/>
        <w:ind w:left="0"/>
      </w:pPr>
    </w:p>
    <w:p w14:paraId="0E389E23" w14:textId="77777777" w:rsidR="003E051B" w:rsidRDefault="001F2EA4" w:rsidP="0040567E">
      <w:pPr>
        <w:pStyle w:val="Heading2"/>
        <w:numPr>
          <w:ilvl w:val="1"/>
          <w:numId w:val="13"/>
        </w:numPr>
        <w:tabs>
          <w:tab w:val="left" w:pos="379"/>
        </w:tabs>
        <w:ind w:left="379" w:hanging="356"/>
        <w:rPr>
          <w:color w:val="1F4D78"/>
        </w:rPr>
      </w:pPr>
      <w:bookmarkStart w:id="18" w:name="_bookmark19"/>
      <w:bookmarkEnd w:id="18"/>
      <w:r>
        <w:rPr>
          <w:color w:val="1F4D78"/>
        </w:rPr>
        <w:t>Curriculum</w:t>
      </w:r>
      <w:r>
        <w:rPr>
          <w:color w:val="1F4D78"/>
          <w:spacing w:val="-4"/>
        </w:rPr>
        <w:t xml:space="preserve"> </w:t>
      </w:r>
      <w:r>
        <w:rPr>
          <w:color w:val="1F4D78"/>
        </w:rPr>
        <w:t>Materials</w:t>
      </w:r>
      <w:r>
        <w:rPr>
          <w:color w:val="1F4D78"/>
          <w:spacing w:val="-4"/>
        </w:rPr>
        <w:t xml:space="preserve"> </w:t>
      </w:r>
      <w:r>
        <w:rPr>
          <w:color w:val="1F4D78"/>
        </w:rPr>
        <w:t>and</w:t>
      </w:r>
      <w:r>
        <w:rPr>
          <w:color w:val="1F4D78"/>
          <w:spacing w:val="-3"/>
        </w:rPr>
        <w:t xml:space="preserve"> </w:t>
      </w:r>
      <w:r>
        <w:rPr>
          <w:color w:val="1F4D78"/>
          <w:spacing w:val="-2"/>
        </w:rPr>
        <w:t>Resources</w:t>
      </w:r>
    </w:p>
    <w:p w14:paraId="2D174B28" w14:textId="77777777" w:rsidR="003E051B" w:rsidRDefault="001F2EA4">
      <w:pPr>
        <w:pStyle w:val="BodyText"/>
        <w:spacing w:before="101"/>
        <w:ind w:left="23"/>
      </w:pPr>
      <w:r>
        <w:t xml:space="preserve">The Cambridgeshire Primary Personal Development </w:t>
      </w:r>
      <w:proofErr w:type="spellStart"/>
      <w:r>
        <w:t>Programme</w:t>
      </w:r>
      <w:proofErr w:type="spellEnd"/>
      <w:r>
        <w:t xml:space="preserve"> forms the core part of the RSE curriculum.</w:t>
      </w:r>
      <w:r>
        <w:rPr>
          <w:spacing w:val="-2"/>
        </w:rPr>
        <w:t xml:space="preserve"> </w:t>
      </w:r>
      <w:r>
        <w:t>Teaching</w:t>
      </w:r>
      <w:r>
        <w:rPr>
          <w:spacing w:val="-3"/>
        </w:rPr>
        <w:t xml:space="preserve"> </w:t>
      </w:r>
      <w:r>
        <w:t>resources</w:t>
      </w:r>
      <w:r>
        <w:rPr>
          <w:spacing w:val="-2"/>
        </w:rPr>
        <w:t xml:space="preserve"> </w:t>
      </w:r>
      <w:r>
        <w:t>will</w:t>
      </w:r>
      <w:r>
        <w:rPr>
          <w:spacing w:val="-2"/>
        </w:rPr>
        <w:t xml:space="preserve"> </w:t>
      </w:r>
      <w:r>
        <w:t>be</w:t>
      </w:r>
      <w:r>
        <w:rPr>
          <w:spacing w:val="-2"/>
        </w:rPr>
        <w:t xml:space="preserve"> </w:t>
      </w:r>
      <w:r>
        <w:t>reviewed</w:t>
      </w:r>
      <w:r>
        <w:rPr>
          <w:spacing w:val="-5"/>
        </w:rPr>
        <w:t xml:space="preserve"> </w:t>
      </w:r>
      <w:r>
        <w:t>by</w:t>
      </w:r>
      <w:r>
        <w:rPr>
          <w:spacing w:val="-1"/>
        </w:rPr>
        <w:t xml:space="preserve"> </w:t>
      </w:r>
      <w:r>
        <w:t>the</w:t>
      </w:r>
      <w:r>
        <w:rPr>
          <w:spacing w:val="-2"/>
        </w:rPr>
        <w:t xml:space="preserve"> </w:t>
      </w:r>
      <w:r>
        <w:t>RSE</w:t>
      </w:r>
      <w:r>
        <w:rPr>
          <w:spacing w:val="-2"/>
        </w:rPr>
        <w:t xml:space="preserve"> </w:t>
      </w:r>
      <w:r>
        <w:t>lead thoroughly</w:t>
      </w:r>
      <w:r>
        <w:rPr>
          <w:spacing w:val="-4"/>
        </w:rPr>
        <w:t xml:space="preserve"> </w:t>
      </w:r>
      <w:r>
        <w:t>before</w:t>
      </w:r>
      <w:r>
        <w:rPr>
          <w:spacing w:val="-2"/>
        </w:rPr>
        <w:t xml:space="preserve"> </w:t>
      </w:r>
      <w:r>
        <w:t>using</w:t>
      </w:r>
      <w:r>
        <w:rPr>
          <w:spacing w:val="-3"/>
        </w:rPr>
        <w:t xml:space="preserve"> </w:t>
      </w:r>
      <w:r>
        <w:t>them. All resources must:</w:t>
      </w:r>
    </w:p>
    <w:p w14:paraId="71AAF7F9" w14:textId="77777777" w:rsidR="003E051B" w:rsidRDefault="001F2EA4">
      <w:pPr>
        <w:pStyle w:val="ListParagraph"/>
        <w:numPr>
          <w:ilvl w:val="0"/>
          <w:numId w:val="3"/>
        </w:numPr>
        <w:tabs>
          <w:tab w:val="left" w:pos="743"/>
        </w:tabs>
        <w:spacing w:before="80"/>
      </w:pPr>
      <w:r>
        <w:t>be</w:t>
      </w:r>
      <w:r>
        <w:rPr>
          <w:spacing w:val="-4"/>
        </w:rPr>
        <w:t xml:space="preserve"> </w:t>
      </w:r>
      <w:r>
        <w:t>consistent</w:t>
      </w:r>
      <w:r>
        <w:rPr>
          <w:spacing w:val="-6"/>
        </w:rPr>
        <w:t xml:space="preserve"> </w:t>
      </w:r>
      <w:r>
        <w:t>with</w:t>
      </w:r>
      <w:r>
        <w:rPr>
          <w:spacing w:val="-8"/>
        </w:rPr>
        <w:t xml:space="preserve"> </w:t>
      </w:r>
      <w:r>
        <w:t>our</w:t>
      </w:r>
      <w:r>
        <w:rPr>
          <w:spacing w:val="-4"/>
        </w:rPr>
        <w:t xml:space="preserve"> </w:t>
      </w:r>
      <w:r>
        <w:t>curriculum</w:t>
      </w:r>
      <w:r>
        <w:rPr>
          <w:spacing w:val="-4"/>
        </w:rPr>
        <w:t xml:space="preserve"> </w:t>
      </w:r>
      <w:r>
        <w:t>for</w:t>
      </w:r>
      <w:r>
        <w:rPr>
          <w:spacing w:val="-4"/>
        </w:rPr>
        <w:t xml:space="preserve"> </w:t>
      </w:r>
      <w:r>
        <w:t>Relationships</w:t>
      </w:r>
      <w:r>
        <w:rPr>
          <w:spacing w:val="-6"/>
        </w:rPr>
        <w:t xml:space="preserve"> </w:t>
      </w:r>
      <w:r>
        <w:rPr>
          <w:spacing w:val="-2"/>
        </w:rPr>
        <w:t>Education</w:t>
      </w:r>
    </w:p>
    <w:p w14:paraId="46F7FF5F" w14:textId="77777777" w:rsidR="003E051B" w:rsidRDefault="001F2EA4">
      <w:pPr>
        <w:pStyle w:val="ListParagraph"/>
        <w:numPr>
          <w:ilvl w:val="0"/>
          <w:numId w:val="3"/>
        </w:numPr>
        <w:tabs>
          <w:tab w:val="left" w:pos="743"/>
        </w:tabs>
        <w:spacing w:before="1"/>
      </w:pPr>
      <w:r>
        <w:t>relate</w:t>
      </w:r>
      <w:r>
        <w:rPr>
          <w:spacing w:val="-4"/>
        </w:rPr>
        <w:t xml:space="preserve"> </w:t>
      </w:r>
      <w:r>
        <w:t>to</w:t>
      </w:r>
      <w:r>
        <w:rPr>
          <w:spacing w:val="-3"/>
        </w:rPr>
        <w:t xml:space="preserve"> </w:t>
      </w:r>
      <w:r>
        <w:t>the</w:t>
      </w:r>
      <w:r>
        <w:rPr>
          <w:spacing w:val="-4"/>
        </w:rPr>
        <w:t xml:space="preserve"> </w:t>
      </w:r>
      <w:r>
        <w:t>aims</w:t>
      </w:r>
      <w:r>
        <w:rPr>
          <w:spacing w:val="-3"/>
        </w:rPr>
        <w:t xml:space="preserve"> </w:t>
      </w:r>
      <w:r>
        <w:t>and</w:t>
      </w:r>
      <w:r>
        <w:rPr>
          <w:spacing w:val="-4"/>
        </w:rPr>
        <w:t xml:space="preserve"> </w:t>
      </w:r>
      <w:r>
        <w:t>objectives</w:t>
      </w:r>
      <w:r>
        <w:rPr>
          <w:spacing w:val="-4"/>
        </w:rPr>
        <w:t xml:space="preserve"> </w:t>
      </w:r>
      <w:r>
        <w:t>of</w:t>
      </w:r>
      <w:r>
        <w:rPr>
          <w:spacing w:val="-2"/>
        </w:rPr>
        <w:t xml:space="preserve"> </w:t>
      </w:r>
      <w:r>
        <w:t xml:space="preserve">this </w:t>
      </w:r>
      <w:r>
        <w:rPr>
          <w:spacing w:val="-2"/>
        </w:rPr>
        <w:t>policy.</w:t>
      </w:r>
    </w:p>
    <w:p w14:paraId="330CB95A" w14:textId="77777777" w:rsidR="003E051B" w:rsidRDefault="001F2EA4">
      <w:pPr>
        <w:pStyle w:val="ListParagraph"/>
        <w:numPr>
          <w:ilvl w:val="0"/>
          <w:numId w:val="3"/>
        </w:numPr>
        <w:tabs>
          <w:tab w:val="left" w:pos="743"/>
        </w:tabs>
      </w:pPr>
      <w:r>
        <w:t>be</w:t>
      </w:r>
      <w:r>
        <w:rPr>
          <w:spacing w:val="-4"/>
        </w:rPr>
        <w:t xml:space="preserve"> </w:t>
      </w:r>
      <w:r>
        <w:t>suitable</w:t>
      </w:r>
      <w:r>
        <w:rPr>
          <w:spacing w:val="-5"/>
        </w:rPr>
        <w:t xml:space="preserve"> </w:t>
      </w:r>
      <w:r>
        <w:t>to</w:t>
      </w:r>
      <w:r>
        <w:rPr>
          <w:spacing w:val="-3"/>
        </w:rPr>
        <w:t xml:space="preserve"> </w:t>
      </w:r>
      <w:r>
        <w:t>the</w:t>
      </w:r>
      <w:r>
        <w:rPr>
          <w:spacing w:val="-3"/>
        </w:rPr>
        <w:t xml:space="preserve"> </w:t>
      </w:r>
      <w:r>
        <w:t>age,</w:t>
      </w:r>
      <w:r>
        <w:rPr>
          <w:spacing w:val="-4"/>
        </w:rPr>
        <w:t xml:space="preserve"> </w:t>
      </w:r>
      <w:r>
        <w:t>maturity,</w:t>
      </w:r>
      <w:r>
        <w:rPr>
          <w:spacing w:val="-2"/>
        </w:rPr>
        <w:t xml:space="preserve"> </w:t>
      </w:r>
      <w:r>
        <w:t>needs,</w:t>
      </w:r>
      <w:r>
        <w:rPr>
          <w:spacing w:val="-2"/>
        </w:rPr>
        <w:t xml:space="preserve"> </w:t>
      </w:r>
      <w:r>
        <w:t>linguistic</w:t>
      </w:r>
      <w:r>
        <w:rPr>
          <w:spacing w:val="-3"/>
        </w:rPr>
        <w:t xml:space="preserve"> </w:t>
      </w:r>
      <w:r>
        <w:t>proficiency</w:t>
      </w:r>
      <w:r>
        <w:rPr>
          <w:spacing w:val="-4"/>
        </w:rPr>
        <w:t xml:space="preserve"> </w:t>
      </w:r>
      <w:r>
        <w:t>and</w:t>
      </w:r>
      <w:r>
        <w:rPr>
          <w:spacing w:val="-4"/>
        </w:rPr>
        <w:t xml:space="preserve"> </w:t>
      </w:r>
      <w:r>
        <w:t>ability</w:t>
      </w:r>
      <w:r>
        <w:rPr>
          <w:spacing w:val="-3"/>
        </w:rPr>
        <w:t xml:space="preserve"> </w:t>
      </w:r>
      <w:r>
        <w:t>of</w:t>
      </w:r>
      <w:r>
        <w:rPr>
          <w:spacing w:val="-5"/>
        </w:rPr>
        <w:t xml:space="preserve"> </w:t>
      </w:r>
      <w:r>
        <w:t>the</w:t>
      </w:r>
      <w:r>
        <w:rPr>
          <w:spacing w:val="-2"/>
        </w:rPr>
        <w:t xml:space="preserve"> children.</w:t>
      </w:r>
    </w:p>
    <w:p w14:paraId="0A2F835F" w14:textId="77777777" w:rsidR="003E051B" w:rsidRDefault="001F2EA4">
      <w:pPr>
        <w:pStyle w:val="ListParagraph"/>
        <w:numPr>
          <w:ilvl w:val="0"/>
          <w:numId w:val="3"/>
        </w:numPr>
        <w:tabs>
          <w:tab w:val="left" w:pos="743"/>
        </w:tabs>
        <w:spacing w:before="1" w:line="279" w:lineRule="exact"/>
      </w:pPr>
      <w:r>
        <w:t>be up</w:t>
      </w:r>
      <w:r>
        <w:rPr>
          <w:spacing w:val="-2"/>
        </w:rPr>
        <w:t xml:space="preserve"> </w:t>
      </w:r>
      <w:r>
        <w:t>to</w:t>
      </w:r>
      <w:r>
        <w:rPr>
          <w:spacing w:val="-3"/>
        </w:rPr>
        <w:t xml:space="preserve"> </w:t>
      </w:r>
      <w:r>
        <w:t>date</w:t>
      </w:r>
      <w:r>
        <w:rPr>
          <w:spacing w:val="-2"/>
        </w:rPr>
        <w:t xml:space="preserve"> </w:t>
      </w:r>
      <w:r>
        <w:t>in</w:t>
      </w:r>
      <w:r>
        <w:rPr>
          <w:spacing w:val="-3"/>
        </w:rPr>
        <w:t xml:space="preserve"> </w:t>
      </w:r>
      <w:r>
        <w:t>factual</w:t>
      </w:r>
      <w:r>
        <w:rPr>
          <w:spacing w:val="-2"/>
        </w:rPr>
        <w:t xml:space="preserve"> content.</w:t>
      </w:r>
    </w:p>
    <w:p w14:paraId="5BCF8689" w14:textId="101C4537" w:rsidR="003E051B" w:rsidRDefault="001F2EA4">
      <w:pPr>
        <w:pStyle w:val="ListParagraph"/>
        <w:numPr>
          <w:ilvl w:val="0"/>
          <w:numId w:val="3"/>
        </w:numPr>
        <w:tabs>
          <w:tab w:val="left" w:pos="743"/>
        </w:tabs>
        <w:spacing w:line="279" w:lineRule="exact"/>
      </w:pPr>
      <w:r>
        <w:t>be</w:t>
      </w:r>
      <w:r>
        <w:rPr>
          <w:spacing w:val="-4"/>
        </w:rPr>
        <w:t xml:space="preserve"> </w:t>
      </w:r>
      <w:r>
        <w:t>produced</w:t>
      </w:r>
      <w:r>
        <w:rPr>
          <w:spacing w:val="-4"/>
        </w:rPr>
        <w:t xml:space="preserve"> </w:t>
      </w:r>
      <w:r>
        <w:t>by</w:t>
      </w:r>
      <w:r>
        <w:rPr>
          <w:spacing w:val="-4"/>
        </w:rPr>
        <w:t xml:space="preserve"> </w:t>
      </w:r>
      <w:r>
        <w:t>a</w:t>
      </w:r>
      <w:r>
        <w:rPr>
          <w:spacing w:val="-4"/>
        </w:rPr>
        <w:t xml:space="preserve"> </w:t>
      </w:r>
      <w:r>
        <w:t>reputable</w:t>
      </w:r>
      <w:r>
        <w:rPr>
          <w:spacing w:val="-2"/>
        </w:rPr>
        <w:t xml:space="preserve"> </w:t>
      </w:r>
      <w:r w:rsidR="0040567E">
        <w:rPr>
          <w:spacing w:val="-2"/>
        </w:rPr>
        <w:t>organization</w:t>
      </w:r>
      <w:r>
        <w:rPr>
          <w:spacing w:val="-2"/>
        </w:rPr>
        <w:t>.</w:t>
      </w:r>
    </w:p>
    <w:p w14:paraId="43692A5C" w14:textId="77777777" w:rsidR="003E051B" w:rsidRDefault="001F2EA4">
      <w:pPr>
        <w:pStyle w:val="ListParagraph"/>
        <w:numPr>
          <w:ilvl w:val="0"/>
          <w:numId w:val="3"/>
        </w:numPr>
        <w:tabs>
          <w:tab w:val="left" w:pos="743"/>
        </w:tabs>
      </w:pPr>
      <w:r>
        <w:t>not</w:t>
      </w:r>
      <w:r>
        <w:rPr>
          <w:spacing w:val="-6"/>
        </w:rPr>
        <w:t xml:space="preserve"> </w:t>
      </w:r>
      <w:r>
        <w:t>show</w:t>
      </w:r>
      <w:r>
        <w:rPr>
          <w:spacing w:val="-3"/>
        </w:rPr>
        <w:t xml:space="preserve"> </w:t>
      </w:r>
      <w:r>
        <w:t>unfair</w:t>
      </w:r>
      <w:r>
        <w:rPr>
          <w:spacing w:val="-4"/>
        </w:rPr>
        <w:t xml:space="preserve"> </w:t>
      </w:r>
      <w:r>
        <w:t>bias</w:t>
      </w:r>
      <w:r>
        <w:rPr>
          <w:spacing w:val="-2"/>
        </w:rPr>
        <w:t xml:space="preserve"> </w:t>
      </w:r>
      <w:r>
        <w:t>e.g.,</w:t>
      </w:r>
      <w:r>
        <w:rPr>
          <w:spacing w:val="-4"/>
        </w:rPr>
        <w:t xml:space="preserve"> </w:t>
      </w:r>
      <w:r>
        <w:t>towards</w:t>
      </w:r>
      <w:r>
        <w:rPr>
          <w:spacing w:val="-7"/>
        </w:rPr>
        <w:t xml:space="preserve"> </w:t>
      </w:r>
      <w:r>
        <w:t>a</w:t>
      </w:r>
      <w:r>
        <w:rPr>
          <w:spacing w:val="-3"/>
        </w:rPr>
        <w:t xml:space="preserve"> </w:t>
      </w:r>
      <w:r>
        <w:t>commercial</w:t>
      </w:r>
      <w:r>
        <w:rPr>
          <w:spacing w:val="-4"/>
        </w:rPr>
        <w:t xml:space="preserve"> </w:t>
      </w:r>
      <w:r>
        <w:t>product,</w:t>
      </w:r>
      <w:r>
        <w:rPr>
          <w:spacing w:val="-3"/>
        </w:rPr>
        <w:t xml:space="preserve"> </w:t>
      </w:r>
      <w:r>
        <w:t>religious</w:t>
      </w:r>
      <w:r>
        <w:rPr>
          <w:spacing w:val="-2"/>
        </w:rPr>
        <w:t xml:space="preserve"> viewpoint.</w:t>
      </w:r>
    </w:p>
    <w:p w14:paraId="348AD72D" w14:textId="77777777" w:rsidR="003E051B" w:rsidRDefault="001F2EA4">
      <w:pPr>
        <w:pStyle w:val="ListParagraph"/>
        <w:numPr>
          <w:ilvl w:val="0"/>
          <w:numId w:val="3"/>
        </w:numPr>
        <w:tabs>
          <w:tab w:val="left" w:pos="743"/>
        </w:tabs>
        <w:spacing w:before="1"/>
      </w:pPr>
      <w:r>
        <w:t>avoid</w:t>
      </w:r>
      <w:r>
        <w:rPr>
          <w:spacing w:val="-9"/>
        </w:rPr>
        <w:t xml:space="preserve"> </w:t>
      </w:r>
      <w:r>
        <w:t>racial,</w:t>
      </w:r>
      <w:r>
        <w:rPr>
          <w:spacing w:val="-4"/>
        </w:rPr>
        <w:t xml:space="preserve"> </w:t>
      </w:r>
      <w:r>
        <w:t>gender,</w:t>
      </w:r>
      <w:r>
        <w:rPr>
          <w:spacing w:val="-5"/>
        </w:rPr>
        <w:t xml:space="preserve"> </w:t>
      </w:r>
      <w:r>
        <w:t>sexual,</w:t>
      </w:r>
      <w:r>
        <w:rPr>
          <w:spacing w:val="-5"/>
        </w:rPr>
        <w:t xml:space="preserve"> </w:t>
      </w:r>
      <w:r>
        <w:t>cultural</w:t>
      </w:r>
      <w:r>
        <w:rPr>
          <w:spacing w:val="-4"/>
        </w:rPr>
        <w:t xml:space="preserve"> </w:t>
      </w:r>
      <w:r>
        <w:t>and</w:t>
      </w:r>
      <w:r>
        <w:rPr>
          <w:spacing w:val="-6"/>
        </w:rPr>
        <w:t xml:space="preserve"> </w:t>
      </w:r>
      <w:r>
        <w:t>religious</w:t>
      </w:r>
      <w:r>
        <w:rPr>
          <w:spacing w:val="-4"/>
        </w:rPr>
        <w:t xml:space="preserve"> </w:t>
      </w:r>
      <w:r>
        <w:t>stereotyping</w:t>
      </w:r>
      <w:r>
        <w:rPr>
          <w:spacing w:val="-6"/>
        </w:rPr>
        <w:t xml:space="preserve"> </w:t>
      </w:r>
      <w:r>
        <w:t>and</w:t>
      </w:r>
      <w:r>
        <w:rPr>
          <w:spacing w:val="-4"/>
        </w:rPr>
        <w:t xml:space="preserve"> </w:t>
      </w:r>
      <w:r>
        <w:rPr>
          <w:spacing w:val="-2"/>
        </w:rPr>
        <w:t>heteronormativity.</w:t>
      </w:r>
    </w:p>
    <w:p w14:paraId="4D6DA553" w14:textId="77777777" w:rsidR="003E051B" w:rsidRDefault="001F2EA4">
      <w:pPr>
        <w:pStyle w:val="ListParagraph"/>
        <w:numPr>
          <w:ilvl w:val="0"/>
          <w:numId w:val="3"/>
        </w:numPr>
        <w:tabs>
          <w:tab w:val="left" w:pos="743"/>
        </w:tabs>
        <w:spacing w:before="1"/>
      </w:pPr>
      <w:r>
        <w:t>conform</w:t>
      </w:r>
      <w:r>
        <w:rPr>
          <w:spacing w:val="-8"/>
        </w:rPr>
        <w:t xml:space="preserve"> </w:t>
      </w:r>
      <w:r>
        <w:t>to</w:t>
      </w:r>
      <w:r>
        <w:rPr>
          <w:spacing w:val="-5"/>
        </w:rPr>
        <w:t xml:space="preserve"> </w:t>
      </w:r>
      <w:r>
        <w:t>the</w:t>
      </w:r>
      <w:r>
        <w:rPr>
          <w:spacing w:val="-6"/>
        </w:rPr>
        <w:t xml:space="preserve"> </w:t>
      </w:r>
      <w:r>
        <w:t>statutory</w:t>
      </w:r>
      <w:r>
        <w:rPr>
          <w:spacing w:val="-4"/>
        </w:rPr>
        <w:t xml:space="preserve"> </w:t>
      </w:r>
      <w:r>
        <w:t>requirements</w:t>
      </w:r>
      <w:r>
        <w:rPr>
          <w:spacing w:val="-7"/>
        </w:rPr>
        <w:t xml:space="preserve"> </w:t>
      </w:r>
      <w:r>
        <w:t>for</w:t>
      </w:r>
      <w:r>
        <w:rPr>
          <w:spacing w:val="-7"/>
        </w:rPr>
        <w:t xml:space="preserve"> </w:t>
      </w:r>
      <w:r>
        <w:t>Relationships</w:t>
      </w:r>
      <w:r>
        <w:rPr>
          <w:spacing w:val="-4"/>
        </w:rPr>
        <w:t xml:space="preserve"> </w:t>
      </w:r>
      <w:r>
        <w:rPr>
          <w:spacing w:val="-2"/>
        </w:rPr>
        <w:t>Education.</w:t>
      </w:r>
    </w:p>
    <w:p w14:paraId="026C420A" w14:textId="77777777" w:rsidR="003E051B" w:rsidRDefault="003E051B">
      <w:pPr>
        <w:pStyle w:val="BodyText"/>
        <w:spacing w:before="41"/>
        <w:ind w:left="0"/>
      </w:pPr>
    </w:p>
    <w:p w14:paraId="0E2E27CB" w14:textId="77777777" w:rsidR="003E051B" w:rsidRDefault="001F2EA4" w:rsidP="0040567E">
      <w:pPr>
        <w:pStyle w:val="Heading2"/>
        <w:numPr>
          <w:ilvl w:val="1"/>
          <w:numId w:val="13"/>
        </w:numPr>
        <w:tabs>
          <w:tab w:val="left" w:pos="379"/>
        </w:tabs>
        <w:ind w:left="379" w:hanging="356"/>
        <w:rPr>
          <w:color w:val="1F4D78"/>
        </w:rPr>
      </w:pPr>
      <w:bookmarkStart w:id="19" w:name="_bookmark20"/>
      <w:bookmarkEnd w:id="19"/>
      <w:r>
        <w:rPr>
          <w:color w:val="1F4D78"/>
        </w:rPr>
        <w:t>Safe</w:t>
      </w:r>
      <w:r>
        <w:rPr>
          <w:color w:val="1F4D78"/>
          <w:spacing w:val="-4"/>
        </w:rPr>
        <w:t xml:space="preserve"> </w:t>
      </w:r>
      <w:r>
        <w:rPr>
          <w:color w:val="1F4D78"/>
        </w:rPr>
        <w:t>and</w:t>
      </w:r>
      <w:r>
        <w:rPr>
          <w:color w:val="1F4D78"/>
          <w:spacing w:val="-4"/>
        </w:rPr>
        <w:t xml:space="preserve"> </w:t>
      </w:r>
      <w:r>
        <w:rPr>
          <w:color w:val="1F4D78"/>
        </w:rPr>
        <w:t>Effective</w:t>
      </w:r>
      <w:r>
        <w:rPr>
          <w:color w:val="1F4D78"/>
          <w:spacing w:val="-3"/>
        </w:rPr>
        <w:t xml:space="preserve"> </w:t>
      </w:r>
      <w:r>
        <w:rPr>
          <w:color w:val="1F4D78"/>
          <w:spacing w:val="-2"/>
        </w:rPr>
        <w:t>Practice</w:t>
      </w:r>
    </w:p>
    <w:p w14:paraId="1BB94608" w14:textId="77777777" w:rsidR="003E051B" w:rsidRDefault="001F2EA4">
      <w:pPr>
        <w:pStyle w:val="BodyText"/>
        <w:spacing w:before="22"/>
        <w:ind w:left="23" w:right="67"/>
      </w:pPr>
      <w:r>
        <w:t>Sensitive and complex issues will arise in Relationships Education, as children will naturally ask questions. When spontaneous discussion arises, it will be guided in a way which reflects the stated school aims and</w:t>
      </w:r>
      <w:r>
        <w:rPr>
          <w:spacing w:val="-1"/>
        </w:rPr>
        <w:t xml:space="preserve"> </w:t>
      </w:r>
      <w:r>
        <w:t>curriculum</w:t>
      </w:r>
      <w:r>
        <w:rPr>
          <w:spacing w:val="-1"/>
        </w:rPr>
        <w:t xml:space="preserve"> </w:t>
      </w:r>
      <w:r>
        <w:t xml:space="preserve">content. Questions relating to areas beyond the planned curriculum for that age </w:t>
      </w:r>
      <w:proofErr w:type="gramStart"/>
      <w:r>
        <w:t>group,</w:t>
      </w:r>
      <w:proofErr w:type="gramEnd"/>
      <w:r>
        <w:t xml:space="preserve"> will be addressed in a sensitive and age-appropriate way only to the pupil/s who have asked the question. </w:t>
      </w:r>
      <w:proofErr w:type="gramStart"/>
      <w:r>
        <w:t>Teacher</w:t>
      </w:r>
      <w:proofErr w:type="gramEnd"/>
      <w:r>
        <w:t xml:space="preserve"> may decide to inform families about questions which go beyond the planned curriculum, </w:t>
      </w:r>
      <w:proofErr w:type="gramStart"/>
      <w:r>
        <w:t>in order to</w:t>
      </w:r>
      <w:proofErr w:type="gramEnd"/>
      <w:r>
        <w:t xml:space="preserve"> further home/school partnerships. If a member of staff is uncertain about the answer to a question which goes beyond the curriculum, or indeed whether they wish to answer it, they will seek guidance from the Designated Safeguarding Lead. In some cases, the question will reach beyond the planned curriculum for </w:t>
      </w:r>
      <w:proofErr w:type="gramStart"/>
      <w:r>
        <w:t>Y6</w:t>
      </w:r>
      <w:proofErr w:type="gramEnd"/>
      <w:r>
        <w:t xml:space="preserve"> and the question will not be answered</w:t>
      </w:r>
      <w:r>
        <w:rPr>
          <w:spacing w:val="-1"/>
        </w:rPr>
        <w:t xml:space="preserve"> </w:t>
      </w:r>
      <w:r>
        <w:t>in</w:t>
      </w:r>
      <w:r>
        <w:rPr>
          <w:spacing w:val="-5"/>
        </w:rPr>
        <w:t xml:space="preserve"> </w:t>
      </w:r>
      <w:r>
        <w:t>school.</w:t>
      </w:r>
      <w:r>
        <w:rPr>
          <w:spacing w:val="-2"/>
        </w:rPr>
        <w:t xml:space="preserve"> </w:t>
      </w:r>
      <w:r>
        <w:t>The</w:t>
      </w:r>
      <w:r>
        <w:rPr>
          <w:spacing w:val="-1"/>
        </w:rPr>
        <w:t xml:space="preserve"> </w:t>
      </w:r>
      <w:r>
        <w:t>child</w:t>
      </w:r>
      <w:r>
        <w:rPr>
          <w:spacing w:val="-2"/>
        </w:rPr>
        <w:t xml:space="preserve"> </w:t>
      </w:r>
      <w:r>
        <w:t>will</w:t>
      </w:r>
      <w:r>
        <w:rPr>
          <w:spacing w:val="-1"/>
        </w:rPr>
        <w:t xml:space="preserve"> </w:t>
      </w:r>
      <w:r>
        <w:t>be</w:t>
      </w:r>
      <w:r>
        <w:rPr>
          <w:spacing w:val="-1"/>
        </w:rPr>
        <w:t xml:space="preserve"> </w:t>
      </w:r>
      <w:r>
        <w:t>asked</w:t>
      </w:r>
      <w:r>
        <w:rPr>
          <w:spacing w:val="-2"/>
        </w:rPr>
        <w:t xml:space="preserve"> </w:t>
      </w:r>
      <w:r>
        <w:t>if</w:t>
      </w:r>
      <w:r>
        <w:rPr>
          <w:spacing w:val="-3"/>
        </w:rPr>
        <w:t xml:space="preserve"> </w:t>
      </w:r>
      <w:r>
        <w:t>they</w:t>
      </w:r>
      <w:r>
        <w:rPr>
          <w:spacing w:val="-3"/>
        </w:rPr>
        <w:t xml:space="preserve"> </w:t>
      </w:r>
      <w:r>
        <w:t>would</w:t>
      </w:r>
      <w:r>
        <w:rPr>
          <w:spacing w:val="-3"/>
        </w:rPr>
        <w:t xml:space="preserve"> </w:t>
      </w:r>
      <w:r>
        <w:t>like support</w:t>
      </w:r>
      <w:r>
        <w:rPr>
          <w:spacing w:val="-4"/>
        </w:rPr>
        <w:t xml:space="preserve"> </w:t>
      </w:r>
      <w:r>
        <w:t>to ask</w:t>
      </w:r>
      <w:r>
        <w:rPr>
          <w:spacing w:val="-1"/>
        </w:rPr>
        <w:t xml:space="preserve"> </w:t>
      </w:r>
      <w:r>
        <w:t>their</w:t>
      </w:r>
      <w:r>
        <w:rPr>
          <w:spacing w:val="-4"/>
        </w:rPr>
        <w:t xml:space="preserve"> </w:t>
      </w:r>
      <w:r>
        <w:t>questions</w:t>
      </w:r>
      <w:r>
        <w:rPr>
          <w:spacing w:val="-4"/>
        </w:rPr>
        <w:t xml:space="preserve"> </w:t>
      </w:r>
      <w:r>
        <w:t>at</w:t>
      </w:r>
      <w:r>
        <w:rPr>
          <w:spacing w:val="-1"/>
        </w:rPr>
        <w:t xml:space="preserve"> </w:t>
      </w:r>
      <w:r>
        <w:t>home or to another trusted adult.</w:t>
      </w:r>
    </w:p>
    <w:p w14:paraId="2DC05CA0" w14:textId="77777777" w:rsidR="003E051B" w:rsidRDefault="003E051B">
      <w:pPr>
        <w:pStyle w:val="BodyText"/>
        <w:spacing w:before="41"/>
        <w:ind w:left="0"/>
      </w:pPr>
    </w:p>
    <w:p w14:paraId="47AE370C" w14:textId="77777777" w:rsidR="003E051B" w:rsidRDefault="001F2EA4" w:rsidP="0040567E">
      <w:pPr>
        <w:pStyle w:val="Heading2"/>
        <w:numPr>
          <w:ilvl w:val="1"/>
          <w:numId w:val="13"/>
        </w:numPr>
        <w:tabs>
          <w:tab w:val="left" w:pos="379"/>
        </w:tabs>
        <w:ind w:left="379" w:hanging="356"/>
        <w:rPr>
          <w:color w:val="1F4D78"/>
        </w:rPr>
      </w:pPr>
      <w:bookmarkStart w:id="20" w:name="_bookmark21"/>
      <w:bookmarkEnd w:id="20"/>
      <w:r>
        <w:rPr>
          <w:color w:val="1F4D78"/>
        </w:rPr>
        <w:t>Assessment,</w:t>
      </w:r>
      <w:r>
        <w:rPr>
          <w:color w:val="1F4D78"/>
          <w:spacing w:val="-6"/>
        </w:rPr>
        <w:t xml:space="preserve"> </w:t>
      </w:r>
      <w:r>
        <w:rPr>
          <w:color w:val="1F4D78"/>
        </w:rPr>
        <w:t>Recording,</w:t>
      </w:r>
      <w:r>
        <w:rPr>
          <w:color w:val="1F4D78"/>
          <w:spacing w:val="-2"/>
        </w:rPr>
        <w:t xml:space="preserve"> Reporting</w:t>
      </w:r>
    </w:p>
    <w:p w14:paraId="0182A7CC" w14:textId="77777777" w:rsidR="003E051B" w:rsidRDefault="001F2EA4">
      <w:pPr>
        <w:pStyle w:val="BodyText"/>
        <w:spacing w:before="22"/>
        <w:ind w:left="23" w:right="132"/>
      </w:pPr>
      <w:r>
        <w:t>Relationships</w:t>
      </w:r>
      <w:r>
        <w:rPr>
          <w:spacing w:val="-2"/>
        </w:rPr>
        <w:t xml:space="preserve"> </w:t>
      </w:r>
      <w:r>
        <w:t>Education</w:t>
      </w:r>
      <w:r>
        <w:rPr>
          <w:spacing w:val="-3"/>
        </w:rPr>
        <w:t xml:space="preserve"> </w:t>
      </w:r>
      <w:r>
        <w:t>will</w:t>
      </w:r>
      <w:r>
        <w:rPr>
          <w:spacing w:val="-2"/>
        </w:rPr>
        <w:t xml:space="preserve"> </w:t>
      </w:r>
      <w:r>
        <w:t>be</w:t>
      </w:r>
      <w:r>
        <w:rPr>
          <w:spacing w:val="-2"/>
        </w:rPr>
        <w:t xml:space="preserve"> </w:t>
      </w:r>
      <w:r>
        <w:t>assessed</w:t>
      </w:r>
      <w:r>
        <w:rPr>
          <w:spacing w:val="-2"/>
        </w:rPr>
        <w:t xml:space="preserve"> </w:t>
      </w:r>
      <w:r>
        <w:t>in</w:t>
      </w:r>
      <w:r>
        <w:rPr>
          <w:spacing w:val="-3"/>
        </w:rPr>
        <w:t xml:space="preserve"> </w:t>
      </w:r>
      <w:r>
        <w:t>a</w:t>
      </w:r>
      <w:r>
        <w:rPr>
          <w:spacing w:val="-4"/>
        </w:rPr>
        <w:t xml:space="preserve"> </w:t>
      </w:r>
      <w:r>
        <w:t>variety</w:t>
      </w:r>
      <w:r>
        <w:rPr>
          <w:spacing w:val="-4"/>
        </w:rPr>
        <w:t xml:space="preserve"> </w:t>
      </w:r>
      <w:r>
        <w:t>of</w:t>
      </w:r>
      <w:r>
        <w:rPr>
          <w:spacing w:val="-5"/>
        </w:rPr>
        <w:t xml:space="preserve"> </w:t>
      </w:r>
      <w:r>
        <w:t>ways,</w:t>
      </w:r>
      <w:r>
        <w:rPr>
          <w:spacing w:val="-2"/>
        </w:rPr>
        <w:t xml:space="preserve"> </w:t>
      </w:r>
      <w:r>
        <w:t>including</w:t>
      </w:r>
      <w:r>
        <w:rPr>
          <w:spacing w:val="-3"/>
        </w:rPr>
        <w:t xml:space="preserve"> </w:t>
      </w:r>
      <w:r>
        <w:t>the</w:t>
      </w:r>
      <w:r>
        <w:rPr>
          <w:spacing w:val="-2"/>
        </w:rPr>
        <w:t xml:space="preserve"> </w:t>
      </w:r>
      <w:r>
        <w:t>use</w:t>
      </w:r>
      <w:r>
        <w:rPr>
          <w:spacing w:val="-4"/>
        </w:rPr>
        <w:t xml:space="preserve"> </w:t>
      </w:r>
      <w:r>
        <w:t>of</w:t>
      </w:r>
      <w:r>
        <w:rPr>
          <w:spacing w:val="-4"/>
        </w:rPr>
        <w:t xml:space="preserve"> </w:t>
      </w:r>
      <w:r>
        <w:t>self-assessment and teacher assessment.</w:t>
      </w:r>
    </w:p>
    <w:p w14:paraId="0C6BE7D2" w14:textId="77777777" w:rsidR="003E051B" w:rsidRDefault="003E051B">
      <w:pPr>
        <w:pStyle w:val="BodyText"/>
        <w:spacing w:before="121"/>
        <w:ind w:left="0"/>
      </w:pPr>
    </w:p>
    <w:p w14:paraId="22A92B4C" w14:textId="77777777" w:rsidR="003E051B" w:rsidRDefault="001F2EA4" w:rsidP="0040567E">
      <w:pPr>
        <w:pStyle w:val="Heading1"/>
        <w:numPr>
          <w:ilvl w:val="0"/>
          <w:numId w:val="13"/>
        </w:numPr>
        <w:tabs>
          <w:tab w:val="left" w:pos="404"/>
        </w:tabs>
        <w:ind w:left="404" w:hanging="381"/>
      </w:pPr>
      <w:bookmarkStart w:id="21" w:name="_bookmark22"/>
      <w:bookmarkEnd w:id="21"/>
      <w:r>
        <w:rPr>
          <w:color w:val="2D74B5"/>
        </w:rPr>
        <w:t>Sex</w:t>
      </w:r>
      <w:r>
        <w:rPr>
          <w:color w:val="2D74B5"/>
          <w:spacing w:val="-10"/>
        </w:rPr>
        <w:t xml:space="preserve"> </w:t>
      </w:r>
      <w:r>
        <w:rPr>
          <w:color w:val="2D74B5"/>
        </w:rPr>
        <w:t>education</w:t>
      </w:r>
      <w:r>
        <w:rPr>
          <w:color w:val="2D74B5"/>
          <w:spacing w:val="-9"/>
        </w:rPr>
        <w:t xml:space="preserve"> </w:t>
      </w:r>
      <w:r>
        <w:rPr>
          <w:color w:val="2D74B5"/>
          <w:spacing w:val="-2"/>
        </w:rPr>
        <w:t>policy</w:t>
      </w:r>
    </w:p>
    <w:p w14:paraId="4EEED6F1" w14:textId="77777777" w:rsidR="003E051B" w:rsidRDefault="001F2EA4" w:rsidP="0040567E">
      <w:pPr>
        <w:pStyle w:val="Heading2"/>
        <w:numPr>
          <w:ilvl w:val="1"/>
          <w:numId w:val="13"/>
        </w:numPr>
        <w:tabs>
          <w:tab w:val="left" w:pos="500"/>
        </w:tabs>
        <w:spacing w:before="67"/>
        <w:ind w:left="500" w:hanging="477"/>
        <w:rPr>
          <w:color w:val="1F4D78"/>
        </w:rPr>
      </w:pPr>
      <w:bookmarkStart w:id="22" w:name="_bookmark23"/>
      <w:bookmarkEnd w:id="22"/>
      <w:r>
        <w:rPr>
          <w:color w:val="1F4D78"/>
        </w:rPr>
        <w:t>Definition</w:t>
      </w:r>
      <w:r>
        <w:rPr>
          <w:color w:val="1F4D78"/>
          <w:spacing w:val="-2"/>
        </w:rPr>
        <w:t xml:space="preserve"> </w:t>
      </w:r>
      <w:r>
        <w:rPr>
          <w:color w:val="1F4D78"/>
        </w:rPr>
        <w:t xml:space="preserve">of Sex </w:t>
      </w:r>
      <w:r>
        <w:rPr>
          <w:color w:val="1F4D78"/>
          <w:spacing w:val="-2"/>
        </w:rPr>
        <w:t>Education</w:t>
      </w:r>
    </w:p>
    <w:p w14:paraId="3BB8B2F5" w14:textId="77777777" w:rsidR="003E051B" w:rsidRDefault="001F2EA4">
      <w:pPr>
        <w:pStyle w:val="BodyText"/>
        <w:spacing w:before="21"/>
        <w:ind w:left="23"/>
      </w:pPr>
      <w:r>
        <w:t>Following</w:t>
      </w:r>
      <w:r>
        <w:rPr>
          <w:spacing w:val="-8"/>
        </w:rPr>
        <w:t xml:space="preserve"> </w:t>
      </w:r>
      <w:r>
        <w:t>guidance</w:t>
      </w:r>
      <w:r>
        <w:rPr>
          <w:spacing w:val="-3"/>
        </w:rPr>
        <w:t xml:space="preserve"> </w:t>
      </w:r>
      <w:r>
        <w:t>from</w:t>
      </w:r>
      <w:r>
        <w:rPr>
          <w:spacing w:val="-6"/>
        </w:rPr>
        <w:t xml:space="preserve"> </w:t>
      </w:r>
      <w:r>
        <w:t>the</w:t>
      </w:r>
      <w:r>
        <w:rPr>
          <w:spacing w:val="-4"/>
        </w:rPr>
        <w:t xml:space="preserve"> </w:t>
      </w:r>
      <w:r>
        <w:t>DfE,</w:t>
      </w:r>
      <w:r>
        <w:rPr>
          <w:spacing w:val="-4"/>
        </w:rPr>
        <w:t xml:space="preserve"> </w:t>
      </w:r>
      <w:r>
        <w:t>Sex</w:t>
      </w:r>
      <w:r>
        <w:rPr>
          <w:spacing w:val="-6"/>
        </w:rPr>
        <w:t xml:space="preserve"> </w:t>
      </w:r>
      <w:r>
        <w:t>Education</w:t>
      </w:r>
      <w:r>
        <w:rPr>
          <w:spacing w:val="-5"/>
        </w:rPr>
        <w:t xml:space="preserve"> </w:t>
      </w:r>
      <w:r>
        <w:t>is</w:t>
      </w:r>
      <w:r>
        <w:rPr>
          <w:spacing w:val="-4"/>
        </w:rPr>
        <w:t xml:space="preserve"> </w:t>
      </w:r>
      <w:r>
        <w:t>defined</w:t>
      </w:r>
      <w:r>
        <w:rPr>
          <w:spacing w:val="-4"/>
        </w:rPr>
        <w:t xml:space="preserve"> </w:t>
      </w:r>
      <w:r>
        <w:t>as</w:t>
      </w:r>
      <w:r>
        <w:rPr>
          <w:spacing w:val="-3"/>
        </w:rPr>
        <w:t xml:space="preserve"> </w:t>
      </w:r>
      <w:r>
        <w:t>learning</w:t>
      </w:r>
      <w:r>
        <w:rPr>
          <w:spacing w:val="-4"/>
        </w:rPr>
        <w:t xml:space="preserve"> </w:t>
      </w:r>
      <w:r>
        <w:t>about</w:t>
      </w:r>
      <w:r>
        <w:rPr>
          <w:spacing w:val="-4"/>
        </w:rPr>
        <w:t xml:space="preserve"> </w:t>
      </w:r>
      <w:r>
        <w:t>‘how</w:t>
      </w:r>
      <w:r>
        <w:rPr>
          <w:spacing w:val="-6"/>
        </w:rPr>
        <w:t xml:space="preserve"> </w:t>
      </w:r>
      <w:r>
        <w:t>a</w:t>
      </w:r>
      <w:r>
        <w:rPr>
          <w:spacing w:val="-2"/>
        </w:rPr>
        <w:t xml:space="preserve"> </w:t>
      </w:r>
      <w:r>
        <w:t>(human)</w:t>
      </w:r>
      <w:r>
        <w:rPr>
          <w:spacing w:val="-5"/>
        </w:rPr>
        <w:t xml:space="preserve"> </w:t>
      </w:r>
      <w:r>
        <w:t>baby</w:t>
      </w:r>
      <w:r>
        <w:rPr>
          <w:spacing w:val="-3"/>
        </w:rPr>
        <w:t xml:space="preserve"> </w:t>
      </w:r>
      <w:r>
        <w:rPr>
          <w:spacing w:val="-5"/>
        </w:rPr>
        <w:t>is</w:t>
      </w:r>
    </w:p>
    <w:p w14:paraId="37B6233E" w14:textId="77777777" w:rsidR="003E051B" w:rsidRDefault="001F2EA4">
      <w:pPr>
        <w:pStyle w:val="BodyText"/>
        <w:ind w:left="23"/>
      </w:pPr>
      <w:r>
        <w:t>conceived</w:t>
      </w:r>
      <w:r>
        <w:rPr>
          <w:spacing w:val="-4"/>
        </w:rPr>
        <w:t xml:space="preserve"> </w:t>
      </w:r>
      <w:r>
        <w:t>and</w:t>
      </w:r>
      <w:r>
        <w:rPr>
          <w:spacing w:val="-5"/>
        </w:rPr>
        <w:t xml:space="preserve"> </w:t>
      </w:r>
      <w:r>
        <w:rPr>
          <w:spacing w:val="-2"/>
        </w:rPr>
        <w:t>born’.</w:t>
      </w:r>
    </w:p>
    <w:p w14:paraId="0BDDECEA" w14:textId="77777777" w:rsidR="003E051B" w:rsidRDefault="001F2EA4">
      <w:pPr>
        <w:pStyle w:val="BodyText"/>
        <w:spacing w:before="96"/>
        <w:ind w:left="23"/>
      </w:pPr>
      <w:r>
        <w:t>This</w:t>
      </w:r>
      <w:r>
        <w:rPr>
          <w:spacing w:val="-3"/>
        </w:rPr>
        <w:t xml:space="preserve"> </w:t>
      </w:r>
      <w:r>
        <w:t>extends</w:t>
      </w:r>
      <w:r>
        <w:rPr>
          <w:spacing w:val="-3"/>
        </w:rPr>
        <w:t xml:space="preserve"> </w:t>
      </w:r>
      <w:r>
        <w:t>the</w:t>
      </w:r>
      <w:r>
        <w:rPr>
          <w:spacing w:val="-3"/>
        </w:rPr>
        <w:t xml:space="preserve"> </w:t>
      </w:r>
      <w:r>
        <w:t>learning</w:t>
      </w:r>
      <w:r>
        <w:rPr>
          <w:spacing w:val="-2"/>
        </w:rPr>
        <w:t xml:space="preserve"> </w:t>
      </w:r>
      <w:r>
        <w:t>about</w:t>
      </w:r>
      <w:r>
        <w:rPr>
          <w:spacing w:val="-3"/>
        </w:rPr>
        <w:t xml:space="preserve"> </w:t>
      </w:r>
      <w:r>
        <w:t>sexual</w:t>
      </w:r>
      <w:r>
        <w:rPr>
          <w:spacing w:val="-4"/>
        </w:rPr>
        <w:t xml:space="preserve"> </w:t>
      </w:r>
      <w:r>
        <w:t>reproduction</w:t>
      </w:r>
      <w:r>
        <w:rPr>
          <w:spacing w:val="-4"/>
        </w:rPr>
        <w:t xml:space="preserve"> </w:t>
      </w:r>
      <w:r>
        <w:t>in</w:t>
      </w:r>
      <w:r>
        <w:rPr>
          <w:spacing w:val="-4"/>
        </w:rPr>
        <w:t xml:space="preserve"> </w:t>
      </w:r>
      <w:r>
        <w:t>‘some</w:t>
      </w:r>
      <w:r>
        <w:rPr>
          <w:spacing w:val="-2"/>
        </w:rPr>
        <w:t xml:space="preserve"> </w:t>
      </w:r>
      <w:r>
        <w:t>plants</w:t>
      </w:r>
      <w:r>
        <w:rPr>
          <w:spacing w:val="-3"/>
        </w:rPr>
        <w:t xml:space="preserve"> </w:t>
      </w:r>
      <w:r>
        <w:t>and</w:t>
      </w:r>
      <w:r>
        <w:rPr>
          <w:spacing w:val="-5"/>
        </w:rPr>
        <w:t xml:space="preserve"> </w:t>
      </w:r>
      <w:r>
        <w:t>animals’</w:t>
      </w:r>
      <w:r>
        <w:rPr>
          <w:spacing w:val="-3"/>
        </w:rPr>
        <w:t xml:space="preserve"> </w:t>
      </w:r>
      <w:r>
        <w:t>required</w:t>
      </w:r>
      <w:r>
        <w:rPr>
          <w:spacing w:val="-4"/>
        </w:rPr>
        <w:t xml:space="preserve"> </w:t>
      </w:r>
      <w:r>
        <w:t>through the Science national curriculum. It also complements the statutory requirement to teach about puberty as part of Science and Health Education, as understanding sexual reproduction in humans enables children to understand the processes of puberty.</w:t>
      </w:r>
    </w:p>
    <w:p w14:paraId="5BD671F2" w14:textId="77777777" w:rsidR="003E051B" w:rsidRDefault="003E051B">
      <w:pPr>
        <w:pStyle w:val="BodyText"/>
        <w:spacing w:before="42"/>
        <w:ind w:left="0"/>
      </w:pPr>
    </w:p>
    <w:p w14:paraId="4CDE3FCF" w14:textId="77777777" w:rsidR="003E051B" w:rsidRDefault="001F2EA4" w:rsidP="0040567E">
      <w:pPr>
        <w:pStyle w:val="Heading2"/>
        <w:numPr>
          <w:ilvl w:val="1"/>
          <w:numId w:val="13"/>
        </w:numPr>
        <w:tabs>
          <w:tab w:val="left" w:pos="500"/>
        </w:tabs>
        <w:ind w:left="500" w:hanging="477"/>
        <w:rPr>
          <w:color w:val="1F4D78"/>
        </w:rPr>
      </w:pPr>
      <w:bookmarkStart w:id="23" w:name="_bookmark24"/>
      <w:bookmarkEnd w:id="23"/>
      <w:r>
        <w:rPr>
          <w:color w:val="1F4D78"/>
        </w:rPr>
        <w:t>Content</w:t>
      </w:r>
      <w:r>
        <w:rPr>
          <w:color w:val="1F4D78"/>
          <w:spacing w:val="-7"/>
        </w:rPr>
        <w:t xml:space="preserve"> </w:t>
      </w:r>
      <w:r>
        <w:rPr>
          <w:color w:val="1F4D78"/>
        </w:rPr>
        <w:t>of</w:t>
      </w:r>
      <w:r>
        <w:rPr>
          <w:color w:val="1F4D78"/>
          <w:spacing w:val="-2"/>
        </w:rPr>
        <w:t xml:space="preserve"> </w:t>
      </w:r>
      <w:r>
        <w:rPr>
          <w:color w:val="1F4D78"/>
        </w:rPr>
        <w:t>Sex</w:t>
      </w:r>
      <w:r>
        <w:rPr>
          <w:color w:val="1F4D78"/>
          <w:spacing w:val="-1"/>
        </w:rPr>
        <w:t xml:space="preserve"> </w:t>
      </w:r>
      <w:r>
        <w:rPr>
          <w:color w:val="1F4D78"/>
          <w:spacing w:val="-2"/>
        </w:rPr>
        <w:t>Education</w:t>
      </w:r>
    </w:p>
    <w:p w14:paraId="0542BB73" w14:textId="77777777" w:rsidR="003E051B" w:rsidRDefault="001F2EA4">
      <w:pPr>
        <w:pStyle w:val="BodyText"/>
        <w:spacing w:before="21"/>
        <w:ind w:left="23" w:right="34"/>
        <w:jc w:val="both"/>
      </w:pPr>
      <w:r>
        <w:t>The</w:t>
      </w:r>
      <w:r>
        <w:rPr>
          <w:spacing w:val="-2"/>
        </w:rPr>
        <w:t xml:space="preserve"> </w:t>
      </w:r>
      <w:r>
        <w:t>content</w:t>
      </w:r>
      <w:r>
        <w:rPr>
          <w:spacing w:val="-4"/>
        </w:rPr>
        <w:t xml:space="preserve"> </w:t>
      </w:r>
      <w:r>
        <w:t>of</w:t>
      </w:r>
      <w:r>
        <w:rPr>
          <w:spacing w:val="-4"/>
        </w:rPr>
        <w:t xml:space="preserve"> </w:t>
      </w:r>
      <w:r>
        <w:t>the</w:t>
      </w:r>
      <w:r>
        <w:rPr>
          <w:spacing w:val="-2"/>
        </w:rPr>
        <w:t xml:space="preserve"> </w:t>
      </w:r>
      <w:r>
        <w:t>Sex</w:t>
      </w:r>
      <w:r>
        <w:rPr>
          <w:spacing w:val="-2"/>
        </w:rPr>
        <w:t xml:space="preserve"> </w:t>
      </w:r>
      <w:r>
        <w:t>Education</w:t>
      </w:r>
      <w:r>
        <w:rPr>
          <w:spacing w:val="-3"/>
        </w:rPr>
        <w:t xml:space="preserve"> </w:t>
      </w:r>
      <w:proofErr w:type="spellStart"/>
      <w:r>
        <w:t>programme</w:t>
      </w:r>
      <w:proofErr w:type="spellEnd"/>
      <w:r>
        <w:rPr>
          <w:spacing w:val="-1"/>
        </w:rPr>
        <w:t xml:space="preserve"> </w:t>
      </w:r>
      <w:r>
        <w:t>will</w:t>
      </w:r>
      <w:r>
        <w:rPr>
          <w:spacing w:val="-2"/>
        </w:rPr>
        <w:t xml:space="preserve"> </w:t>
      </w:r>
      <w:r>
        <w:t>be</w:t>
      </w:r>
      <w:r>
        <w:rPr>
          <w:spacing w:val="-2"/>
        </w:rPr>
        <w:t xml:space="preserve"> </w:t>
      </w:r>
      <w:r>
        <w:t>gradually</w:t>
      </w:r>
      <w:r>
        <w:rPr>
          <w:spacing w:val="-2"/>
        </w:rPr>
        <w:t xml:space="preserve"> </w:t>
      </w:r>
      <w:r>
        <w:t>developed</w:t>
      </w:r>
      <w:r>
        <w:rPr>
          <w:spacing w:val="-2"/>
        </w:rPr>
        <w:t xml:space="preserve"> </w:t>
      </w:r>
      <w:r>
        <w:t>in</w:t>
      </w:r>
      <w:r>
        <w:rPr>
          <w:spacing w:val="-3"/>
        </w:rPr>
        <w:t xml:space="preserve"> </w:t>
      </w:r>
      <w:r>
        <w:t>an</w:t>
      </w:r>
      <w:r>
        <w:rPr>
          <w:spacing w:val="-2"/>
        </w:rPr>
        <w:t xml:space="preserve"> </w:t>
      </w:r>
      <w:r>
        <w:t>age-appropriate</w:t>
      </w:r>
      <w:r>
        <w:rPr>
          <w:spacing w:val="-4"/>
        </w:rPr>
        <w:t xml:space="preserve"> </w:t>
      </w:r>
      <w:r>
        <w:t xml:space="preserve">way. </w:t>
      </w:r>
      <w:r>
        <w:lastRenderedPageBreak/>
        <w:t>The children will not learn about human sexual reproduction until Y5/6.</w:t>
      </w:r>
    </w:p>
    <w:p w14:paraId="6C1DD6AF" w14:textId="77777777" w:rsidR="003E051B" w:rsidRDefault="001F2EA4">
      <w:pPr>
        <w:pStyle w:val="ListParagraph"/>
        <w:numPr>
          <w:ilvl w:val="0"/>
          <w:numId w:val="2"/>
        </w:numPr>
        <w:tabs>
          <w:tab w:val="left" w:pos="743"/>
        </w:tabs>
        <w:spacing w:before="1"/>
        <w:ind w:right="294"/>
        <w:jc w:val="both"/>
      </w:pPr>
      <w:r>
        <w:t>Y1/2 will learn</w:t>
      </w:r>
      <w:r>
        <w:rPr>
          <w:spacing w:val="-2"/>
        </w:rPr>
        <w:t xml:space="preserve"> </w:t>
      </w:r>
      <w:r>
        <w:t>that human</w:t>
      </w:r>
      <w:r>
        <w:rPr>
          <w:spacing w:val="-1"/>
        </w:rPr>
        <w:t xml:space="preserve"> </w:t>
      </w:r>
      <w:r>
        <w:t>babies grow inside their</w:t>
      </w:r>
      <w:r>
        <w:rPr>
          <w:spacing w:val="-1"/>
        </w:rPr>
        <w:t xml:space="preserve"> </w:t>
      </w:r>
      <w:r>
        <w:t>mothers</w:t>
      </w:r>
      <w:r>
        <w:rPr>
          <w:spacing w:val="-1"/>
        </w:rPr>
        <w:t xml:space="preserve"> </w:t>
      </w:r>
      <w:r>
        <w:t>alongside learning in Science that</w:t>
      </w:r>
      <w:r>
        <w:rPr>
          <w:spacing w:val="-3"/>
        </w:rPr>
        <w:t xml:space="preserve"> </w:t>
      </w:r>
      <w:r>
        <w:t>adult</w:t>
      </w:r>
      <w:r>
        <w:rPr>
          <w:spacing w:val="-3"/>
        </w:rPr>
        <w:t xml:space="preserve"> </w:t>
      </w:r>
      <w:r>
        <w:t>animals</w:t>
      </w:r>
      <w:r>
        <w:rPr>
          <w:spacing w:val="-3"/>
        </w:rPr>
        <w:t xml:space="preserve"> </w:t>
      </w:r>
      <w:r>
        <w:t>produce</w:t>
      </w:r>
      <w:r>
        <w:rPr>
          <w:spacing w:val="-4"/>
        </w:rPr>
        <w:t xml:space="preserve"> </w:t>
      </w:r>
      <w:r>
        <w:t>offspring</w:t>
      </w:r>
      <w:r>
        <w:rPr>
          <w:spacing w:val="-3"/>
        </w:rPr>
        <w:t xml:space="preserve"> </w:t>
      </w:r>
      <w:r>
        <w:t>like</w:t>
      </w:r>
      <w:r>
        <w:rPr>
          <w:spacing w:val="-2"/>
        </w:rPr>
        <w:t xml:space="preserve"> </w:t>
      </w:r>
      <w:r>
        <w:t>themselves.</w:t>
      </w:r>
      <w:r>
        <w:rPr>
          <w:spacing w:val="-3"/>
        </w:rPr>
        <w:t xml:space="preserve"> </w:t>
      </w:r>
      <w:r>
        <w:t>(Cats</w:t>
      </w:r>
      <w:r>
        <w:rPr>
          <w:spacing w:val="-3"/>
        </w:rPr>
        <w:t xml:space="preserve"> </w:t>
      </w:r>
      <w:r>
        <w:t>have</w:t>
      </w:r>
      <w:r>
        <w:rPr>
          <w:spacing w:val="-3"/>
        </w:rPr>
        <w:t xml:space="preserve"> </w:t>
      </w:r>
      <w:r>
        <w:t>kittens.</w:t>
      </w:r>
      <w:r>
        <w:rPr>
          <w:spacing w:val="-6"/>
        </w:rPr>
        <w:t xml:space="preserve"> </w:t>
      </w:r>
      <w:r>
        <w:t>Cows</w:t>
      </w:r>
      <w:r>
        <w:rPr>
          <w:spacing w:val="-2"/>
        </w:rPr>
        <w:t xml:space="preserve"> </w:t>
      </w:r>
      <w:r>
        <w:t>have</w:t>
      </w:r>
      <w:r>
        <w:rPr>
          <w:spacing w:val="-3"/>
        </w:rPr>
        <w:t xml:space="preserve"> </w:t>
      </w:r>
      <w:r>
        <w:t xml:space="preserve">calves </w:t>
      </w:r>
      <w:proofErr w:type="spellStart"/>
      <w:r>
        <w:rPr>
          <w:spacing w:val="-2"/>
        </w:rPr>
        <w:t>etc</w:t>
      </w:r>
      <w:proofErr w:type="spellEnd"/>
      <w:r>
        <w:rPr>
          <w:spacing w:val="-2"/>
        </w:rPr>
        <w:t>).</w:t>
      </w:r>
    </w:p>
    <w:p w14:paraId="4FC1E259" w14:textId="77777777" w:rsidR="003E051B" w:rsidRDefault="001F2EA4">
      <w:pPr>
        <w:pStyle w:val="ListParagraph"/>
        <w:numPr>
          <w:ilvl w:val="0"/>
          <w:numId w:val="2"/>
        </w:numPr>
        <w:tabs>
          <w:tab w:val="left" w:pos="743"/>
        </w:tabs>
        <w:ind w:right="165"/>
      </w:pPr>
      <w:r>
        <w:t>Y3/4</w:t>
      </w:r>
      <w:r>
        <w:rPr>
          <w:spacing w:val="-3"/>
        </w:rPr>
        <w:t xml:space="preserve"> </w:t>
      </w:r>
      <w:r>
        <w:t>will</w:t>
      </w:r>
      <w:r>
        <w:rPr>
          <w:spacing w:val="-1"/>
        </w:rPr>
        <w:t xml:space="preserve"> </w:t>
      </w:r>
      <w:r>
        <w:t>learn</w:t>
      </w:r>
      <w:r>
        <w:rPr>
          <w:spacing w:val="-5"/>
        </w:rPr>
        <w:t xml:space="preserve"> </w:t>
      </w:r>
      <w:r>
        <w:t>that</w:t>
      </w:r>
      <w:r>
        <w:rPr>
          <w:spacing w:val="-3"/>
        </w:rPr>
        <w:t xml:space="preserve"> </w:t>
      </w:r>
      <w:r>
        <w:t>every</w:t>
      </w:r>
      <w:r>
        <w:rPr>
          <w:spacing w:val="-1"/>
        </w:rPr>
        <w:t xml:space="preserve"> </w:t>
      </w:r>
      <w:r>
        <w:t>human</w:t>
      </w:r>
      <w:r>
        <w:rPr>
          <w:spacing w:val="-2"/>
        </w:rPr>
        <w:t xml:space="preserve"> </w:t>
      </w:r>
      <w:r>
        <w:t>began</w:t>
      </w:r>
      <w:r>
        <w:rPr>
          <w:spacing w:val="-4"/>
        </w:rPr>
        <w:t xml:space="preserve"> </w:t>
      </w:r>
      <w:r>
        <w:t>when a</w:t>
      </w:r>
      <w:r>
        <w:rPr>
          <w:spacing w:val="-1"/>
        </w:rPr>
        <w:t xml:space="preserve"> </w:t>
      </w:r>
      <w:r>
        <w:t>seed</w:t>
      </w:r>
      <w:r>
        <w:rPr>
          <w:spacing w:val="-2"/>
        </w:rPr>
        <w:t xml:space="preserve"> </w:t>
      </w:r>
      <w:r>
        <w:t>from</w:t>
      </w:r>
      <w:r>
        <w:rPr>
          <w:spacing w:val="-1"/>
        </w:rPr>
        <w:t xml:space="preserve"> </w:t>
      </w:r>
      <w:r>
        <w:t>a</w:t>
      </w:r>
      <w:r>
        <w:rPr>
          <w:spacing w:val="-3"/>
        </w:rPr>
        <w:t xml:space="preserve"> </w:t>
      </w:r>
      <w:r>
        <w:t>male</w:t>
      </w:r>
      <w:r>
        <w:rPr>
          <w:spacing w:val="-3"/>
        </w:rPr>
        <w:t xml:space="preserve"> </w:t>
      </w:r>
      <w:r>
        <w:t>and</w:t>
      </w:r>
      <w:r>
        <w:rPr>
          <w:spacing w:val="-2"/>
        </w:rPr>
        <w:t xml:space="preserve"> </w:t>
      </w:r>
      <w:r>
        <w:t>an</w:t>
      </w:r>
      <w:r>
        <w:rPr>
          <w:spacing w:val="-1"/>
        </w:rPr>
        <w:t xml:space="preserve"> </w:t>
      </w:r>
      <w:r>
        <w:t>egg</w:t>
      </w:r>
      <w:r>
        <w:rPr>
          <w:spacing w:val="-2"/>
        </w:rPr>
        <w:t xml:space="preserve"> </w:t>
      </w:r>
      <w:r>
        <w:t>from a</w:t>
      </w:r>
      <w:r>
        <w:rPr>
          <w:spacing w:val="-1"/>
        </w:rPr>
        <w:t xml:space="preserve"> </w:t>
      </w:r>
      <w:r>
        <w:t xml:space="preserve">female </w:t>
      </w:r>
      <w:proofErr w:type="gramStart"/>
      <w:r>
        <w:t>join together</w:t>
      </w:r>
      <w:proofErr w:type="gramEnd"/>
      <w:r>
        <w:t xml:space="preserve">. They will not yet learn about </w:t>
      </w:r>
      <w:proofErr w:type="gramStart"/>
      <w:r>
        <w:t>the means by which</w:t>
      </w:r>
      <w:proofErr w:type="gramEnd"/>
      <w:r>
        <w:t xml:space="preserve"> egg and sperm join.</w:t>
      </w:r>
    </w:p>
    <w:p w14:paraId="5C154407" w14:textId="77777777" w:rsidR="003E051B" w:rsidRDefault="001F2EA4">
      <w:pPr>
        <w:pStyle w:val="ListParagraph"/>
        <w:numPr>
          <w:ilvl w:val="0"/>
          <w:numId w:val="2"/>
        </w:numPr>
        <w:tabs>
          <w:tab w:val="left" w:pos="743"/>
        </w:tabs>
        <w:ind w:right="178"/>
      </w:pPr>
      <w:r>
        <w:t>Y5/6 will learn about human sexual reproduction and other ways that eggs and sperm are joined</w:t>
      </w:r>
      <w:r>
        <w:rPr>
          <w:spacing w:val="-2"/>
        </w:rPr>
        <w:t xml:space="preserve"> </w:t>
      </w:r>
      <w:r>
        <w:t>(e.g.</w:t>
      </w:r>
      <w:r>
        <w:rPr>
          <w:spacing w:val="-2"/>
        </w:rPr>
        <w:t xml:space="preserve"> </w:t>
      </w:r>
      <w:r>
        <w:t>IVF)</w:t>
      </w:r>
      <w:r>
        <w:rPr>
          <w:spacing w:val="-2"/>
        </w:rPr>
        <w:t xml:space="preserve"> </w:t>
      </w:r>
      <w:r>
        <w:t>in</w:t>
      </w:r>
      <w:r>
        <w:rPr>
          <w:spacing w:val="-3"/>
        </w:rPr>
        <w:t xml:space="preserve"> </w:t>
      </w:r>
      <w:r>
        <w:t>age-appropriate</w:t>
      </w:r>
      <w:r>
        <w:rPr>
          <w:spacing w:val="-4"/>
        </w:rPr>
        <w:t xml:space="preserve"> </w:t>
      </w:r>
      <w:r>
        <w:t>detail.</w:t>
      </w:r>
      <w:r>
        <w:rPr>
          <w:spacing w:val="-5"/>
        </w:rPr>
        <w:t xml:space="preserve"> </w:t>
      </w:r>
      <w:r>
        <w:t>They</w:t>
      </w:r>
      <w:r>
        <w:rPr>
          <w:spacing w:val="-4"/>
        </w:rPr>
        <w:t xml:space="preserve"> </w:t>
      </w:r>
      <w:r>
        <w:t>will</w:t>
      </w:r>
      <w:r>
        <w:rPr>
          <w:spacing w:val="-2"/>
        </w:rPr>
        <w:t xml:space="preserve"> </w:t>
      </w:r>
      <w:r>
        <w:t>learn</w:t>
      </w:r>
      <w:r>
        <w:rPr>
          <w:spacing w:val="-4"/>
        </w:rPr>
        <w:t xml:space="preserve"> </w:t>
      </w:r>
      <w:r>
        <w:t>about</w:t>
      </w:r>
      <w:r>
        <w:rPr>
          <w:spacing w:val="-4"/>
        </w:rPr>
        <w:t xml:space="preserve"> </w:t>
      </w:r>
      <w:r>
        <w:t>vaginal</w:t>
      </w:r>
      <w:r>
        <w:rPr>
          <w:spacing w:val="-2"/>
        </w:rPr>
        <w:t xml:space="preserve"> </w:t>
      </w:r>
      <w:r>
        <w:t>birth</w:t>
      </w:r>
      <w:r>
        <w:rPr>
          <w:spacing w:val="-3"/>
        </w:rPr>
        <w:t xml:space="preserve"> </w:t>
      </w:r>
      <w:r>
        <w:t>and</w:t>
      </w:r>
      <w:r>
        <w:rPr>
          <w:spacing w:val="-6"/>
        </w:rPr>
        <w:t xml:space="preserve"> </w:t>
      </w:r>
      <w:r>
        <w:t xml:space="preserve">caesarean section in age-appropriate ways, reflecting the experiences of children and families they </w:t>
      </w:r>
      <w:r>
        <w:rPr>
          <w:spacing w:val="-4"/>
        </w:rPr>
        <w:t>know.</w:t>
      </w:r>
    </w:p>
    <w:p w14:paraId="36DF9643" w14:textId="77777777" w:rsidR="003E051B" w:rsidRDefault="003E051B">
      <w:pPr>
        <w:pStyle w:val="BodyText"/>
        <w:spacing w:before="42"/>
        <w:ind w:left="0"/>
      </w:pPr>
    </w:p>
    <w:p w14:paraId="3A945A63" w14:textId="77777777" w:rsidR="003E051B" w:rsidRDefault="001F2EA4" w:rsidP="0040567E">
      <w:pPr>
        <w:pStyle w:val="Heading2"/>
        <w:numPr>
          <w:ilvl w:val="1"/>
          <w:numId w:val="13"/>
        </w:numPr>
        <w:tabs>
          <w:tab w:val="left" w:pos="500"/>
        </w:tabs>
        <w:ind w:left="500" w:hanging="477"/>
        <w:rPr>
          <w:color w:val="1F4D78"/>
        </w:rPr>
      </w:pPr>
      <w:bookmarkStart w:id="24" w:name="_bookmark25"/>
      <w:bookmarkEnd w:id="24"/>
      <w:r>
        <w:rPr>
          <w:color w:val="1F4D78"/>
        </w:rPr>
        <w:t>Delivery</w:t>
      </w:r>
      <w:r>
        <w:rPr>
          <w:color w:val="1F4D78"/>
          <w:spacing w:val="-3"/>
        </w:rPr>
        <w:t xml:space="preserve"> </w:t>
      </w:r>
      <w:r>
        <w:rPr>
          <w:color w:val="1F4D78"/>
        </w:rPr>
        <w:t>of</w:t>
      </w:r>
      <w:r>
        <w:rPr>
          <w:color w:val="1F4D78"/>
          <w:spacing w:val="-2"/>
        </w:rPr>
        <w:t xml:space="preserve"> </w:t>
      </w:r>
      <w:r>
        <w:rPr>
          <w:color w:val="1F4D78"/>
        </w:rPr>
        <w:t>the</w:t>
      </w:r>
      <w:r>
        <w:rPr>
          <w:color w:val="1F4D78"/>
          <w:spacing w:val="-4"/>
        </w:rPr>
        <w:t xml:space="preserve"> </w:t>
      </w:r>
      <w:r>
        <w:rPr>
          <w:color w:val="1F4D78"/>
        </w:rPr>
        <w:t>Sex</w:t>
      </w:r>
      <w:r>
        <w:rPr>
          <w:color w:val="1F4D78"/>
          <w:spacing w:val="-2"/>
        </w:rPr>
        <w:t xml:space="preserve"> </w:t>
      </w:r>
      <w:r>
        <w:rPr>
          <w:color w:val="1F4D78"/>
        </w:rPr>
        <w:t>Education</w:t>
      </w:r>
      <w:r>
        <w:rPr>
          <w:color w:val="1F4D78"/>
          <w:spacing w:val="1"/>
        </w:rPr>
        <w:t xml:space="preserve"> </w:t>
      </w:r>
      <w:r>
        <w:rPr>
          <w:color w:val="1F4D78"/>
          <w:spacing w:val="-2"/>
        </w:rPr>
        <w:t>Curriculum</w:t>
      </w:r>
    </w:p>
    <w:p w14:paraId="685C5DD5" w14:textId="77777777" w:rsidR="003E051B" w:rsidRDefault="001F2EA4">
      <w:pPr>
        <w:pStyle w:val="BodyText"/>
        <w:spacing w:before="22"/>
        <w:ind w:left="23"/>
      </w:pPr>
      <w:r>
        <w:t>Sex</w:t>
      </w:r>
      <w:r>
        <w:rPr>
          <w:spacing w:val="-1"/>
        </w:rPr>
        <w:t xml:space="preserve"> </w:t>
      </w:r>
      <w:r>
        <w:t>Education</w:t>
      </w:r>
      <w:r>
        <w:rPr>
          <w:spacing w:val="-4"/>
        </w:rPr>
        <w:t xml:space="preserve"> </w:t>
      </w:r>
      <w:r>
        <w:t>will</w:t>
      </w:r>
      <w:r>
        <w:rPr>
          <w:spacing w:val="-1"/>
        </w:rPr>
        <w:t xml:space="preserve"> </w:t>
      </w:r>
      <w:r>
        <w:t>be</w:t>
      </w:r>
      <w:r>
        <w:rPr>
          <w:spacing w:val="-1"/>
        </w:rPr>
        <w:t xml:space="preserve"> </w:t>
      </w:r>
      <w:r>
        <w:t>delivered</w:t>
      </w:r>
      <w:r>
        <w:rPr>
          <w:spacing w:val="-2"/>
        </w:rPr>
        <w:t xml:space="preserve"> </w:t>
      </w:r>
      <w:r>
        <w:t>by</w:t>
      </w:r>
      <w:r>
        <w:rPr>
          <w:spacing w:val="-2"/>
        </w:rPr>
        <w:t xml:space="preserve"> </w:t>
      </w:r>
      <w:r>
        <w:t>a</w:t>
      </w:r>
      <w:r>
        <w:rPr>
          <w:spacing w:val="-1"/>
        </w:rPr>
        <w:t xml:space="preserve"> </w:t>
      </w:r>
      <w:r>
        <w:t>teacher,</w:t>
      </w:r>
      <w:r>
        <w:rPr>
          <w:spacing w:val="-3"/>
        </w:rPr>
        <w:t xml:space="preserve"> </w:t>
      </w:r>
      <w:r>
        <w:t>who</w:t>
      </w:r>
      <w:r>
        <w:rPr>
          <w:spacing w:val="-1"/>
        </w:rPr>
        <w:t xml:space="preserve"> </w:t>
      </w:r>
      <w:r>
        <w:t>knows</w:t>
      </w:r>
      <w:r>
        <w:rPr>
          <w:spacing w:val="-1"/>
        </w:rPr>
        <w:t xml:space="preserve"> </w:t>
      </w:r>
      <w:r>
        <w:t>the</w:t>
      </w:r>
      <w:r>
        <w:rPr>
          <w:spacing w:val="-3"/>
        </w:rPr>
        <w:t xml:space="preserve"> </w:t>
      </w:r>
      <w:r>
        <w:t>needs</w:t>
      </w:r>
      <w:r>
        <w:rPr>
          <w:spacing w:val="-4"/>
        </w:rPr>
        <w:t xml:space="preserve"> </w:t>
      </w:r>
      <w:r>
        <w:t>and</w:t>
      </w:r>
      <w:r>
        <w:rPr>
          <w:spacing w:val="-3"/>
        </w:rPr>
        <w:t xml:space="preserve"> </w:t>
      </w:r>
      <w:r>
        <w:t>natures</w:t>
      </w:r>
      <w:r>
        <w:rPr>
          <w:spacing w:val="-3"/>
        </w:rPr>
        <w:t xml:space="preserve"> </w:t>
      </w:r>
      <w:r>
        <w:t>of</w:t>
      </w:r>
      <w:r>
        <w:rPr>
          <w:spacing w:val="-1"/>
        </w:rPr>
        <w:t xml:space="preserve"> </w:t>
      </w:r>
      <w:r>
        <w:t>the</w:t>
      </w:r>
      <w:r>
        <w:rPr>
          <w:spacing w:val="-3"/>
        </w:rPr>
        <w:t xml:space="preserve"> </w:t>
      </w:r>
      <w:r>
        <w:t>children.</w:t>
      </w:r>
      <w:r>
        <w:rPr>
          <w:spacing w:val="-2"/>
        </w:rPr>
        <w:t xml:space="preserve"> </w:t>
      </w:r>
      <w:r>
        <w:t>The teacher is best placed to tailor the learning to the needs of the children.</w:t>
      </w:r>
    </w:p>
    <w:p w14:paraId="3A88945D" w14:textId="77777777" w:rsidR="003E051B" w:rsidRDefault="003E051B">
      <w:pPr>
        <w:pStyle w:val="BodyText"/>
        <w:spacing w:before="2"/>
        <w:ind w:left="0"/>
      </w:pPr>
    </w:p>
    <w:p w14:paraId="24B0816A" w14:textId="77777777" w:rsidR="003E051B" w:rsidRDefault="001F2EA4">
      <w:pPr>
        <w:pStyle w:val="BodyText"/>
        <w:spacing w:line="237" w:lineRule="auto"/>
        <w:ind w:left="23"/>
      </w:pPr>
      <w:r>
        <w:t>Parents/carers</w:t>
      </w:r>
      <w:r>
        <w:rPr>
          <w:spacing w:val="-5"/>
        </w:rPr>
        <w:t xml:space="preserve"> </w:t>
      </w:r>
      <w:r>
        <w:t>will</w:t>
      </w:r>
      <w:r>
        <w:rPr>
          <w:spacing w:val="-3"/>
        </w:rPr>
        <w:t xml:space="preserve"> </w:t>
      </w:r>
      <w:r>
        <w:t>be</w:t>
      </w:r>
      <w:r>
        <w:rPr>
          <w:spacing w:val="-3"/>
        </w:rPr>
        <w:t xml:space="preserve"> </w:t>
      </w:r>
      <w:r>
        <w:t>informed</w:t>
      </w:r>
      <w:r>
        <w:rPr>
          <w:spacing w:val="-3"/>
        </w:rPr>
        <w:t xml:space="preserve"> </w:t>
      </w:r>
      <w:r>
        <w:t>by</w:t>
      </w:r>
      <w:r>
        <w:rPr>
          <w:spacing w:val="-3"/>
        </w:rPr>
        <w:t xml:space="preserve"> </w:t>
      </w:r>
      <w:r>
        <w:t>letter/email/via</w:t>
      </w:r>
      <w:r>
        <w:rPr>
          <w:spacing w:val="-5"/>
        </w:rPr>
        <w:t xml:space="preserve"> </w:t>
      </w:r>
      <w:r>
        <w:t>the</w:t>
      </w:r>
      <w:r>
        <w:rPr>
          <w:spacing w:val="-3"/>
        </w:rPr>
        <w:t xml:space="preserve"> </w:t>
      </w:r>
      <w:r>
        <w:t>school</w:t>
      </w:r>
      <w:r>
        <w:rPr>
          <w:spacing w:val="-5"/>
        </w:rPr>
        <w:t xml:space="preserve"> </w:t>
      </w:r>
      <w:r>
        <w:t>website</w:t>
      </w:r>
      <w:r>
        <w:rPr>
          <w:spacing w:val="-3"/>
        </w:rPr>
        <w:t xml:space="preserve"> </w:t>
      </w:r>
      <w:r>
        <w:t>about</w:t>
      </w:r>
      <w:r>
        <w:rPr>
          <w:spacing w:val="-3"/>
        </w:rPr>
        <w:t xml:space="preserve"> </w:t>
      </w:r>
      <w:r>
        <w:t>the content</w:t>
      </w:r>
      <w:r>
        <w:rPr>
          <w:spacing w:val="-5"/>
        </w:rPr>
        <w:t xml:space="preserve"> </w:t>
      </w:r>
      <w:r>
        <w:t>of</w:t>
      </w:r>
      <w:r>
        <w:rPr>
          <w:spacing w:val="-3"/>
        </w:rPr>
        <w:t xml:space="preserve"> </w:t>
      </w:r>
      <w:r>
        <w:t>the curriculum in advance of teaching and will be invited to talk to staff if they have questions.</w:t>
      </w:r>
    </w:p>
    <w:p w14:paraId="226179E1" w14:textId="77777777" w:rsidR="003E051B" w:rsidRDefault="001F2EA4">
      <w:pPr>
        <w:pStyle w:val="BodyText"/>
        <w:spacing w:before="2"/>
        <w:ind w:left="23"/>
        <w:jc w:val="both"/>
      </w:pPr>
      <w:r>
        <w:t>Teachers</w:t>
      </w:r>
      <w:r>
        <w:rPr>
          <w:spacing w:val="-9"/>
        </w:rPr>
        <w:t xml:space="preserve"> </w:t>
      </w:r>
      <w:r>
        <w:t>will</w:t>
      </w:r>
      <w:r>
        <w:rPr>
          <w:spacing w:val="-3"/>
        </w:rPr>
        <w:t xml:space="preserve"> </w:t>
      </w:r>
      <w:r>
        <w:t>be</w:t>
      </w:r>
      <w:r>
        <w:rPr>
          <w:spacing w:val="-4"/>
        </w:rPr>
        <w:t xml:space="preserve"> </w:t>
      </w:r>
      <w:r>
        <w:t>offered</w:t>
      </w:r>
      <w:r>
        <w:rPr>
          <w:spacing w:val="-6"/>
        </w:rPr>
        <w:t xml:space="preserve"> </w:t>
      </w:r>
      <w:r>
        <w:t>support</w:t>
      </w:r>
      <w:r>
        <w:rPr>
          <w:spacing w:val="-4"/>
        </w:rPr>
        <w:t xml:space="preserve"> </w:t>
      </w:r>
      <w:r>
        <w:t>to</w:t>
      </w:r>
      <w:r>
        <w:rPr>
          <w:spacing w:val="-2"/>
        </w:rPr>
        <w:t xml:space="preserve"> </w:t>
      </w:r>
      <w:r>
        <w:t>develop</w:t>
      </w:r>
      <w:r>
        <w:rPr>
          <w:spacing w:val="-5"/>
        </w:rPr>
        <w:t xml:space="preserve"> </w:t>
      </w:r>
      <w:r>
        <w:t>their</w:t>
      </w:r>
      <w:r>
        <w:rPr>
          <w:spacing w:val="-3"/>
        </w:rPr>
        <w:t xml:space="preserve"> </w:t>
      </w:r>
      <w:r>
        <w:t>skills</w:t>
      </w:r>
      <w:r>
        <w:rPr>
          <w:spacing w:val="-7"/>
        </w:rPr>
        <w:t xml:space="preserve"> </w:t>
      </w:r>
      <w:r>
        <w:t>and</w:t>
      </w:r>
      <w:r>
        <w:rPr>
          <w:spacing w:val="-5"/>
        </w:rPr>
        <w:t xml:space="preserve"> </w:t>
      </w:r>
      <w:r>
        <w:t>to</w:t>
      </w:r>
      <w:r>
        <w:rPr>
          <w:spacing w:val="-6"/>
        </w:rPr>
        <w:t xml:space="preserve"> </w:t>
      </w:r>
      <w:r>
        <w:t>learn</w:t>
      </w:r>
      <w:r>
        <w:rPr>
          <w:spacing w:val="-3"/>
        </w:rPr>
        <w:t xml:space="preserve"> </w:t>
      </w:r>
      <w:r>
        <w:t>from</w:t>
      </w:r>
      <w:r>
        <w:rPr>
          <w:spacing w:val="-5"/>
        </w:rPr>
        <w:t xml:space="preserve"> </w:t>
      </w:r>
      <w:r>
        <w:t>others</w:t>
      </w:r>
      <w:r>
        <w:rPr>
          <w:spacing w:val="-6"/>
        </w:rPr>
        <w:t xml:space="preserve"> </w:t>
      </w:r>
      <w:r>
        <w:t>where</w:t>
      </w:r>
      <w:r>
        <w:rPr>
          <w:spacing w:val="-2"/>
        </w:rPr>
        <w:t xml:space="preserve"> needed.</w:t>
      </w:r>
    </w:p>
    <w:p w14:paraId="108D7353" w14:textId="77777777" w:rsidR="003E051B" w:rsidRDefault="003E051B">
      <w:pPr>
        <w:pStyle w:val="BodyText"/>
        <w:spacing w:before="41"/>
        <w:ind w:left="0"/>
      </w:pPr>
    </w:p>
    <w:p w14:paraId="1D8DEEAD" w14:textId="77777777" w:rsidR="003E051B" w:rsidRDefault="001F2EA4" w:rsidP="0040567E">
      <w:pPr>
        <w:pStyle w:val="Heading2"/>
        <w:numPr>
          <w:ilvl w:val="1"/>
          <w:numId w:val="13"/>
        </w:numPr>
        <w:tabs>
          <w:tab w:val="left" w:pos="500"/>
        </w:tabs>
        <w:spacing w:before="1"/>
        <w:ind w:left="500" w:hanging="477"/>
        <w:rPr>
          <w:color w:val="1F4D78"/>
        </w:rPr>
      </w:pPr>
      <w:bookmarkStart w:id="25" w:name="_bookmark26"/>
      <w:bookmarkEnd w:id="25"/>
      <w:r>
        <w:rPr>
          <w:color w:val="1F4D78"/>
        </w:rPr>
        <w:t>Right</w:t>
      </w:r>
      <w:r>
        <w:rPr>
          <w:color w:val="1F4D78"/>
          <w:spacing w:val="-1"/>
        </w:rPr>
        <w:t xml:space="preserve"> </w:t>
      </w:r>
      <w:r>
        <w:rPr>
          <w:color w:val="1F4D78"/>
        </w:rPr>
        <w:t>to</w:t>
      </w:r>
      <w:r>
        <w:rPr>
          <w:color w:val="1F4D78"/>
          <w:spacing w:val="-3"/>
        </w:rPr>
        <w:t xml:space="preserve"> </w:t>
      </w:r>
      <w:r>
        <w:rPr>
          <w:color w:val="1F4D78"/>
        </w:rPr>
        <w:t>be</w:t>
      </w:r>
      <w:r>
        <w:rPr>
          <w:color w:val="1F4D78"/>
          <w:spacing w:val="-2"/>
        </w:rPr>
        <w:t xml:space="preserve"> </w:t>
      </w:r>
      <w:r>
        <w:rPr>
          <w:color w:val="1F4D78"/>
        </w:rPr>
        <w:t>excused</w:t>
      </w:r>
      <w:r>
        <w:rPr>
          <w:color w:val="1F4D78"/>
          <w:spacing w:val="-3"/>
        </w:rPr>
        <w:t xml:space="preserve"> </w:t>
      </w:r>
      <w:r>
        <w:rPr>
          <w:color w:val="1F4D78"/>
        </w:rPr>
        <w:t>from</w:t>
      </w:r>
      <w:r>
        <w:rPr>
          <w:color w:val="1F4D78"/>
          <w:spacing w:val="-2"/>
        </w:rPr>
        <w:t xml:space="preserve"> </w:t>
      </w:r>
      <w:r>
        <w:rPr>
          <w:color w:val="1F4D78"/>
        </w:rPr>
        <w:t xml:space="preserve">Sex </w:t>
      </w:r>
      <w:r>
        <w:rPr>
          <w:color w:val="1F4D78"/>
          <w:spacing w:val="-2"/>
        </w:rPr>
        <w:t>Education</w:t>
      </w:r>
    </w:p>
    <w:p w14:paraId="690A2D2D" w14:textId="77777777" w:rsidR="003E051B" w:rsidRDefault="001F2EA4">
      <w:pPr>
        <w:pStyle w:val="BodyText"/>
        <w:spacing w:before="23"/>
        <w:ind w:left="23" w:right="40"/>
      </w:pPr>
      <w:r>
        <w:t>Parents/carers have the right to request that their child be excused from some or all of Sex Education delivered as part of statutory Relationships Education. Before granting any such request the Head Teacher will discuss the request with parents/carers (and if appropriate with the child) to ensure</w:t>
      </w:r>
      <w:r>
        <w:rPr>
          <w:spacing w:val="-1"/>
        </w:rPr>
        <w:t xml:space="preserve"> </w:t>
      </w:r>
      <w:r>
        <w:t>that</w:t>
      </w:r>
      <w:r>
        <w:rPr>
          <w:spacing w:val="-4"/>
        </w:rPr>
        <w:t xml:space="preserve"> </w:t>
      </w:r>
      <w:r>
        <w:t>their</w:t>
      </w:r>
      <w:r>
        <w:rPr>
          <w:spacing w:val="-3"/>
        </w:rPr>
        <w:t xml:space="preserve"> </w:t>
      </w:r>
      <w:r>
        <w:t>wishes</w:t>
      </w:r>
      <w:r>
        <w:rPr>
          <w:spacing w:val="-2"/>
        </w:rPr>
        <w:t xml:space="preserve"> </w:t>
      </w:r>
      <w:r>
        <w:t>are</w:t>
      </w:r>
      <w:r>
        <w:rPr>
          <w:spacing w:val="-1"/>
        </w:rPr>
        <w:t xml:space="preserve"> </w:t>
      </w:r>
      <w:r>
        <w:t>understood</w:t>
      </w:r>
      <w:r>
        <w:rPr>
          <w:spacing w:val="-4"/>
        </w:rPr>
        <w:t xml:space="preserve"> </w:t>
      </w:r>
      <w:r>
        <w:t>and</w:t>
      </w:r>
      <w:r>
        <w:rPr>
          <w:spacing w:val="-2"/>
        </w:rPr>
        <w:t xml:space="preserve"> </w:t>
      </w:r>
      <w:r>
        <w:t>to</w:t>
      </w:r>
      <w:r>
        <w:rPr>
          <w:spacing w:val="-3"/>
        </w:rPr>
        <w:t xml:space="preserve"> </w:t>
      </w:r>
      <w:r>
        <w:t>clarify</w:t>
      </w:r>
      <w:r>
        <w:rPr>
          <w:spacing w:val="-3"/>
        </w:rPr>
        <w:t xml:space="preserve"> </w:t>
      </w:r>
      <w:r>
        <w:t>the</w:t>
      </w:r>
      <w:r>
        <w:rPr>
          <w:spacing w:val="-1"/>
        </w:rPr>
        <w:t xml:space="preserve"> </w:t>
      </w:r>
      <w:r>
        <w:t>nature</w:t>
      </w:r>
      <w:r>
        <w:rPr>
          <w:spacing w:val="-1"/>
        </w:rPr>
        <w:t xml:space="preserve"> </w:t>
      </w:r>
      <w:r>
        <w:t>and</w:t>
      </w:r>
      <w:r>
        <w:rPr>
          <w:spacing w:val="-2"/>
        </w:rPr>
        <w:t xml:space="preserve"> </w:t>
      </w:r>
      <w:r>
        <w:t>purpose</w:t>
      </w:r>
      <w:r>
        <w:rPr>
          <w:spacing w:val="-3"/>
        </w:rPr>
        <w:t xml:space="preserve"> </w:t>
      </w:r>
      <w:r>
        <w:t>of</w:t>
      </w:r>
      <w:r>
        <w:rPr>
          <w:spacing w:val="-3"/>
        </w:rPr>
        <w:t xml:space="preserve"> </w:t>
      </w:r>
      <w:r>
        <w:t>the</w:t>
      </w:r>
      <w:r>
        <w:rPr>
          <w:spacing w:val="-1"/>
        </w:rPr>
        <w:t xml:space="preserve"> </w:t>
      </w:r>
      <w:r>
        <w:t>curriculum.</w:t>
      </w:r>
      <w:r>
        <w:rPr>
          <w:spacing w:val="-1"/>
        </w:rPr>
        <w:t xml:space="preserve"> </w:t>
      </w:r>
      <w:r>
        <w:t>The educational, social and emotional benefits for the child of being part of the lessons will also be discussed. The discussion and the outcomes will be recorded and placed upon the pupil’s file.</w:t>
      </w:r>
    </w:p>
    <w:p w14:paraId="4673F861" w14:textId="77777777" w:rsidR="003E051B" w:rsidRDefault="001F2EA4">
      <w:pPr>
        <w:pStyle w:val="BodyText"/>
        <w:spacing w:before="268"/>
        <w:ind w:left="23"/>
      </w:pPr>
      <w:r>
        <w:t>Compromise</w:t>
      </w:r>
      <w:r>
        <w:rPr>
          <w:spacing w:val="-3"/>
        </w:rPr>
        <w:t xml:space="preserve"> </w:t>
      </w:r>
      <w:r>
        <w:t>arrangements</w:t>
      </w:r>
      <w:r>
        <w:rPr>
          <w:spacing w:val="-3"/>
        </w:rPr>
        <w:t xml:space="preserve"> </w:t>
      </w:r>
      <w:r>
        <w:t>will</w:t>
      </w:r>
      <w:r>
        <w:rPr>
          <w:spacing w:val="-2"/>
        </w:rPr>
        <w:t xml:space="preserve"> </w:t>
      </w:r>
      <w:r>
        <w:t>be</w:t>
      </w:r>
      <w:r>
        <w:rPr>
          <w:spacing w:val="-2"/>
        </w:rPr>
        <w:t xml:space="preserve"> </w:t>
      </w:r>
      <w:r>
        <w:t>identified</w:t>
      </w:r>
      <w:r>
        <w:rPr>
          <w:spacing w:val="-5"/>
        </w:rPr>
        <w:t xml:space="preserve"> </w:t>
      </w:r>
      <w:r>
        <w:t>which</w:t>
      </w:r>
      <w:r>
        <w:rPr>
          <w:spacing w:val="-4"/>
        </w:rPr>
        <w:t xml:space="preserve"> </w:t>
      </w:r>
      <w:r>
        <w:t>will</w:t>
      </w:r>
      <w:r>
        <w:rPr>
          <w:spacing w:val="-2"/>
        </w:rPr>
        <w:t xml:space="preserve"> </w:t>
      </w:r>
      <w:r>
        <w:t>enable</w:t>
      </w:r>
      <w:r>
        <w:rPr>
          <w:spacing w:val="-2"/>
        </w:rPr>
        <w:t xml:space="preserve"> </w:t>
      </w:r>
      <w:r>
        <w:t>the</w:t>
      </w:r>
      <w:r>
        <w:rPr>
          <w:spacing w:val="-2"/>
        </w:rPr>
        <w:t xml:space="preserve"> </w:t>
      </w:r>
      <w:r>
        <w:t>child</w:t>
      </w:r>
      <w:r>
        <w:rPr>
          <w:spacing w:val="-4"/>
        </w:rPr>
        <w:t xml:space="preserve"> </w:t>
      </w:r>
      <w:r>
        <w:t>to</w:t>
      </w:r>
      <w:r>
        <w:rPr>
          <w:spacing w:val="-1"/>
        </w:rPr>
        <w:t xml:space="preserve"> </w:t>
      </w:r>
      <w:r>
        <w:t>receive Sex</w:t>
      </w:r>
      <w:r>
        <w:rPr>
          <w:spacing w:val="-4"/>
        </w:rPr>
        <w:t xml:space="preserve"> </w:t>
      </w:r>
      <w:r>
        <w:t>Education</w:t>
      </w:r>
      <w:r>
        <w:rPr>
          <w:spacing w:val="-3"/>
        </w:rPr>
        <w:t xml:space="preserve"> </w:t>
      </w:r>
      <w:r>
        <w:t>at school. If a pupil is excused from Sex Education, the school will ensure that the pupil receives appropriate, purposeful education during the period of withdrawal.</w:t>
      </w:r>
    </w:p>
    <w:p w14:paraId="6A0C83B1" w14:textId="77777777" w:rsidR="003E051B" w:rsidRDefault="001F2EA4">
      <w:pPr>
        <w:pStyle w:val="BodyText"/>
        <w:spacing w:before="267"/>
        <w:ind w:left="23"/>
      </w:pPr>
      <w:r>
        <w:t>The</w:t>
      </w:r>
      <w:r>
        <w:rPr>
          <w:spacing w:val="-2"/>
        </w:rPr>
        <w:t xml:space="preserve"> </w:t>
      </w:r>
      <w:r>
        <w:t>parents/carers</w:t>
      </w:r>
      <w:r>
        <w:rPr>
          <w:spacing w:val="-4"/>
        </w:rPr>
        <w:t xml:space="preserve"> </w:t>
      </w:r>
      <w:r>
        <w:t>will</w:t>
      </w:r>
      <w:r>
        <w:rPr>
          <w:spacing w:val="-2"/>
        </w:rPr>
        <w:t xml:space="preserve"> </w:t>
      </w:r>
      <w:r>
        <w:t>be</w:t>
      </w:r>
      <w:r>
        <w:rPr>
          <w:spacing w:val="-4"/>
        </w:rPr>
        <w:t xml:space="preserve"> </w:t>
      </w:r>
      <w:r>
        <w:t>asked</w:t>
      </w:r>
      <w:r>
        <w:rPr>
          <w:spacing w:val="-3"/>
        </w:rPr>
        <w:t xml:space="preserve"> </w:t>
      </w:r>
      <w:r>
        <w:t>to</w:t>
      </w:r>
      <w:r>
        <w:rPr>
          <w:spacing w:val="-1"/>
        </w:rPr>
        <w:t xml:space="preserve"> </w:t>
      </w:r>
      <w:r>
        <w:t>reconfirm</w:t>
      </w:r>
      <w:r>
        <w:rPr>
          <w:spacing w:val="-4"/>
        </w:rPr>
        <w:t xml:space="preserve"> </w:t>
      </w:r>
      <w:r>
        <w:t>their</w:t>
      </w:r>
      <w:r>
        <w:rPr>
          <w:spacing w:val="-2"/>
        </w:rPr>
        <w:t xml:space="preserve"> </w:t>
      </w:r>
      <w:r>
        <w:t>decision</w:t>
      </w:r>
      <w:r>
        <w:rPr>
          <w:spacing w:val="-3"/>
        </w:rPr>
        <w:t xml:space="preserve"> </w:t>
      </w:r>
      <w:r>
        <w:t>to</w:t>
      </w:r>
      <w:r>
        <w:rPr>
          <w:spacing w:val="-3"/>
        </w:rPr>
        <w:t xml:space="preserve"> </w:t>
      </w:r>
      <w:r>
        <w:t>withdraw</w:t>
      </w:r>
      <w:r>
        <w:rPr>
          <w:spacing w:val="-4"/>
        </w:rPr>
        <w:t xml:space="preserve"> </w:t>
      </w:r>
      <w:r>
        <w:t>their</w:t>
      </w:r>
      <w:r>
        <w:rPr>
          <w:spacing w:val="-5"/>
        </w:rPr>
        <w:t xml:space="preserve"> </w:t>
      </w:r>
      <w:r>
        <w:t>children</w:t>
      </w:r>
      <w:r>
        <w:rPr>
          <w:spacing w:val="-2"/>
        </w:rPr>
        <w:t xml:space="preserve"> </w:t>
      </w:r>
      <w:r>
        <w:t>from Sex Education each time a Sex Education element is planned for their child.</w:t>
      </w:r>
    </w:p>
    <w:p w14:paraId="7D251110" w14:textId="77777777" w:rsidR="003E051B" w:rsidRDefault="003E051B">
      <w:pPr>
        <w:pStyle w:val="BodyText"/>
        <w:spacing w:before="4"/>
        <w:ind w:left="0"/>
      </w:pPr>
    </w:p>
    <w:p w14:paraId="120C8502" w14:textId="77777777" w:rsidR="003E051B" w:rsidRDefault="001F2EA4" w:rsidP="0040567E">
      <w:pPr>
        <w:pStyle w:val="Heading1"/>
        <w:numPr>
          <w:ilvl w:val="0"/>
          <w:numId w:val="13"/>
        </w:numPr>
        <w:tabs>
          <w:tab w:val="left" w:pos="404"/>
        </w:tabs>
        <w:ind w:left="404" w:hanging="381"/>
      </w:pPr>
      <w:bookmarkStart w:id="26" w:name="_bookmark27"/>
      <w:bookmarkEnd w:id="26"/>
      <w:r>
        <w:rPr>
          <w:color w:val="2D74B5"/>
        </w:rPr>
        <w:t>Monitoring,</w:t>
      </w:r>
      <w:r>
        <w:rPr>
          <w:color w:val="2D74B5"/>
          <w:spacing w:val="-9"/>
        </w:rPr>
        <w:t xml:space="preserve"> </w:t>
      </w:r>
      <w:r>
        <w:rPr>
          <w:color w:val="2D74B5"/>
        </w:rPr>
        <w:t>review</w:t>
      </w:r>
      <w:r>
        <w:rPr>
          <w:color w:val="2D74B5"/>
          <w:spacing w:val="-3"/>
        </w:rPr>
        <w:t xml:space="preserve"> </w:t>
      </w:r>
      <w:r>
        <w:rPr>
          <w:color w:val="2D74B5"/>
        </w:rPr>
        <w:t>and</w:t>
      </w:r>
      <w:r>
        <w:rPr>
          <w:color w:val="2D74B5"/>
          <w:spacing w:val="-8"/>
        </w:rPr>
        <w:t xml:space="preserve"> </w:t>
      </w:r>
      <w:r>
        <w:rPr>
          <w:color w:val="2D74B5"/>
          <w:spacing w:val="-2"/>
        </w:rPr>
        <w:t>evaluation</w:t>
      </w:r>
    </w:p>
    <w:p w14:paraId="05574A50" w14:textId="77777777" w:rsidR="003E051B" w:rsidRDefault="001F2EA4">
      <w:pPr>
        <w:pStyle w:val="BodyText"/>
        <w:spacing w:before="23"/>
        <w:ind w:left="23"/>
      </w:pPr>
      <w:r>
        <w:t>Monitoring, review and evaluation of the Policy is the responsibility of the Trust leader with responsibility for RSE. Those responsible for governance will ask for information relating to the effectiveness</w:t>
      </w:r>
      <w:r>
        <w:rPr>
          <w:spacing w:val="-4"/>
        </w:rPr>
        <w:t xml:space="preserve"> </w:t>
      </w:r>
      <w:r>
        <w:t>of</w:t>
      </w:r>
      <w:r>
        <w:rPr>
          <w:spacing w:val="-2"/>
        </w:rPr>
        <w:t xml:space="preserve"> </w:t>
      </w:r>
      <w:r>
        <w:t>the</w:t>
      </w:r>
      <w:r>
        <w:rPr>
          <w:spacing w:val="-2"/>
        </w:rPr>
        <w:t xml:space="preserve"> </w:t>
      </w:r>
      <w:r>
        <w:t>policy</w:t>
      </w:r>
      <w:r>
        <w:rPr>
          <w:spacing w:val="-4"/>
        </w:rPr>
        <w:t xml:space="preserve"> </w:t>
      </w:r>
      <w:r>
        <w:t>when</w:t>
      </w:r>
      <w:r>
        <w:rPr>
          <w:spacing w:val="-2"/>
        </w:rPr>
        <w:t xml:space="preserve"> </w:t>
      </w:r>
      <w:r>
        <w:t>it</w:t>
      </w:r>
      <w:r>
        <w:rPr>
          <w:spacing w:val="-2"/>
        </w:rPr>
        <w:t xml:space="preserve"> </w:t>
      </w:r>
      <w:r>
        <w:t>is</w:t>
      </w:r>
      <w:r>
        <w:rPr>
          <w:spacing w:val="-2"/>
        </w:rPr>
        <w:t xml:space="preserve"> </w:t>
      </w:r>
      <w:r>
        <w:t>monitored.</w:t>
      </w:r>
      <w:r>
        <w:rPr>
          <w:spacing w:val="-2"/>
        </w:rPr>
        <w:t xml:space="preserve"> </w:t>
      </w:r>
      <w:r>
        <w:t>Information</w:t>
      </w:r>
      <w:r>
        <w:rPr>
          <w:spacing w:val="-3"/>
        </w:rPr>
        <w:t xml:space="preserve"> </w:t>
      </w:r>
      <w:r>
        <w:t>will</w:t>
      </w:r>
      <w:r>
        <w:rPr>
          <w:spacing w:val="-5"/>
        </w:rPr>
        <w:t xml:space="preserve"> </w:t>
      </w:r>
      <w:r>
        <w:t>be</w:t>
      </w:r>
      <w:r>
        <w:rPr>
          <w:spacing w:val="-2"/>
        </w:rPr>
        <w:t xml:space="preserve"> </w:t>
      </w:r>
      <w:r>
        <w:t>gathered</w:t>
      </w:r>
      <w:r>
        <w:rPr>
          <w:spacing w:val="-2"/>
        </w:rPr>
        <w:t xml:space="preserve"> </w:t>
      </w:r>
      <w:r>
        <w:t>from</w:t>
      </w:r>
      <w:r>
        <w:rPr>
          <w:spacing w:val="-1"/>
        </w:rPr>
        <w:t xml:space="preserve"> </w:t>
      </w:r>
      <w:r>
        <w:t>Head</w:t>
      </w:r>
      <w:r>
        <w:rPr>
          <w:spacing w:val="-6"/>
        </w:rPr>
        <w:t xml:space="preserve"> </w:t>
      </w:r>
      <w:r>
        <w:t>Teachers, the PSHCE Leaders, parents/carers and children to inform judgements about effectiveness.</w:t>
      </w:r>
    </w:p>
    <w:p w14:paraId="00CA9577" w14:textId="77777777" w:rsidR="003E051B" w:rsidRDefault="001F2EA4">
      <w:pPr>
        <w:pStyle w:val="BodyText"/>
        <w:ind w:left="23" w:right="132"/>
      </w:pPr>
      <w:r>
        <w:t>The</w:t>
      </w:r>
      <w:r>
        <w:rPr>
          <w:spacing w:val="-1"/>
        </w:rPr>
        <w:t xml:space="preserve"> </w:t>
      </w:r>
      <w:r>
        <w:t>policy</w:t>
      </w:r>
      <w:r>
        <w:rPr>
          <w:spacing w:val="-3"/>
        </w:rPr>
        <w:t xml:space="preserve"> </w:t>
      </w:r>
      <w:r>
        <w:t>will</w:t>
      </w:r>
      <w:r>
        <w:rPr>
          <w:spacing w:val="-1"/>
        </w:rPr>
        <w:t xml:space="preserve"> </w:t>
      </w:r>
      <w:r>
        <w:t>be</w:t>
      </w:r>
      <w:r>
        <w:rPr>
          <w:spacing w:val="-3"/>
        </w:rPr>
        <w:t xml:space="preserve"> </w:t>
      </w:r>
      <w:r>
        <w:t>comprehensively</w:t>
      </w:r>
      <w:r>
        <w:rPr>
          <w:spacing w:val="-1"/>
        </w:rPr>
        <w:t xml:space="preserve"> </w:t>
      </w:r>
      <w:r>
        <w:t>reviewed</w:t>
      </w:r>
      <w:r>
        <w:rPr>
          <w:spacing w:val="-2"/>
        </w:rPr>
        <w:t xml:space="preserve"> </w:t>
      </w:r>
      <w:r>
        <w:t>every</w:t>
      </w:r>
      <w:r>
        <w:rPr>
          <w:spacing w:val="-2"/>
        </w:rPr>
        <w:t xml:space="preserve"> </w:t>
      </w:r>
      <w:r>
        <w:t>three</w:t>
      </w:r>
      <w:r>
        <w:rPr>
          <w:spacing w:val="-3"/>
        </w:rPr>
        <w:t xml:space="preserve"> </w:t>
      </w:r>
      <w:r>
        <w:t>years,</w:t>
      </w:r>
      <w:r>
        <w:rPr>
          <w:spacing w:val="-3"/>
        </w:rPr>
        <w:t xml:space="preserve"> </w:t>
      </w:r>
      <w:r>
        <w:t>or</w:t>
      </w:r>
      <w:r>
        <w:rPr>
          <w:spacing w:val="-4"/>
        </w:rPr>
        <w:t xml:space="preserve"> </w:t>
      </w:r>
      <w:r>
        <w:t>sooner</w:t>
      </w:r>
      <w:r>
        <w:rPr>
          <w:spacing w:val="-3"/>
        </w:rPr>
        <w:t xml:space="preserve"> </w:t>
      </w:r>
      <w:r>
        <w:t>if</w:t>
      </w:r>
      <w:r>
        <w:rPr>
          <w:spacing w:val="-1"/>
        </w:rPr>
        <w:t xml:space="preserve"> </w:t>
      </w:r>
      <w:r>
        <w:t>an</w:t>
      </w:r>
      <w:r>
        <w:rPr>
          <w:spacing w:val="-1"/>
        </w:rPr>
        <w:t xml:space="preserve"> </w:t>
      </w:r>
      <w:r>
        <w:t>issue</w:t>
      </w:r>
      <w:r>
        <w:rPr>
          <w:spacing w:val="-1"/>
        </w:rPr>
        <w:t xml:space="preserve"> </w:t>
      </w:r>
      <w:r>
        <w:t>or</w:t>
      </w:r>
      <w:r>
        <w:rPr>
          <w:spacing w:val="-4"/>
        </w:rPr>
        <w:t xml:space="preserve"> </w:t>
      </w:r>
      <w:r>
        <w:t>incident occurs which warrants it.</w:t>
      </w:r>
    </w:p>
    <w:p w14:paraId="5CFC2BBE" w14:textId="77777777" w:rsidR="003E051B" w:rsidRDefault="001F2EA4">
      <w:pPr>
        <w:pStyle w:val="BodyText"/>
        <w:ind w:left="23"/>
      </w:pPr>
      <w:r>
        <w:t>Information gathered to inform the comprehensive review may include information about pupil progress and attainment, feedback from the teachers about the curriculum provision and staff confidence,</w:t>
      </w:r>
      <w:r>
        <w:rPr>
          <w:spacing w:val="-3"/>
        </w:rPr>
        <w:t xml:space="preserve"> </w:t>
      </w:r>
      <w:r>
        <w:t>views</w:t>
      </w:r>
      <w:r>
        <w:rPr>
          <w:spacing w:val="-5"/>
        </w:rPr>
        <w:t xml:space="preserve"> </w:t>
      </w:r>
      <w:r>
        <w:t>of</w:t>
      </w:r>
      <w:r>
        <w:rPr>
          <w:spacing w:val="-5"/>
        </w:rPr>
        <w:t xml:space="preserve"> </w:t>
      </w:r>
      <w:r>
        <w:t>parents/carers,</w:t>
      </w:r>
      <w:r>
        <w:rPr>
          <w:spacing w:val="-3"/>
        </w:rPr>
        <w:t xml:space="preserve"> </w:t>
      </w:r>
      <w:r>
        <w:t>parent/carer</w:t>
      </w:r>
      <w:r>
        <w:rPr>
          <w:spacing w:val="-4"/>
        </w:rPr>
        <w:t xml:space="preserve"> </w:t>
      </w:r>
      <w:r>
        <w:t>comments</w:t>
      </w:r>
      <w:r>
        <w:rPr>
          <w:spacing w:val="-4"/>
        </w:rPr>
        <w:t xml:space="preserve"> </w:t>
      </w:r>
      <w:r>
        <w:t>and</w:t>
      </w:r>
      <w:r>
        <w:rPr>
          <w:spacing w:val="-4"/>
        </w:rPr>
        <w:t xml:space="preserve"> </w:t>
      </w:r>
      <w:r>
        <w:t>concerns,</w:t>
      </w:r>
      <w:r>
        <w:rPr>
          <w:spacing w:val="-3"/>
        </w:rPr>
        <w:t xml:space="preserve"> </w:t>
      </w:r>
      <w:r>
        <w:t>level</w:t>
      </w:r>
      <w:r>
        <w:rPr>
          <w:spacing w:val="-3"/>
        </w:rPr>
        <w:t xml:space="preserve"> </w:t>
      </w:r>
      <w:r>
        <w:t>of</w:t>
      </w:r>
      <w:r>
        <w:rPr>
          <w:spacing w:val="-3"/>
        </w:rPr>
        <w:t xml:space="preserve"> </w:t>
      </w:r>
      <w:r>
        <w:t>parent/carer withdrawal from Sex Education.</w:t>
      </w:r>
    </w:p>
    <w:p w14:paraId="5126F2D6" w14:textId="77777777" w:rsidR="003E051B" w:rsidRDefault="003E051B">
      <w:pPr>
        <w:pStyle w:val="BodyText"/>
        <w:spacing w:before="42"/>
        <w:ind w:left="0"/>
      </w:pPr>
    </w:p>
    <w:p w14:paraId="5E3EDB46" w14:textId="77777777" w:rsidR="003E051B" w:rsidRDefault="001F2EA4" w:rsidP="0040567E">
      <w:pPr>
        <w:pStyle w:val="Heading1"/>
        <w:numPr>
          <w:ilvl w:val="0"/>
          <w:numId w:val="13"/>
        </w:numPr>
        <w:tabs>
          <w:tab w:val="left" w:pos="404"/>
        </w:tabs>
        <w:spacing w:before="1"/>
        <w:ind w:left="404" w:hanging="381"/>
      </w:pPr>
      <w:bookmarkStart w:id="27" w:name="_bookmark28"/>
      <w:bookmarkEnd w:id="27"/>
      <w:r>
        <w:rPr>
          <w:color w:val="2D74B5"/>
        </w:rPr>
        <w:t>Appendices</w:t>
      </w:r>
      <w:r>
        <w:rPr>
          <w:color w:val="2D74B5"/>
          <w:spacing w:val="-6"/>
        </w:rPr>
        <w:t xml:space="preserve"> </w:t>
      </w:r>
      <w:r>
        <w:rPr>
          <w:color w:val="2D74B5"/>
        </w:rPr>
        <w:t>-</w:t>
      </w:r>
      <w:r>
        <w:rPr>
          <w:color w:val="2D74B5"/>
          <w:spacing w:val="-8"/>
        </w:rPr>
        <w:t xml:space="preserve"> </w:t>
      </w:r>
      <w:r>
        <w:rPr>
          <w:color w:val="2D74B5"/>
        </w:rPr>
        <w:t>Our</w:t>
      </w:r>
      <w:r>
        <w:rPr>
          <w:color w:val="2D74B5"/>
          <w:spacing w:val="-8"/>
        </w:rPr>
        <w:t xml:space="preserve"> </w:t>
      </w:r>
      <w:r>
        <w:rPr>
          <w:color w:val="2D74B5"/>
        </w:rPr>
        <w:t>Charter:</w:t>
      </w:r>
      <w:r>
        <w:rPr>
          <w:color w:val="2D74B5"/>
          <w:spacing w:val="-7"/>
        </w:rPr>
        <w:t xml:space="preserve"> </w:t>
      </w:r>
      <w:r>
        <w:rPr>
          <w:color w:val="2D74B5"/>
        </w:rPr>
        <w:t>Working</w:t>
      </w:r>
      <w:r>
        <w:rPr>
          <w:color w:val="2D74B5"/>
          <w:spacing w:val="-6"/>
        </w:rPr>
        <w:t xml:space="preserve"> </w:t>
      </w:r>
      <w:r>
        <w:rPr>
          <w:color w:val="2D74B5"/>
        </w:rPr>
        <w:t>Together</w:t>
      </w:r>
      <w:r>
        <w:rPr>
          <w:color w:val="2D74B5"/>
          <w:spacing w:val="-8"/>
        </w:rPr>
        <w:t xml:space="preserve"> </w:t>
      </w:r>
      <w:r>
        <w:rPr>
          <w:color w:val="2D74B5"/>
        </w:rPr>
        <w:t>in</w:t>
      </w:r>
      <w:r>
        <w:rPr>
          <w:color w:val="2D74B5"/>
          <w:spacing w:val="-8"/>
        </w:rPr>
        <w:t xml:space="preserve"> </w:t>
      </w:r>
      <w:r>
        <w:rPr>
          <w:color w:val="2D74B5"/>
          <w:spacing w:val="-5"/>
        </w:rPr>
        <w:t>RSE</w:t>
      </w:r>
    </w:p>
    <w:p w14:paraId="2C6EFCF9" w14:textId="77777777" w:rsidR="003E051B" w:rsidRDefault="001F2EA4">
      <w:pPr>
        <w:pStyle w:val="BodyText"/>
        <w:spacing w:before="23"/>
        <w:ind w:left="23"/>
      </w:pPr>
      <w:r>
        <w:t>All</w:t>
      </w:r>
      <w:r>
        <w:rPr>
          <w:spacing w:val="-2"/>
        </w:rPr>
        <w:t xml:space="preserve"> </w:t>
      </w:r>
      <w:r>
        <w:t>staff</w:t>
      </w:r>
      <w:r>
        <w:rPr>
          <w:spacing w:val="-2"/>
        </w:rPr>
        <w:t xml:space="preserve"> </w:t>
      </w:r>
      <w:r>
        <w:t>are</w:t>
      </w:r>
      <w:r>
        <w:rPr>
          <w:spacing w:val="-1"/>
        </w:rPr>
        <w:t xml:space="preserve"> </w:t>
      </w:r>
      <w:r>
        <w:t>committed</w:t>
      </w:r>
      <w:r>
        <w:rPr>
          <w:spacing w:val="-5"/>
        </w:rPr>
        <w:t xml:space="preserve"> </w:t>
      </w:r>
      <w:r>
        <w:t>to</w:t>
      </w:r>
      <w:r>
        <w:rPr>
          <w:spacing w:val="-3"/>
        </w:rPr>
        <w:t xml:space="preserve"> </w:t>
      </w:r>
      <w:r>
        <w:t>working</w:t>
      </w:r>
      <w:r>
        <w:rPr>
          <w:spacing w:val="-5"/>
        </w:rPr>
        <w:t xml:space="preserve"> </w:t>
      </w:r>
      <w:r>
        <w:t>towards</w:t>
      </w:r>
      <w:r>
        <w:rPr>
          <w:spacing w:val="-5"/>
        </w:rPr>
        <w:t xml:space="preserve"> </w:t>
      </w:r>
      <w:r>
        <w:t>the</w:t>
      </w:r>
      <w:r>
        <w:rPr>
          <w:spacing w:val="-2"/>
        </w:rPr>
        <w:t xml:space="preserve"> </w:t>
      </w:r>
      <w:r>
        <w:t>implementation</w:t>
      </w:r>
      <w:r>
        <w:rPr>
          <w:spacing w:val="-3"/>
        </w:rPr>
        <w:t xml:space="preserve"> </w:t>
      </w:r>
      <w:r>
        <w:t>and</w:t>
      </w:r>
      <w:r>
        <w:rPr>
          <w:spacing w:val="-4"/>
        </w:rPr>
        <w:t xml:space="preserve"> </w:t>
      </w:r>
      <w:r>
        <w:t>development</w:t>
      </w:r>
      <w:r>
        <w:rPr>
          <w:spacing w:val="-2"/>
        </w:rPr>
        <w:t xml:space="preserve"> </w:t>
      </w:r>
      <w:r>
        <w:t>of</w:t>
      </w:r>
      <w:r>
        <w:rPr>
          <w:spacing w:val="-4"/>
        </w:rPr>
        <w:t xml:space="preserve"> </w:t>
      </w:r>
      <w:r>
        <w:t>the</w:t>
      </w:r>
      <w:r>
        <w:rPr>
          <w:spacing w:val="-2"/>
        </w:rPr>
        <w:t xml:space="preserve"> </w:t>
      </w:r>
      <w:r>
        <w:t xml:space="preserve">following </w:t>
      </w:r>
      <w:r>
        <w:rPr>
          <w:spacing w:val="-2"/>
        </w:rPr>
        <w:t>entitlements.</w:t>
      </w:r>
    </w:p>
    <w:p w14:paraId="38EBAF8E" w14:textId="77777777" w:rsidR="003E051B" w:rsidRDefault="003E051B">
      <w:pPr>
        <w:pStyle w:val="BodyText"/>
        <w:spacing w:before="41"/>
        <w:ind w:left="0"/>
      </w:pPr>
    </w:p>
    <w:p w14:paraId="44BA9EEC" w14:textId="77777777" w:rsidR="003E051B" w:rsidRDefault="001F2EA4">
      <w:pPr>
        <w:pStyle w:val="Heading2"/>
        <w:ind w:left="23" w:firstLine="0"/>
        <w:rPr>
          <w:rFonts w:ascii="Calibri"/>
        </w:rPr>
      </w:pPr>
      <w:bookmarkStart w:id="28" w:name="_bookmark29"/>
      <w:bookmarkEnd w:id="28"/>
      <w:r>
        <w:rPr>
          <w:rFonts w:ascii="Calibri"/>
          <w:color w:val="006FC0"/>
        </w:rPr>
        <w:t>Children</w:t>
      </w:r>
      <w:r>
        <w:rPr>
          <w:rFonts w:ascii="Calibri"/>
          <w:color w:val="006FC0"/>
          <w:spacing w:val="-5"/>
        </w:rPr>
        <w:t xml:space="preserve"> </w:t>
      </w:r>
      <w:r>
        <w:rPr>
          <w:rFonts w:ascii="Calibri"/>
          <w:color w:val="006FC0"/>
        </w:rPr>
        <w:t>and</w:t>
      </w:r>
      <w:r>
        <w:rPr>
          <w:rFonts w:ascii="Calibri"/>
          <w:color w:val="006FC0"/>
          <w:spacing w:val="-4"/>
        </w:rPr>
        <w:t xml:space="preserve"> </w:t>
      </w:r>
      <w:r>
        <w:rPr>
          <w:rFonts w:ascii="Calibri"/>
          <w:color w:val="006FC0"/>
        </w:rPr>
        <w:t>Young</w:t>
      </w:r>
      <w:r>
        <w:rPr>
          <w:rFonts w:ascii="Calibri"/>
          <w:color w:val="006FC0"/>
          <w:spacing w:val="-4"/>
        </w:rPr>
        <w:t xml:space="preserve"> </w:t>
      </w:r>
      <w:r>
        <w:rPr>
          <w:rFonts w:ascii="Calibri"/>
          <w:color w:val="006FC0"/>
        </w:rPr>
        <w:t>People are</w:t>
      </w:r>
      <w:r>
        <w:rPr>
          <w:rFonts w:ascii="Calibri"/>
          <w:color w:val="006FC0"/>
          <w:spacing w:val="-4"/>
        </w:rPr>
        <w:t xml:space="preserve"> </w:t>
      </w:r>
      <w:r>
        <w:rPr>
          <w:rFonts w:ascii="Calibri"/>
          <w:color w:val="006FC0"/>
        </w:rPr>
        <w:t>entitled</w:t>
      </w:r>
      <w:r>
        <w:rPr>
          <w:rFonts w:ascii="Calibri"/>
          <w:color w:val="006FC0"/>
          <w:spacing w:val="-4"/>
        </w:rPr>
        <w:t xml:space="preserve"> </w:t>
      </w:r>
      <w:r>
        <w:rPr>
          <w:rFonts w:ascii="Calibri"/>
          <w:color w:val="006FC0"/>
          <w:spacing w:val="-5"/>
        </w:rPr>
        <w:t>to:</w:t>
      </w:r>
    </w:p>
    <w:p w14:paraId="466F9063" w14:textId="77777777" w:rsidR="003E051B" w:rsidRDefault="001F2EA4">
      <w:pPr>
        <w:pStyle w:val="ListParagraph"/>
        <w:numPr>
          <w:ilvl w:val="0"/>
          <w:numId w:val="1"/>
        </w:numPr>
        <w:tabs>
          <w:tab w:val="left" w:pos="743"/>
        </w:tabs>
        <w:spacing w:before="80"/>
        <w:ind w:right="390"/>
      </w:pPr>
      <w:r>
        <w:t>Be</w:t>
      </w:r>
      <w:r>
        <w:rPr>
          <w:spacing w:val="-2"/>
        </w:rPr>
        <w:t xml:space="preserve"> </w:t>
      </w:r>
      <w:r>
        <w:t>valued</w:t>
      </w:r>
      <w:r>
        <w:rPr>
          <w:spacing w:val="-2"/>
        </w:rPr>
        <w:t xml:space="preserve"> </w:t>
      </w:r>
      <w:r>
        <w:t>and</w:t>
      </w:r>
      <w:r>
        <w:rPr>
          <w:spacing w:val="-4"/>
        </w:rPr>
        <w:t xml:space="preserve"> </w:t>
      </w:r>
      <w:r>
        <w:t>respected</w:t>
      </w:r>
      <w:r>
        <w:rPr>
          <w:spacing w:val="-2"/>
        </w:rPr>
        <w:t xml:space="preserve"> </w:t>
      </w:r>
      <w:r>
        <w:t>for</w:t>
      </w:r>
      <w:r>
        <w:rPr>
          <w:spacing w:val="-2"/>
        </w:rPr>
        <w:t xml:space="preserve"> </w:t>
      </w:r>
      <w:r>
        <w:t>who</w:t>
      </w:r>
      <w:r>
        <w:rPr>
          <w:spacing w:val="-4"/>
        </w:rPr>
        <w:t xml:space="preserve"> </w:t>
      </w:r>
      <w:r>
        <w:t>they</w:t>
      </w:r>
      <w:r>
        <w:rPr>
          <w:spacing w:val="-2"/>
        </w:rPr>
        <w:t xml:space="preserve"> </w:t>
      </w:r>
      <w:r>
        <w:t>are,</w:t>
      </w:r>
      <w:r>
        <w:rPr>
          <w:spacing w:val="-4"/>
        </w:rPr>
        <w:t xml:space="preserve"> </w:t>
      </w:r>
      <w:proofErr w:type="gramStart"/>
      <w:r>
        <w:t>taking</w:t>
      </w:r>
      <w:r>
        <w:rPr>
          <w:spacing w:val="-3"/>
        </w:rPr>
        <w:t xml:space="preserve"> </w:t>
      </w:r>
      <w:r>
        <w:t>into</w:t>
      </w:r>
      <w:r>
        <w:rPr>
          <w:spacing w:val="-3"/>
        </w:rPr>
        <w:t xml:space="preserve"> </w:t>
      </w:r>
      <w:r>
        <w:t>account</w:t>
      </w:r>
      <w:proofErr w:type="gramEnd"/>
      <w:r>
        <w:rPr>
          <w:spacing w:val="-4"/>
        </w:rPr>
        <w:t xml:space="preserve"> </w:t>
      </w:r>
      <w:r>
        <w:t>their</w:t>
      </w:r>
      <w:r>
        <w:rPr>
          <w:spacing w:val="-2"/>
        </w:rPr>
        <w:t xml:space="preserve"> </w:t>
      </w:r>
      <w:r>
        <w:t>background,</w:t>
      </w:r>
      <w:r>
        <w:rPr>
          <w:spacing w:val="-4"/>
        </w:rPr>
        <w:t xml:space="preserve"> </w:t>
      </w:r>
      <w:r>
        <w:t xml:space="preserve">culture, </w:t>
      </w:r>
      <w:r>
        <w:lastRenderedPageBreak/>
        <w:t>faith, identity and needs.</w:t>
      </w:r>
    </w:p>
    <w:p w14:paraId="4102F8D6" w14:textId="77777777" w:rsidR="003E051B" w:rsidRDefault="001F2EA4">
      <w:pPr>
        <w:pStyle w:val="ListParagraph"/>
        <w:numPr>
          <w:ilvl w:val="0"/>
          <w:numId w:val="1"/>
        </w:numPr>
        <w:tabs>
          <w:tab w:val="left" w:pos="743"/>
        </w:tabs>
        <w:spacing w:before="3" w:line="237" w:lineRule="auto"/>
        <w:ind w:right="129"/>
      </w:pPr>
      <w:r>
        <w:t>Accurate,</w:t>
      </w:r>
      <w:r>
        <w:rPr>
          <w:spacing w:val="-2"/>
        </w:rPr>
        <w:t xml:space="preserve"> </w:t>
      </w:r>
      <w:r>
        <w:t>up-to-date,</w:t>
      </w:r>
      <w:r>
        <w:rPr>
          <w:spacing w:val="-2"/>
        </w:rPr>
        <w:t xml:space="preserve"> </w:t>
      </w:r>
      <w:r>
        <w:t>useful</w:t>
      </w:r>
      <w:r>
        <w:rPr>
          <w:spacing w:val="-2"/>
        </w:rPr>
        <w:t xml:space="preserve"> </w:t>
      </w:r>
      <w:r>
        <w:t>and</w:t>
      </w:r>
      <w:r>
        <w:rPr>
          <w:spacing w:val="-3"/>
        </w:rPr>
        <w:t xml:space="preserve"> </w:t>
      </w:r>
      <w:r>
        <w:t>age-appropriate</w:t>
      </w:r>
      <w:r>
        <w:rPr>
          <w:spacing w:val="-4"/>
        </w:rPr>
        <w:t xml:space="preserve"> </w:t>
      </w:r>
      <w:r>
        <w:t>information</w:t>
      </w:r>
      <w:r>
        <w:rPr>
          <w:spacing w:val="-3"/>
        </w:rPr>
        <w:t xml:space="preserve"> </w:t>
      </w:r>
      <w:r>
        <w:t>delivered</w:t>
      </w:r>
      <w:r>
        <w:rPr>
          <w:spacing w:val="-5"/>
        </w:rPr>
        <w:t xml:space="preserve"> </w:t>
      </w:r>
      <w:r>
        <w:t>in</w:t>
      </w:r>
      <w:r>
        <w:rPr>
          <w:spacing w:val="-2"/>
        </w:rPr>
        <w:t xml:space="preserve"> </w:t>
      </w:r>
      <w:r>
        <w:t>a</w:t>
      </w:r>
      <w:r>
        <w:rPr>
          <w:spacing w:val="-2"/>
        </w:rPr>
        <w:t xml:space="preserve"> </w:t>
      </w:r>
      <w:r>
        <w:t>way</w:t>
      </w:r>
      <w:r>
        <w:rPr>
          <w:spacing w:val="-4"/>
        </w:rPr>
        <w:t xml:space="preserve"> </w:t>
      </w:r>
      <w:r>
        <w:t>that</w:t>
      </w:r>
      <w:r>
        <w:rPr>
          <w:spacing w:val="-4"/>
        </w:rPr>
        <w:t xml:space="preserve"> </w:t>
      </w:r>
      <w:r>
        <w:t>meets their individual needs.</w:t>
      </w:r>
    </w:p>
    <w:p w14:paraId="2A10FF89" w14:textId="77777777" w:rsidR="003E051B" w:rsidRDefault="001F2EA4">
      <w:pPr>
        <w:pStyle w:val="ListParagraph"/>
        <w:numPr>
          <w:ilvl w:val="0"/>
          <w:numId w:val="1"/>
        </w:numPr>
        <w:tabs>
          <w:tab w:val="left" w:pos="743"/>
        </w:tabs>
        <w:spacing w:before="2"/>
        <w:ind w:right="224"/>
      </w:pPr>
      <w:r>
        <w:t>A</w:t>
      </w:r>
      <w:r>
        <w:rPr>
          <w:spacing w:val="-2"/>
        </w:rPr>
        <w:t xml:space="preserve"> </w:t>
      </w:r>
      <w:r>
        <w:t>well-planned,</w:t>
      </w:r>
      <w:r>
        <w:rPr>
          <w:spacing w:val="-4"/>
        </w:rPr>
        <w:t xml:space="preserve"> </w:t>
      </w:r>
      <w:r>
        <w:t>well-delivered</w:t>
      </w:r>
      <w:r>
        <w:rPr>
          <w:spacing w:val="-2"/>
        </w:rPr>
        <w:t xml:space="preserve"> </w:t>
      </w:r>
      <w:r>
        <w:t>RSE</w:t>
      </w:r>
      <w:r>
        <w:rPr>
          <w:spacing w:val="-2"/>
        </w:rPr>
        <w:t xml:space="preserve"> </w:t>
      </w:r>
      <w:proofErr w:type="spellStart"/>
      <w:r>
        <w:t>programme</w:t>
      </w:r>
      <w:proofErr w:type="spellEnd"/>
      <w:r>
        <w:t>,</w:t>
      </w:r>
      <w:r>
        <w:rPr>
          <w:spacing w:val="-2"/>
        </w:rPr>
        <w:t xml:space="preserve"> </w:t>
      </w:r>
      <w:r>
        <w:t>which</w:t>
      </w:r>
      <w:r>
        <w:rPr>
          <w:spacing w:val="-6"/>
        </w:rPr>
        <w:t xml:space="preserve"> </w:t>
      </w:r>
      <w:r>
        <w:t>is</w:t>
      </w:r>
      <w:r>
        <w:rPr>
          <w:spacing w:val="-2"/>
        </w:rPr>
        <w:t xml:space="preserve"> </w:t>
      </w:r>
      <w:r>
        <w:t>flexible</w:t>
      </w:r>
      <w:r>
        <w:rPr>
          <w:spacing w:val="-5"/>
        </w:rPr>
        <w:t xml:space="preserve"> </w:t>
      </w:r>
      <w:r>
        <w:t>to</w:t>
      </w:r>
      <w:r>
        <w:rPr>
          <w:spacing w:val="-1"/>
        </w:rPr>
        <w:t xml:space="preserve"> </w:t>
      </w:r>
      <w:r>
        <w:t>cater</w:t>
      </w:r>
      <w:r>
        <w:rPr>
          <w:spacing w:val="-2"/>
        </w:rPr>
        <w:t xml:space="preserve"> </w:t>
      </w:r>
      <w:r>
        <w:t>for</w:t>
      </w:r>
      <w:r>
        <w:rPr>
          <w:spacing w:val="-4"/>
        </w:rPr>
        <w:t xml:space="preserve"> </w:t>
      </w:r>
      <w:r>
        <w:t>their</w:t>
      </w:r>
      <w:r>
        <w:rPr>
          <w:spacing w:val="-5"/>
        </w:rPr>
        <w:t xml:space="preserve"> </w:t>
      </w:r>
      <w:r>
        <w:t>changing needs over time.</w:t>
      </w:r>
    </w:p>
    <w:p w14:paraId="692803C8" w14:textId="77777777" w:rsidR="003E051B" w:rsidRDefault="001F2EA4">
      <w:pPr>
        <w:pStyle w:val="ListParagraph"/>
        <w:numPr>
          <w:ilvl w:val="0"/>
          <w:numId w:val="1"/>
        </w:numPr>
        <w:tabs>
          <w:tab w:val="left" w:pos="743"/>
        </w:tabs>
        <w:spacing w:before="1"/>
      </w:pPr>
      <w:r>
        <w:t>Know</w:t>
      </w:r>
      <w:r>
        <w:rPr>
          <w:spacing w:val="-5"/>
        </w:rPr>
        <w:t xml:space="preserve"> </w:t>
      </w:r>
      <w:r>
        <w:t>where</w:t>
      </w:r>
      <w:r>
        <w:rPr>
          <w:spacing w:val="-4"/>
        </w:rPr>
        <w:t xml:space="preserve"> </w:t>
      </w:r>
      <w:r>
        <w:t>and</w:t>
      </w:r>
      <w:r>
        <w:rPr>
          <w:spacing w:val="-4"/>
        </w:rPr>
        <w:t xml:space="preserve"> </w:t>
      </w:r>
      <w:r>
        <w:t>how</w:t>
      </w:r>
      <w:r>
        <w:rPr>
          <w:spacing w:val="-4"/>
        </w:rPr>
        <w:t xml:space="preserve"> </w:t>
      </w:r>
      <w:r>
        <w:t>to</w:t>
      </w:r>
      <w:r>
        <w:rPr>
          <w:spacing w:val="-4"/>
        </w:rPr>
        <w:t xml:space="preserve"> </w:t>
      </w:r>
      <w:r>
        <w:t>access</w:t>
      </w:r>
      <w:r>
        <w:rPr>
          <w:spacing w:val="-4"/>
        </w:rPr>
        <w:t xml:space="preserve"> </w:t>
      </w:r>
      <w:r>
        <w:t>information,</w:t>
      </w:r>
      <w:r>
        <w:rPr>
          <w:spacing w:val="-5"/>
        </w:rPr>
        <w:t xml:space="preserve"> </w:t>
      </w:r>
      <w:r>
        <w:t>support</w:t>
      </w:r>
      <w:r>
        <w:rPr>
          <w:spacing w:val="-6"/>
        </w:rPr>
        <w:t xml:space="preserve"> </w:t>
      </w:r>
      <w:r>
        <w:t>and</w:t>
      </w:r>
      <w:r>
        <w:rPr>
          <w:spacing w:val="-4"/>
        </w:rPr>
        <w:t xml:space="preserve"> </w:t>
      </w:r>
      <w:r>
        <w:t>local</w:t>
      </w:r>
      <w:r>
        <w:rPr>
          <w:spacing w:val="-2"/>
        </w:rPr>
        <w:t xml:space="preserve"> services.</w:t>
      </w:r>
    </w:p>
    <w:p w14:paraId="3F2607C4" w14:textId="77777777" w:rsidR="003E051B" w:rsidRDefault="001F2EA4">
      <w:pPr>
        <w:pStyle w:val="ListParagraph"/>
        <w:numPr>
          <w:ilvl w:val="0"/>
          <w:numId w:val="1"/>
        </w:numPr>
        <w:tabs>
          <w:tab w:val="left" w:pos="743"/>
        </w:tabs>
        <w:spacing w:line="279" w:lineRule="exact"/>
      </w:pPr>
      <w:r>
        <w:t>Be</w:t>
      </w:r>
      <w:r>
        <w:rPr>
          <w:spacing w:val="-4"/>
        </w:rPr>
        <w:t xml:space="preserve"> </w:t>
      </w:r>
      <w:r>
        <w:t>informed</w:t>
      </w:r>
      <w:r>
        <w:rPr>
          <w:spacing w:val="-7"/>
        </w:rPr>
        <w:t xml:space="preserve"> </w:t>
      </w:r>
      <w:r>
        <w:t>about</w:t>
      </w:r>
      <w:r>
        <w:rPr>
          <w:spacing w:val="-6"/>
        </w:rPr>
        <w:t xml:space="preserve"> </w:t>
      </w:r>
      <w:r>
        <w:t>confidentiality</w:t>
      </w:r>
      <w:r>
        <w:rPr>
          <w:spacing w:val="-3"/>
        </w:rPr>
        <w:t xml:space="preserve"> </w:t>
      </w:r>
      <w:r>
        <w:t>and</w:t>
      </w:r>
      <w:r>
        <w:rPr>
          <w:spacing w:val="-6"/>
        </w:rPr>
        <w:t xml:space="preserve"> </w:t>
      </w:r>
      <w:r>
        <w:t>how</w:t>
      </w:r>
      <w:r>
        <w:rPr>
          <w:spacing w:val="-3"/>
        </w:rPr>
        <w:t xml:space="preserve"> </w:t>
      </w:r>
      <w:r>
        <w:t>it</w:t>
      </w:r>
      <w:r>
        <w:rPr>
          <w:spacing w:val="-3"/>
        </w:rPr>
        <w:t xml:space="preserve"> </w:t>
      </w:r>
      <w:r>
        <w:t>affects</w:t>
      </w:r>
      <w:r>
        <w:rPr>
          <w:spacing w:val="-2"/>
        </w:rPr>
        <w:t xml:space="preserve"> them.</w:t>
      </w:r>
    </w:p>
    <w:p w14:paraId="3104CA90" w14:textId="77777777" w:rsidR="003E051B" w:rsidRDefault="001F2EA4">
      <w:pPr>
        <w:pStyle w:val="ListParagraph"/>
        <w:numPr>
          <w:ilvl w:val="0"/>
          <w:numId w:val="1"/>
        </w:numPr>
        <w:tabs>
          <w:tab w:val="left" w:pos="743"/>
        </w:tabs>
        <w:spacing w:line="279" w:lineRule="exact"/>
      </w:pPr>
      <w:r>
        <w:t>Have</w:t>
      </w:r>
      <w:r>
        <w:rPr>
          <w:spacing w:val="-7"/>
        </w:rPr>
        <w:t xml:space="preserve"> </w:t>
      </w:r>
      <w:r>
        <w:t>their</w:t>
      </w:r>
      <w:r>
        <w:rPr>
          <w:spacing w:val="-6"/>
        </w:rPr>
        <w:t xml:space="preserve"> </w:t>
      </w:r>
      <w:r>
        <w:t>views</w:t>
      </w:r>
      <w:r>
        <w:rPr>
          <w:spacing w:val="-3"/>
        </w:rPr>
        <w:t xml:space="preserve"> </w:t>
      </w:r>
      <w:r>
        <w:t>and</w:t>
      </w:r>
      <w:r>
        <w:rPr>
          <w:spacing w:val="-5"/>
        </w:rPr>
        <w:t xml:space="preserve"> </w:t>
      </w:r>
      <w:r>
        <w:t>ideas</w:t>
      </w:r>
      <w:r>
        <w:rPr>
          <w:spacing w:val="-7"/>
        </w:rPr>
        <w:t xml:space="preserve"> </w:t>
      </w:r>
      <w:r>
        <w:t>received</w:t>
      </w:r>
      <w:r>
        <w:rPr>
          <w:spacing w:val="-3"/>
        </w:rPr>
        <w:t xml:space="preserve"> </w:t>
      </w:r>
      <w:r>
        <w:t>in</w:t>
      </w:r>
      <w:r>
        <w:rPr>
          <w:spacing w:val="-4"/>
        </w:rPr>
        <w:t xml:space="preserve"> </w:t>
      </w:r>
      <w:r>
        <w:t>a</w:t>
      </w:r>
      <w:r>
        <w:rPr>
          <w:spacing w:val="-5"/>
        </w:rPr>
        <w:t xml:space="preserve"> </w:t>
      </w:r>
      <w:r>
        <w:t>respectful</w:t>
      </w:r>
      <w:r>
        <w:rPr>
          <w:spacing w:val="-3"/>
        </w:rPr>
        <w:t xml:space="preserve"> </w:t>
      </w:r>
      <w:r>
        <w:t>and</w:t>
      </w:r>
      <w:r>
        <w:rPr>
          <w:spacing w:val="-4"/>
        </w:rPr>
        <w:t xml:space="preserve"> </w:t>
      </w:r>
      <w:proofErr w:type="spellStart"/>
      <w:r>
        <w:t>non-judgemental</w:t>
      </w:r>
      <w:proofErr w:type="spellEnd"/>
      <w:r>
        <w:rPr>
          <w:spacing w:val="-4"/>
        </w:rPr>
        <w:t xml:space="preserve"> </w:t>
      </w:r>
      <w:r>
        <w:rPr>
          <w:spacing w:val="-2"/>
        </w:rPr>
        <w:t>manner.</w:t>
      </w:r>
    </w:p>
    <w:p w14:paraId="1FDBC06B" w14:textId="77777777" w:rsidR="003E051B" w:rsidRDefault="001F2EA4">
      <w:pPr>
        <w:pStyle w:val="ListParagraph"/>
        <w:numPr>
          <w:ilvl w:val="0"/>
          <w:numId w:val="1"/>
        </w:numPr>
        <w:tabs>
          <w:tab w:val="left" w:pos="743"/>
        </w:tabs>
        <w:spacing w:before="1"/>
        <w:ind w:right="676"/>
      </w:pPr>
      <w:r>
        <w:t>Be</w:t>
      </w:r>
      <w:r>
        <w:rPr>
          <w:spacing w:val="-2"/>
        </w:rPr>
        <w:t xml:space="preserve"> </w:t>
      </w:r>
      <w:r>
        <w:t>involved</w:t>
      </w:r>
      <w:r>
        <w:rPr>
          <w:spacing w:val="-2"/>
        </w:rPr>
        <w:t xml:space="preserve"> </w:t>
      </w:r>
      <w:r>
        <w:t>in</w:t>
      </w:r>
      <w:r>
        <w:rPr>
          <w:spacing w:val="-3"/>
        </w:rPr>
        <w:t xml:space="preserve"> </w:t>
      </w:r>
      <w:r>
        <w:t>developing</w:t>
      </w:r>
      <w:r>
        <w:rPr>
          <w:spacing w:val="-3"/>
        </w:rPr>
        <w:t xml:space="preserve"> </w:t>
      </w:r>
      <w:r>
        <w:t>and</w:t>
      </w:r>
      <w:r>
        <w:rPr>
          <w:spacing w:val="-3"/>
        </w:rPr>
        <w:t xml:space="preserve"> </w:t>
      </w:r>
      <w:r>
        <w:t>evaluating</w:t>
      </w:r>
      <w:r>
        <w:rPr>
          <w:spacing w:val="-3"/>
        </w:rPr>
        <w:t xml:space="preserve"> </w:t>
      </w:r>
      <w:r>
        <w:t>the</w:t>
      </w:r>
      <w:r>
        <w:rPr>
          <w:spacing w:val="-2"/>
        </w:rPr>
        <w:t xml:space="preserve"> </w:t>
      </w:r>
      <w:r>
        <w:t>content,</w:t>
      </w:r>
      <w:r>
        <w:rPr>
          <w:spacing w:val="-4"/>
        </w:rPr>
        <w:t xml:space="preserve"> </w:t>
      </w:r>
      <w:r>
        <w:t>delivery</w:t>
      </w:r>
      <w:r>
        <w:rPr>
          <w:spacing w:val="-2"/>
        </w:rPr>
        <w:t xml:space="preserve"> </w:t>
      </w:r>
      <w:r>
        <w:t>and</w:t>
      </w:r>
      <w:r>
        <w:rPr>
          <w:spacing w:val="-4"/>
        </w:rPr>
        <w:t xml:space="preserve"> </w:t>
      </w:r>
      <w:r>
        <w:t>timing</w:t>
      </w:r>
      <w:r>
        <w:rPr>
          <w:spacing w:val="-5"/>
        </w:rPr>
        <w:t xml:space="preserve"> </w:t>
      </w:r>
      <w:r>
        <w:t>of</w:t>
      </w:r>
      <w:r>
        <w:rPr>
          <w:spacing w:val="-2"/>
        </w:rPr>
        <w:t xml:space="preserve"> </w:t>
      </w:r>
      <w:r>
        <w:t>their</w:t>
      </w:r>
      <w:r>
        <w:rPr>
          <w:spacing w:val="-5"/>
        </w:rPr>
        <w:t xml:space="preserve"> </w:t>
      </w:r>
      <w:r>
        <w:t xml:space="preserve">RSE </w:t>
      </w:r>
      <w:proofErr w:type="spellStart"/>
      <w:r>
        <w:t>programme</w:t>
      </w:r>
      <w:proofErr w:type="spellEnd"/>
      <w:r>
        <w:t xml:space="preserve"> as appropriate.</w:t>
      </w:r>
    </w:p>
    <w:p w14:paraId="4C7194FF" w14:textId="77777777" w:rsidR="003E051B" w:rsidRDefault="003E051B">
      <w:pPr>
        <w:pStyle w:val="BodyText"/>
        <w:spacing w:before="41"/>
        <w:ind w:left="0"/>
      </w:pPr>
    </w:p>
    <w:p w14:paraId="3C6DE975" w14:textId="77777777" w:rsidR="003E051B" w:rsidRDefault="001F2EA4">
      <w:pPr>
        <w:pStyle w:val="Heading1"/>
        <w:ind w:left="23" w:firstLine="0"/>
        <w:rPr>
          <w:rFonts w:ascii="Calibri"/>
        </w:rPr>
      </w:pPr>
      <w:bookmarkStart w:id="29" w:name="_bookmark30"/>
      <w:bookmarkEnd w:id="29"/>
      <w:r>
        <w:rPr>
          <w:rFonts w:ascii="Calibri"/>
          <w:color w:val="2D74B5"/>
        </w:rPr>
        <w:t>Adults</w:t>
      </w:r>
      <w:r>
        <w:rPr>
          <w:rFonts w:ascii="Calibri"/>
          <w:color w:val="2D74B5"/>
          <w:spacing w:val="-11"/>
        </w:rPr>
        <w:t xml:space="preserve"> </w:t>
      </w:r>
      <w:r>
        <w:rPr>
          <w:rFonts w:ascii="Calibri"/>
          <w:color w:val="2D74B5"/>
        </w:rPr>
        <w:t>working</w:t>
      </w:r>
      <w:r>
        <w:rPr>
          <w:rFonts w:ascii="Calibri"/>
          <w:color w:val="2D74B5"/>
          <w:spacing w:val="-9"/>
        </w:rPr>
        <w:t xml:space="preserve"> </w:t>
      </w:r>
      <w:r>
        <w:rPr>
          <w:rFonts w:ascii="Calibri"/>
          <w:color w:val="2D74B5"/>
        </w:rPr>
        <w:t>with</w:t>
      </w:r>
      <w:r>
        <w:rPr>
          <w:rFonts w:ascii="Calibri"/>
          <w:color w:val="2D74B5"/>
          <w:spacing w:val="-11"/>
        </w:rPr>
        <w:t xml:space="preserve"> </w:t>
      </w:r>
      <w:r>
        <w:rPr>
          <w:rFonts w:ascii="Calibri"/>
          <w:color w:val="2D74B5"/>
        </w:rPr>
        <w:t>children</w:t>
      </w:r>
      <w:r>
        <w:rPr>
          <w:rFonts w:ascii="Calibri"/>
          <w:color w:val="2D74B5"/>
          <w:spacing w:val="-10"/>
        </w:rPr>
        <w:t xml:space="preserve"> </w:t>
      </w:r>
      <w:r>
        <w:rPr>
          <w:rFonts w:ascii="Calibri"/>
          <w:color w:val="2D74B5"/>
        </w:rPr>
        <w:t>are</w:t>
      </w:r>
      <w:r>
        <w:rPr>
          <w:rFonts w:ascii="Calibri"/>
          <w:color w:val="2D74B5"/>
          <w:spacing w:val="-10"/>
        </w:rPr>
        <w:t xml:space="preserve"> </w:t>
      </w:r>
      <w:r>
        <w:rPr>
          <w:rFonts w:ascii="Calibri"/>
          <w:color w:val="2D74B5"/>
        </w:rPr>
        <w:t>entitled</w:t>
      </w:r>
      <w:r>
        <w:rPr>
          <w:rFonts w:ascii="Calibri"/>
          <w:color w:val="2D74B5"/>
          <w:spacing w:val="-10"/>
        </w:rPr>
        <w:t xml:space="preserve"> </w:t>
      </w:r>
      <w:r>
        <w:rPr>
          <w:rFonts w:ascii="Calibri"/>
          <w:color w:val="2D74B5"/>
          <w:spacing w:val="-5"/>
        </w:rPr>
        <w:t>to:</w:t>
      </w:r>
    </w:p>
    <w:p w14:paraId="5FA1F9C8" w14:textId="77777777" w:rsidR="003E051B" w:rsidRDefault="001F2EA4">
      <w:pPr>
        <w:pStyle w:val="ListParagraph"/>
        <w:numPr>
          <w:ilvl w:val="0"/>
          <w:numId w:val="1"/>
        </w:numPr>
        <w:tabs>
          <w:tab w:val="left" w:pos="743"/>
        </w:tabs>
        <w:spacing w:before="79"/>
      </w:pPr>
      <w:r>
        <w:t>Access</w:t>
      </w:r>
      <w:r>
        <w:rPr>
          <w:spacing w:val="-9"/>
        </w:rPr>
        <w:t xml:space="preserve"> </w:t>
      </w:r>
      <w:proofErr w:type="gramStart"/>
      <w:r>
        <w:t>to</w:t>
      </w:r>
      <w:proofErr w:type="gramEnd"/>
      <w:r>
        <w:rPr>
          <w:spacing w:val="-6"/>
        </w:rPr>
        <w:t xml:space="preserve"> </w:t>
      </w:r>
      <w:r>
        <w:t>high</w:t>
      </w:r>
      <w:r>
        <w:rPr>
          <w:spacing w:val="-5"/>
        </w:rPr>
        <w:t xml:space="preserve"> </w:t>
      </w:r>
      <w:r>
        <w:t>quality,</w:t>
      </w:r>
      <w:r>
        <w:rPr>
          <w:spacing w:val="-5"/>
        </w:rPr>
        <w:t xml:space="preserve"> </w:t>
      </w:r>
      <w:r>
        <w:t>up-to-date,</w:t>
      </w:r>
      <w:r>
        <w:rPr>
          <w:spacing w:val="-8"/>
        </w:rPr>
        <w:t xml:space="preserve"> </w:t>
      </w:r>
      <w:r>
        <w:t>accurate</w:t>
      </w:r>
      <w:r>
        <w:rPr>
          <w:spacing w:val="-4"/>
        </w:rPr>
        <w:t xml:space="preserve"> </w:t>
      </w:r>
      <w:r>
        <w:t>information,</w:t>
      </w:r>
      <w:r>
        <w:rPr>
          <w:spacing w:val="-5"/>
        </w:rPr>
        <w:t xml:space="preserve"> </w:t>
      </w:r>
      <w:r>
        <w:t>resources</w:t>
      </w:r>
      <w:r>
        <w:rPr>
          <w:spacing w:val="-4"/>
        </w:rPr>
        <w:t xml:space="preserve"> </w:t>
      </w:r>
      <w:r>
        <w:t>and</w:t>
      </w:r>
      <w:r>
        <w:rPr>
          <w:spacing w:val="-5"/>
        </w:rPr>
        <w:t xml:space="preserve"> </w:t>
      </w:r>
      <w:r>
        <w:rPr>
          <w:spacing w:val="-2"/>
        </w:rPr>
        <w:t>training</w:t>
      </w:r>
    </w:p>
    <w:p w14:paraId="63F8440C" w14:textId="77777777" w:rsidR="003E051B" w:rsidRDefault="001F2EA4">
      <w:pPr>
        <w:pStyle w:val="ListParagraph"/>
        <w:numPr>
          <w:ilvl w:val="0"/>
          <w:numId w:val="1"/>
        </w:numPr>
        <w:tabs>
          <w:tab w:val="left" w:pos="743"/>
        </w:tabs>
        <w:spacing w:before="1"/>
        <w:ind w:right="77"/>
      </w:pPr>
      <w:r>
        <w:t>Mutual</w:t>
      </w:r>
      <w:r>
        <w:rPr>
          <w:spacing w:val="-3"/>
        </w:rPr>
        <w:t xml:space="preserve"> </w:t>
      </w:r>
      <w:r>
        <w:t>understanding</w:t>
      </w:r>
      <w:r>
        <w:rPr>
          <w:spacing w:val="-4"/>
        </w:rPr>
        <w:t xml:space="preserve"> </w:t>
      </w:r>
      <w:r>
        <w:t>of</w:t>
      </w:r>
      <w:r>
        <w:rPr>
          <w:spacing w:val="-2"/>
        </w:rPr>
        <w:t xml:space="preserve"> </w:t>
      </w:r>
      <w:r>
        <w:t>roles</w:t>
      </w:r>
      <w:r>
        <w:rPr>
          <w:spacing w:val="-3"/>
        </w:rPr>
        <w:t xml:space="preserve"> </w:t>
      </w:r>
      <w:r>
        <w:t>and</w:t>
      </w:r>
      <w:r>
        <w:rPr>
          <w:spacing w:val="-3"/>
        </w:rPr>
        <w:t xml:space="preserve"> </w:t>
      </w:r>
      <w:r>
        <w:t>responsibilities</w:t>
      </w:r>
      <w:r>
        <w:rPr>
          <w:spacing w:val="-2"/>
        </w:rPr>
        <w:t xml:space="preserve"> </w:t>
      </w:r>
      <w:r>
        <w:t>in</w:t>
      </w:r>
      <w:r>
        <w:rPr>
          <w:spacing w:val="-5"/>
        </w:rPr>
        <w:t xml:space="preserve"> </w:t>
      </w:r>
      <w:r>
        <w:t>relation</w:t>
      </w:r>
      <w:r>
        <w:rPr>
          <w:spacing w:val="-4"/>
        </w:rPr>
        <w:t xml:space="preserve"> </w:t>
      </w:r>
      <w:r>
        <w:t>to</w:t>
      </w:r>
      <w:r>
        <w:rPr>
          <w:spacing w:val="-3"/>
        </w:rPr>
        <w:t xml:space="preserve"> </w:t>
      </w:r>
      <w:r>
        <w:t>the</w:t>
      </w:r>
      <w:r>
        <w:rPr>
          <w:spacing w:val="-3"/>
        </w:rPr>
        <w:t xml:space="preserve"> </w:t>
      </w:r>
      <w:r>
        <w:t>planning</w:t>
      </w:r>
      <w:r>
        <w:rPr>
          <w:spacing w:val="-3"/>
        </w:rPr>
        <w:t xml:space="preserve"> </w:t>
      </w:r>
      <w:r>
        <w:t>and</w:t>
      </w:r>
      <w:r>
        <w:rPr>
          <w:spacing w:val="-3"/>
        </w:rPr>
        <w:t xml:space="preserve"> </w:t>
      </w:r>
      <w:r>
        <w:t>delivery</w:t>
      </w:r>
      <w:r>
        <w:rPr>
          <w:spacing w:val="-3"/>
        </w:rPr>
        <w:t xml:space="preserve"> </w:t>
      </w:r>
      <w:r>
        <w:t xml:space="preserve">of </w:t>
      </w:r>
      <w:r>
        <w:rPr>
          <w:spacing w:val="-4"/>
        </w:rPr>
        <w:t>RSE.</w:t>
      </w:r>
    </w:p>
    <w:p w14:paraId="46576AC2" w14:textId="77777777" w:rsidR="003E051B" w:rsidRDefault="001F2EA4">
      <w:pPr>
        <w:pStyle w:val="ListParagraph"/>
        <w:numPr>
          <w:ilvl w:val="0"/>
          <w:numId w:val="1"/>
        </w:numPr>
        <w:tabs>
          <w:tab w:val="left" w:pos="743"/>
        </w:tabs>
        <w:spacing w:before="1" w:line="279" w:lineRule="exact"/>
      </w:pPr>
      <w:r>
        <w:t>Contribute</w:t>
      </w:r>
      <w:r>
        <w:rPr>
          <w:spacing w:val="-7"/>
        </w:rPr>
        <w:t xml:space="preserve"> </w:t>
      </w:r>
      <w:r>
        <w:t>their</w:t>
      </w:r>
      <w:r>
        <w:rPr>
          <w:spacing w:val="-5"/>
        </w:rPr>
        <w:t xml:space="preserve"> </w:t>
      </w:r>
      <w:r>
        <w:t>views</w:t>
      </w:r>
      <w:r>
        <w:rPr>
          <w:spacing w:val="-1"/>
        </w:rPr>
        <w:t xml:space="preserve"> </w:t>
      </w:r>
      <w:r>
        <w:t>and</w:t>
      </w:r>
      <w:r>
        <w:rPr>
          <w:spacing w:val="-6"/>
        </w:rPr>
        <w:t xml:space="preserve"> </w:t>
      </w:r>
      <w:r>
        <w:t>ideas</w:t>
      </w:r>
      <w:r>
        <w:rPr>
          <w:spacing w:val="-3"/>
        </w:rPr>
        <w:t xml:space="preserve"> </w:t>
      </w:r>
      <w:r>
        <w:t>in</w:t>
      </w:r>
      <w:r>
        <w:rPr>
          <w:spacing w:val="-4"/>
        </w:rPr>
        <w:t xml:space="preserve"> </w:t>
      </w:r>
      <w:r>
        <w:t>support</w:t>
      </w:r>
      <w:r>
        <w:rPr>
          <w:spacing w:val="-6"/>
        </w:rPr>
        <w:t xml:space="preserve"> </w:t>
      </w:r>
      <w:r>
        <w:t>of</w:t>
      </w:r>
      <w:r>
        <w:rPr>
          <w:spacing w:val="-5"/>
        </w:rPr>
        <w:t xml:space="preserve"> </w:t>
      </w:r>
      <w:r>
        <w:t>the</w:t>
      </w:r>
      <w:r>
        <w:rPr>
          <w:spacing w:val="-3"/>
        </w:rPr>
        <w:t xml:space="preserve"> </w:t>
      </w:r>
      <w:r>
        <w:t>development</w:t>
      </w:r>
      <w:r>
        <w:rPr>
          <w:spacing w:val="-5"/>
        </w:rPr>
        <w:t xml:space="preserve"> </w:t>
      </w:r>
      <w:r>
        <w:t>of</w:t>
      </w:r>
      <w:r>
        <w:rPr>
          <w:spacing w:val="-4"/>
        </w:rPr>
        <w:t xml:space="preserve"> </w:t>
      </w:r>
      <w:r>
        <w:t>RSE</w:t>
      </w:r>
      <w:r>
        <w:rPr>
          <w:spacing w:val="-3"/>
        </w:rPr>
        <w:t xml:space="preserve"> </w:t>
      </w:r>
      <w:r>
        <w:t>for</w:t>
      </w:r>
      <w:r>
        <w:rPr>
          <w:spacing w:val="-3"/>
        </w:rPr>
        <w:t xml:space="preserve"> </w:t>
      </w:r>
      <w:r>
        <w:t>their</w:t>
      </w:r>
      <w:r>
        <w:rPr>
          <w:spacing w:val="2"/>
        </w:rPr>
        <w:t xml:space="preserve"> </w:t>
      </w:r>
      <w:r>
        <w:rPr>
          <w:spacing w:val="-2"/>
        </w:rPr>
        <w:t>children.</w:t>
      </w:r>
    </w:p>
    <w:p w14:paraId="22A76B9F" w14:textId="77777777" w:rsidR="003E051B" w:rsidRDefault="001F2EA4">
      <w:pPr>
        <w:pStyle w:val="ListParagraph"/>
        <w:numPr>
          <w:ilvl w:val="0"/>
          <w:numId w:val="1"/>
        </w:numPr>
        <w:tabs>
          <w:tab w:val="left" w:pos="743"/>
        </w:tabs>
        <w:spacing w:line="279" w:lineRule="exact"/>
      </w:pPr>
      <w:r>
        <w:t>Professional</w:t>
      </w:r>
      <w:r>
        <w:rPr>
          <w:spacing w:val="-6"/>
        </w:rPr>
        <w:t xml:space="preserve"> </w:t>
      </w:r>
      <w:r>
        <w:t>guidance</w:t>
      </w:r>
      <w:r>
        <w:rPr>
          <w:spacing w:val="-4"/>
        </w:rPr>
        <w:t xml:space="preserve"> </w:t>
      </w:r>
      <w:r>
        <w:t>and</w:t>
      </w:r>
      <w:r>
        <w:rPr>
          <w:spacing w:val="-8"/>
        </w:rPr>
        <w:t xml:space="preserve"> </w:t>
      </w:r>
      <w:r>
        <w:rPr>
          <w:spacing w:val="-2"/>
        </w:rPr>
        <w:t>support.</w:t>
      </w:r>
    </w:p>
    <w:p w14:paraId="0BD86FC2" w14:textId="77777777" w:rsidR="003E051B" w:rsidRDefault="001F2EA4">
      <w:pPr>
        <w:pStyle w:val="ListParagraph"/>
        <w:numPr>
          <w:ilvl w:val="0"/>
          <w:numId w:val="1"/>
        </w:numPr>
        <w:tabs>
          <w:tab w:val="left" w:pos="743"/>
        </w:tabs>
      </w:pPr>
      <w:r>
        <w:t>A</w:t>
      </w:r>
      <w:r>
        <w:rPr>
          <w:spacing w:val="-5"/>
        </w:rPr>
        <w:t xml:space="preserve"> </w:t>
      </w:r>
      <w:r>
        <w:t>clear</w:t>
      </w:r>
      <w:r>
        <w:rPr>
          <w:spacing w:val="-4"/>
        </w:rPr>
        <w:t xml:space="preserve"> </w:t>
      </w:r>
      <w:r>
        <w:t>understanding</w:t>
      </w:r>
      <w:r>
        <w:rPr>
          <w:spacing w:val="-5"/>
        </w:rPr>
        <w:t xml:space="preserve"> </w:t>
      </w:r>
      <w:r>
        <w:t>of</w:t>
      </w:r>
      <w:r>
        <w:rPr>
          <w:spacing w:val="-4"/>
        </w:rPr>
        <w:t xml:space="preserve"> </w:t>
      </w:r>
      <w:r>
        <w:t>school</w:t>
      </w:r>
      <w:r>
        <w:rPr>
          <w:spacing w:val="-4"/>
        </w:rPr>
        <w:t xml:space="preserve"> </w:t>
      </w:r>
      <w:r>
        <w:t>policy</w:t>
      </w:r>
      <w:r>
        <w:rPr>
          <w:spacing w:val="-4"/>
        </w:rPr>
        <w:t xml:space="preserve"> </w:t>
      </w:r>
      <w:r>
        <w:t>relating</w:t>
      </w:r>
      <w:r>
        <w:rPr>
          <w:spacing w:val="-5"/>
        </w:rPr>
        <w:t xml:space="preserve"> </w:t>
      </w:r>
      <w:r>
        <w:t>to</w:t>
      </w:r>
      <w:r>
        <w:rPr>
          <w:spacing w:val="-5"/>
        </w:rPr>
        <w:t xml:space="preserve"> </w:t>
      </w:r>
      <w:r>
        <w:rPr>
          <w:spacing w:val="-4"/>
        </w:rPr>
        <w:t>RSE.</w:t>
      </w:r>
    </w:p>
    <w:p w14:paraId="09441369" w14:textId="77777777" w:rsidR="003E051B" w:rsidRDefault="003E051B">
      <w:pPr>
        <w:pStyle w:val="BodyText"/>
        <w:spacing w:before="42"/>
        <w:ind w:left="0"/>
      </w:pPr>
    </w:p>
    <w:p w14:paraId="13A963E3" w14:textId="77777777" w:rsidR="003E051B" w:rsidRDefault="001F2EA4">
      <w:pPr>
        <w:pStyle w:val="Heading1"/>
        <w:ind w:left="23" w:firstLine="0"/>
        <w:rPr>
          <w:rFonts w:ascii="Calibri"/>
        </w:rPr>
      </w:pPr>
      <w:bookmarkStart w:id="30" w:name="_bookmark31"/>
      <w:bookmarkEnd w:id="30"/>
      <w:r>
        <w:rPr>
          <w:rFonts w:ascii="Calibri"/>
          <w:color w:val="2D74B5"/>
        </w:rPr>
        <w:t>Parents,</w:t>
      </w:r>
      <w:r>
        <w:rPr>
          <w:rFonts w:ascii="Calibri"/>
          <w:color w:val="2D74B5"/>
          <w:spacing w:val="-9"/>
        </w:rPr>
        <w:t xml:space="preserve"> </w:t>
      </w:r>
      <w:r>
        <w:rPr>
          <w:rFonts w:ascii="Calibri"/>
          <w:color w:val="2D74B5"/>
        </w:rPr>
        <w:t>carers</w:t>
      </w:r>
      <w:r>
        <w:rPr>
          <w:rFonts w:ascii="Calibri"/>
          <w:color w:val="2D74B5"/>
          <w:spacing w:val="-8"/>
        </w:rPr>
        <w:t xml:space="preserve"> </w:t>
      </w:r>
      <w:r>
        <w:rPr>
          <w:rFonts w:ascii="Calibri"/>
          <w:color w:val="2D74B5"/>
        </w:rPr>
        <w:t>and</w:t>
      </w:r>
      <w:r>
        <w:rPr>
          <w:rFonts w:ascii="Calibri"/>
          <w:color w:val="2D74B5"/>
          <w:spacing w:val="-8"/>
        </w:rPr>
        <w:t xml:space="preserve"> </w:t>
      </w:r>
      <w:r>
        <w:rPr>
          <w:rFonts w:ascii="Calibri"/>
          <w:color w:val="2D74B5"/>
        </w:rPr>
        <w:t>other</w:t>
      </w:r>
      <w:r>
        <w:rPr>
          <w:rFonts w:ascii="Calibri"/>
          <w:color w:val="2D74B5"/>
          <w:spacing w:val="-8"/>
        </w:rPr>
        <w:t xml:space="preserve"> </w:t>
      </w:r>
      <w:r>
        <w:rPr>
          <w:rFonts w:ascii="Calibri"/>
          <w:color w:val="2D74B5"/>
        </w:rPr>
        <w:t>adults</w:t>
      </w:r>
      <w:r>
        <w:rPr>
          <w:rFonts w:ascii="Calibri"/>
          <w:color w:val="2D74B5"/>
          <w:spacing w:val="-9"/>
        </w:rPr>
        <w:t xml:space="preserve"> </w:t>
      </w:r>
      <w:r>
        <w:rPr>
          <w:rFonts w:ascii="Calibri"/>
          <w:color w:val="2D74B5"/>
        </w:rPr>
        <w:t>in</w:t>
      </w:r>
      <w:r>
        <w:rPr>
          <w:rFonts w:ascii="Calibri"/>
          <w:color w:val="2D74B5"/>
          <w:spacing w:val="-6"/>
        </w:rPr>
        <w:t xml:space="preserve"> </w:t>
      </w:r>
      <w:r>
        <w:rPr>
          <w:rFonts w:ascii="Calibri"/>
          <w:color w:val="2D74B5"/>
        </w:rPr>
        <w:t>the</w:t>
      </w:r>
      <w:r>
        <w:rPr>
          <w:rFonts w:ascii="Calibri"/>
          <w:color w:val="2D74B5"/>
          <w:spacing w:val="-8"/>
        </w:rPr>
        <w:t xml:space="preserve"> </w:t>
      </w:r>
      <w:r>
        <w:rPr>
          <w:rFonts w:ascii="Calibri"/>
          <w:color w:val="2D74B5"/>
        </w:rPr>
        <w:t>community</w:t>
      </w:r>
      <w:r>
        <w:rPr>
          <w:rFonts w:ascii="Calibri"/>
          <w:color w:val="2D74B5"/>
          <w:spacing w:val="-9"/>
        </w:rPr>
        <w:t xml:space="preserve"> </w:t>
      </w:r>
      <w:r>
        <w:rPr>
          <w:rFonts w:ascii="Calibri"/>
          <w:color w:val="2D74B5"/>
        </w:rPr>
        <w:t>are</w:t>
      </w:r>
      <w:r>
        <w:rPr>
          <w:rFonts w:ascii="Calibri"/>
          <w:color w:val="2D74B5"/>
          <w:spacing w:val="-7"/>
        </w:rPr>
        <w:t xml:space="preserve"> </w:t>
      </w:r>
      <w:r>
        <w:rPr>
          <w:rFonts w:ascii="Calibri"/>
          <w:color w:val="2D74B5"/>
        </w:rPr>
        <w:t>entitled</w:t>
      </w:r>
      <w:r>
        <w:rPr>
          <w:rFonts w:ascii="Calibri"/>
          <w:color w:val="2D74B5"/>
          <w:spacing w:val="-8"/>
        </w:rPr>
        <w:t xml:space="preserve"> </w:t>
      </w:r>
      <w:r>
        <w:rPr>
          <w:rFonts w:ascii="Calibri"/>
          <w:color w:val="2D74B5"/>
          <w:spacing w:val="-5"/>
        </w:rPr>
        <w:t>to:</w:t>
      </w:r>
    </w:p>
    <w:p w14:paraId="6469AC8A" w14:textId="77777777" w:rsidR="003E051B" w:rsidRDefault="001F2EA4">
      <w:pPr>
        <w:pStyle w:val="ListParagraph"/>
        <w:numPr>
          <w:ilvl w:val="0"/>
          <w:numId w:val="1"/>
        </w:numPr>
        <w:tabs>
          <w:tab w:val="left" w:pos="743"/>
        </w:tabs>
        <w:spacing w:before="78"/>
      </w:pPr>
      <w:r>
        <w:t>Accurate,</w:t>
      </w:r>
      <w:r>
        <w:rPr>
          <w:spacing w:val="-5"/>
        </w:rPr>
        <w:t xml:space="preserve"> </w:t>
      </w:r>
      <w:r>
        <w:t>up-to-date,</w:t>
      </w:r>
      <w:r>
        <w:rPr>
          <w:spacing w:val="-5"/>
        </w:rPr>
        <w:t xml:space="preserve"> </w:t>
      </w:r>
      <w:r>
        <w:t>information</w:t>
      </w:r>
      <w:r>
        <w:rPr>
          <w:spacing w:val="-6"/>
        </w:rPr>
        <w:t xml:space="preserve"> </w:t>
      </w:r>
      <w:r>
        <w:t>about</w:t>
      </w:r>
      <w:r>
        <w:rPr>
          <w:spacing w:val="-5"/>
        </w:rPr>
        <w:t xml:space="preserve"> </w:t>
      </w:r>
      <w:r>
        <w:t>RSE</w:t>
      </w:r>
      <w:r>
        <w:rPr>
          <w:spacing w:val="-5"/>
        </w:rPr>
        <w:t xml:space="preserve"> </w:t>
      </w:r>
      <w:r>
        <w:t>policy</w:t>
      </w:r>
      <w:r>
        <w:rPr>
          <w:spacing w:val="-5"/>
        </w:rPr>
        <w:t xml:space="preserve"> </w:t>
      </w:r>
      <w:r>
        <w:t>delivered</w:t>
      </w:r>
      <w:r>
        <w:rPr>
          <w:spacing w:val="-5"/>
        </w:rPr>
        <w:t xml:space="preserve"> </w:t>
      </w:r>
      <w:r>
        <w:t>in</w:t>
      </w:r>
      <w:r>
        <w:rPr>
          <w:spacing w:val="-9"/>
        </w:rPr>
        <w:t xml:space="preserve"> </w:t>
      </w:r>
      <w:r>
        <w:t>an</w:t>
      </w:r>
      <w:r>
        <w:rPr>
          <w:spacing w:val="-4"/>
        </w:rPr>
        <w:t xml:space="preserve"> </w:t>
      </w:r>
      <w:r>
        <w:t>accessible</w:t>
      </w:r>
      <w:r>
        <w:rPr>
          <w:spacing w:val="-4"/>
        </w:rPr>
        <w:t xml:space="preserve"> way.</w:t>
      </w:r>
    </w:p>
    <w:p w14:paraId="450D295C" w14:textId="77777777" w:rsidR="003E051B" w:rsidRDefault="001F2EA4">
      <w:pPr>
        <w:pStyle w:val="ListParagraph"/>
        <w:numPr>
          <w:ilvl w:val="0"/>
          <w:numId w:val="1"/>
        </w:numPr>
        <w:tabs>
          <w:tab w:val="left" w:pos="743"/>
        </w:tabs>
        <w:spacing w:before="1"/>
      </w:pPr>
      <w:r>
        <w:t>A</w:t>
      </w:r>
      <w:r>
        <w:rPr>
          <w:spacing w:val="-4"/>
        </w:rPr>
        <w:t xml:space="preserve"> </w:t>
      </w:r>
      <w:r>
        <w:t>safe</w:t>
      </w:r>
      <w:r>
        <w:rPr>
          <w:spacing w:val="-4"/>
        </w:rPr>
        <w:t xml:space="preserve"> </w:t>
      </w:r>
      <w:r>
        <w:t>learning</w:t>
      </w:r>
      <w:r>
        <w:rPr>
          <w:spacing w:val="-5"/>
        </w:rPr>
        <w:t xml:space="preserve"> </w:t>
      </w:r>
      <w:r>
        <w:t>environment</w:t>
      </w:r>
      <w:r>
        <w:rPr>
          <w:spacing w:val="-3"/>
        </w:rPr>
        <w:t xml:space="preserve"> </w:t>
      </w:r>
      <w:r>
        <w:t>for</w:t>
      </w:r>
      <w:r>
        <w:rPr>
          <w:spacing w:val="-7"/>
        </w:rPr>
        <w:t xml:space="preserve"> </w:t>
      </w:r>
      <w:r>
        <w:t>their</w:t>
      </w:r>
      <w:r>
        <w:rPr>
          <w:spacing w:val="-5"/>
        </w:rPr>
        <w:t xml:space="preserve"> </w:t>
      </w:r>
      <w:r>
        <w:rPr>
          <w:spacing w:val="-2"/>
        </w:rPr>
        <w:t>children.</w:t>
      </w:r>
    </w:p>
    <w:p w14:paraId="24F89899" w14:textId="77777777" w:rsidR="003E051B" w:rsidRDefault="001F2EA4">
      <w:pPr>
        <w:pStyle w:val="ListParagraph"/>
        <w:numPr>
          <w:ilvl w:val="0"/>
          <w:numId w:val="1"/>
        </w:numPr>
        <w:tabs>
          <w:tab w:val="left" w:pos="743"/>
        </w:tabs>
        <w:spacing w:before="1" w:line="279" w:lineRule="exact"/>
      </w:pPr>
      <w:r>
        <w:t>Information</w:t>
      </w:r>
      <w:r>
        <w:rPr>
          <w:spacing w:val="-6"/>
        </w:rPr>
        <w:t xml:space="preserve"> </w:t>
      </w:r>
      <w:r>
        <w:t>on</w:t>
      </w:r>
      <w:r>
        <w:rPr>
          <w:spacing w:val="-4"/>
        </w:rPr>
        <w:t xml:space="preserve"> </w:t>
      </w:r>
      <w:r>
        <w:t>how</w:t>
      </w:r>
      <w:r>
        <w:rPr>
          <w:spacing w:val="-1"/>
        </w:rPr>
        <w:t xml:space="preserve"> </w:t>
      </w:r>
      <w:r>
        <w:t>and</w:t>
      </w:r>
      <w:r>
        <w:rPr>
          <w:spacing w:val="-6"/>
        </w:rPr>
        <w:t xml:space="preserve"> </w:t>
      </w:r>
      <w:r>
        <w:t>when</w:t>
      </w:r>
      <w:r>
        <w:rPr>
          <w:spacing w:val="-3"/>
        </w:rPr>
        <w:t xml:space="preserve"> </w:t>
      </w:r>
      <w:r>
        <w:t>their</w:t>
      </w:r>
      <w:r>
        <w:rPr>
          <w:spacing w:val="-2"/>
        </w:rPr>
        <w:t xml:space="preserve"> </w:t>
      </w:r>
      <w:r>
        <w:t>children</w:t>
      </w:r>
      <w:r>
        <w:rPr>
          <w:spacing w:val="-6"/>
        </w:rPr>
        <w:t xml:space="preserve"> </w:t>
      </w:r>
      <w:r>
        <w:t>are</w:t>
      </w:r>
      <w:r>
        <w:rPr>
          <w:spacing w:val="-5"/>
        </w:rPr>
        <w:t xml:space="preserve"> </w:t>
      </w:r>
      <w:r>
        <w:t>taught</w:t>
      </w:r>
      <w:r>
        <w:rPr>
          <w:spacing w:val="1"/>
        </w:rPr>
        <w:t xml:space="preserve"> </w:t>
      </w:r>
      <w:r>
        <w:rPr>
          <w:spacing w:val="-4"/>
        </w:rPr>
        <w:t>RSE.</w:t>
      </w:r>
    </w:p>
    <w:p w14:paraId="7002E7D1" w14:textId="77777777" w:rsidR="003E051B" w:rsidRDefault="001F2EA4">
      <w:pPr>
        <w:pStyle w:val="ListParagraph"/>
        <w:numPr>
          <w:ilvl w:val="0"/>
          <w:numId w:val="1"/>
        </w:numPr>
        <w:tabs>
          <w:tab w:val="left" w:pos="743"/>
        </w:tabs>
        <w:spacing w:line="279" w:lineRule="exact"/>
      </w:pPr>
      <w:r>
        <w:t>Understand</w:t>
      </w:r>
      <w:r>
        <w:rPr>
          <w:spacing w:val="-7"/>
        </w:rPr>
        <w:t xml:space="preserve"> </w:t>
      </w:r>
      <w:r>
        <w:t>their</w:t>
      </w:r>
      <w:r>
        <w:rPr>
          <w:spacing w:val="-7"/>
        </w:rPr>
        <w:t xml:space="preserve"> </w:t>
      </w:r>
      <w:r>
        <w:t>right</w:t>
      </w:r>
      <w:r>
        <w:rPr>
          <w:spacing w:val="-4"/>
        </w:rPr>
        <w:t xml:space="preserve"> </w:t>
      </w:r>
      <w:r>
        <w:t>to</w:t>
      </w:r>
      <w:r>
        <w:rPr>
          <w:spacing w:val="-3"/>
        </w:rPr>
        <w:t xml:space="preserve"> </w:t>
      </w:r>
      <w:r>
        <w:t>withdraw</w:t>
      </w:r>
      <w:r>
        <w:rPr>
          <w:spacing w:val="-4"/>
        </w:rPr>
        <w:t xml:space="preserve"> </w:t>
      </w:r>
      <w:r>
        <w:t>their</w:t>
      </w:r>
      <w:r>
        <w:rPr>
          <w:spacing w:val="-7"/>
        </w:rPr>
        <w:t xml:space="preserve"> </w:t>
      </w:r>
      <w:r>
        <w:t>child</w:t>
      </w:r>
      <w:r>
        <w:rPr>
          <w:spacing w:val="-4"/>
        </w:rPr>
        <w:t xml:space="preserve"> </w:t>
      </w:r>
      <w:r>
        <w:t>from</w:t>
      </w:r>
      <w:r>
        <w:rPr>
          <w:spacing w:val="-5"/>
        </w:rPr>
        <w:t xml:space="preserve"> </w:t>
      </w:r>
      <w:r>
        <w:t>the</w:t>
      </w:r>
      <w:r>
        <w:rPr>
          <w:spacing w:val="-4"/>
        </w:rPr>
        <w:t xml:space="preserve"> </w:t>
      </w:r>
      <w:r>
        <w:t>aspects</w:t>
      </w:r>
      <w:r>
        <w:rPr>
          <w:spacing w:val="-6"/>
        </w:rPr>
        <w:t xml:space="preserve"> </w:t>
      </w:r>
      <w:r>
        <w:t>of</w:t>
      </w:r>
      <w:r>
        <w:rPr>
          <w:spacing w:val="-4"/>
        </w:rPr>
        <w:t xml:space="preserve"> </w:t>
      </w:r>
      <w:r>
        <w:t>the</w:t>
      </w:r>
      <w:r>
        <w:rPr>
          <w:spacing w:val="-4"/>
        </w:rPr>
        <w:t xml:space="preserve"> </w:t>
      </w:r>
      <w:r>
        <w:t>curriculum</w:t>
      </w:r>
      <w:r>
        <w:rPr>
          <w:spacing w:val="-6"/>
        </w:rPr>
        <w:t xml:space="preserve"> </w:t>
      </w:r>
      <w:r>
        <w:t>defined</w:t>
      </w:r>
      <w:r>
        <w:rPr>
          <w:spacing w:val="-3"/>
        </w:rPr>
        <w:t xml:space="preserve"> </w:t>
      </w:r>
      <w:r>
        <w:rPr>
          <w:spacing w:val="-5"/>
        </w:rPr>
        <w:t>as</w:t>
      </w:r>
    </w:p>
    <w:p w14:paraId="3A842CA5" w14:textId="77777777" w:rsidR="003E051B" w:rsidRDefault="001F2EA4">
      <w:pPr>
        <w:pStyle w:val="BodyText"/>
      </w:pPr>
      <w:r>
        <w:t>‘sex</w:t>
      </w:r>
      <w:r>
        <w:rPr>
          <w:spacing w:val="-6"/>
        </w:rPr>
        <w:t xml:space="preserve"> </w:t>
      </w:r>
      <w:r>
        <w:t>education’</w:t>
      </w:r>
      <w:r>
        <w:rPr>
          <w:spacing w:val="-4"/>
        </w:rPr>
        <w:t xml:space="preserve"> </w:t>
      </w:r>
      <w:r>
        <w:t>and</w:t>
      </w:r>
      <w:r>
        <w:rPr>
          <w:spacing w:val="-6"/>
        </w:rPr>
        <w:t xml:space="preserve"> </w:t>
      </w:r>
      <w:r>
        <w:t>the</w:t>
      </w:r>
      <w:r>
        <w:rPr>
          <w:spacing w:val="-5"/>
        </w:rPr>
        <w:t xml:space="preserve"> </w:t>
      </w:r>
      <w:r>
        <w:t>process</w:t>
      </w:r>
      <w:r>
        <w:rPr>
          <w:spacing w:val="-4"/>
        </w:rPr>
        <w:t xml:space="preserve"> </w:t>
      </w:r>
      <w:r>
        <w:t>for</w:t>
      </w:r>
      <w:r>
        <w:rPr>
          <w:spacing w:val="-6"/>
        </w:rPr>
        <w:t xml:space="preserve"> </w:t>
      </w:r>
      <w:r>
        <w:t>expressing</w:t>
      </w:r>
      <w:r>
        <w:rPr>
          <w:spacing w:val="-6"/>
        </w:rPr>
        <w:t xml:space="preserve"> </w:t>
      </w:r>
      <w:r>
        <w:t xml:space="preserve">this </w:t>
      </w:r>
      <w:r>
        <w:rPr>
          <w:spacing w:val="-2"/>
        </w:rPr>
        <w:t>right.</w:t>
      </w:r>
    </w:p>
    <w:p w14:paraId="7BB1892F" w14:textId="0DE25CD6" w:rsidR="003E051B" w:rsidRDefault="001F2EA4">
      <w:pPr>
        <w:pStyle w:val="ListParagraph"/>
        <w:numPr>
          <w:ilvl w:val="0"/>
          <w:numId w:val="1"/>
        </w:numPr>
        <w:tabs>
          <w:tab w:val="left" w:pos="743"/>
        </w:tabs>
        <w:spacing w:before="1"/>
      </w:pPr>
      <w:r>
        <w:t>Have</w:t>
      </w:r>
      <w:r>
        <w:rPr>
          <w:spacing w:val="-6"/>
        </w:rPr>
        <w:t xml:space="preserve"> </w:t>
      </w:r>
      <w:r>
        <w:t>their</w:t>
      </w:r>
      <w:r>
        <w:rPr>
          <w:spacing w:val="-5"/>
        </w:rPr>
        <w:t xml:space="preserve"> </w:t>
      </w:r>
      <w:r>
        <w:t>views</w:t>
      </w:r>
      <w:r>
        <w:rPr>
          <w:spacing w:val="-3"/>
        </w:rPr>
        <w:t xml:space="preserve"> </w:t>
      </w:r>
      <w:r>
        <w:t>and</w:t>
      </w:r>
      <w:r>
        <w:rPr>
          <w:spacing w:val="-4"/>
        </w:rPr>
        <w:t xml:space="preserve"> </w:t>
      </w:r>
      <w:r>
        <w:t>needs</w:t>
      </w:r>
      <w:r>
        <w:rPr>
          <w:spacing w:val="-4"/>
        </w:rPr>
        <w:t xml:space="preserve"> </w:t>
      </w:r>
      <w:r>
        <w:t>listened</w:t>
      </w:r>
      <w:r>
        <w:rPr>
          <w:spacing w:val="-5"/>
        </w:rPr>
        <w:t xml:space="preserve"> </w:t>
      </w:r>
      <w:r>
        <w:t>to</w:t>
      </w:r>
      <w:r>
        <w:rPr>
          <w:spacing w:val="-3"/>
        </w:rPr>
        <w:t xml:space="preserve"> </w:t>
      </w:r>
      <w:r>
        <w:t>in</w:t>
      </w:r>
      <w:r>
        <w:rPr>
          <w:spacing w:val="-3"/>
        </w:rPr>
        <w:t xml:space="preserve"> </w:t>
      </w:r>
      <w:r>
        <w:t>a</w:t>
      </w:r>
      <w:r>
        <w:rPr>
          <w:spacing w:val="-2"/>
        </w:rPr>
        <w:t xml:space="preserve"> </w:t>
      </w:r>
      <w:r>
        <w:t>respectful,</w:t>
      </w:r>
      <w:r>
        <w:rPr>
          <w:spacing w:val="-6"/>
        </w:rPr>
        <w:t xml:space="preserve"> </w:t>
      </w:r>
      <w:r w:rsidR="0040567E">
        <w:t>non-judgmental</w:t>
      </w:r>
      <w:r>
        <w:rPr>
          <w:spacing w:val="-4"/>
        </w:rPr>
        <w:t xml:space="preserve"> </w:t>
      </w:r>
      <w:r>
        <w:rPr>
          <w:spacing w:val="-2"/>
        </w:rPr>
        <w:t>manner.</w:t>
      </w:r>
    </w:p>
    <w:sectPr w:rsidR="003E051B" w:rsidSect="001F2EA4">
      <w:pgSz w:w="11910" w:h="16840"/>
      <w:pgMar w:top="851" w:right="1417" w:bottom="1200" w:left="1417" w:header="0" w:footer="9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F8F196" w14:textId="77777777" w:rsidR="001A7EAA" w:rsidRDefault="001A7EAA">
      <w:r>
        <w:separator/>
      </w:r>
    </w:p>
  </w:endnote>
  <w:endnote w:type="continuationSeparator" w:id="0">
    <w:p w14:paraId="09D7D66B" w14:textId="77777777" w:rsidR="001A7EAA" w:rsidRDefault="001A7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5816996"/>
      <w:docPartObj>
        <w:docPartGallery w:val="Page Numbers (Bottom of Page)"/>
        <w:docPartUnique/>
      </w:docPartObj>
    </w:sdtPr>
    <w:sdtEndPr/>
    <w:sdtContent>
      <w:p w14:paraId="5DB32004" w14:textId="5B863293" w:rsidR="001F2EA4" w:rsidRDefault="001F2EA4">
        <w:pPr>
          <w:pStyle w:val="Footer"/>
          <w:jc w:val="center"/>
        </w:pPr>
        <w:r>
          <w:fldChar w:fldCharType="begin"/>
        </w:r>
        <w:r>
          <w:instrText>PAGE   \* MERGEFORMAT</w:instrText>
        </w:r>
        <w:r>
          <w:fldChar w:fldCharType="separate"/>
        </w:r>
        <w:r>
          <w:rPr>
            <w:lang w:val="en-GB"/>
          </w:rPr>
          <w:t>2</w:t>
        </w:r>
        <w:r>
          <w:fldChar w:fldCharType="end"/>
        </w:r>
      </w:p>
    </w:sdtContent>
  </w:sdt>
  <w:p w14:paraId="33A5D734" w14:textId="2FDA1DB9" w:rsidR="003E051B" w:rsidRDefault="003E051B">
    <w:pPr>
      <w:pStyle w:val="BodyText"/>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927F8" w14:textId="77777777" w:rsidR="001A7EAA" w:rsidRDefault="001A7EAA">
      <w:r>
        <w:separator/>
      </w:r>
    </w:p>
  </w:footnote>
  <w:footnote w:type="continuationSeparator" w:id="0">
    <w:p w14:paraId="12239DD1" w14:textId="77777777" w:rsidR="001A7EAA" w:rsidRDefault="001A7E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B02E4" w14:textId="226C2167" w:rsidR="003E051B" w:rsidRDefault="003E051B">
    <w:pPr>
      <w:pStyle w:val="BodyText"/>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02600F"/>
    <w:multiLevelType w:val="multilevel"/>
    <w:tmpl w:val="BF12C6FC"/>
    <w:lvl w:ilvl="0">
      <w:start w:val="1"/>
      <w:numFmt w:val="decimal"/>
      <w:lvlText w:val="%1."/>
      <w:lvlJc w:val="left"/>
      <w:pPr>
        <w:ind w:left="683" w:hanging="440"/>
      </w:pPr>
      <w:rPr>
        <w:rFonts w:ascii="Calibri" w:eastAsia="Calibri" w:hAnsi="Calibri" w:cs="Calibri" w:hint="default"/>
        <w:b w:val="0"/>
        <w:bCs w:val="0"/>
        <w:i w:val="0"/>
        <w:iCs w:val="0"/>
        <w:spacing w:val="0"/>
        <w:w w:val="100"/>
        <w:sz w:val="22"/>
        <w:szCs w:val="22"/>
        <w:lang w:val="en-US" w:eastAsia="en-US" w:bidi="ar-SA"/>
      </w:rPr>
    </w:lvl>
    <w:lvl w:ilvl="1">
      <w:start w:val="1"/>
      <w:numFmt w:val="decimal"/>
      <w:lvlText w:val="%1.%2"/>
      <w:lvlJc w:val="left"/>
      <w:pPr>
        <w:ind w:left="760" w:hanging="298"/>
      </w:pPr>
      <w:rPr>
        <w:rFonts w:ascii="Calibri" w:eastAsia="Calibri" w:hAnsi="Calibri" w:cs="Calibri" w:hint="default"/>
        <w:b w:val="0"/>
        <w:bCs w:val="0"/>
        <w:i w:val="0"/>
        <w:iCs w:val="0"/>
        <w:spacing w:val="0"/>
        <w:w w:val="99"/>
        <w:sz w:val="20"/>
        <w:szCs w:val="20"/>
        <w:lang w:val="en-US" w:eastAsia="en-US" w:bidi="ar-SA"/>
      </w:rPr>
    </w:lvl>
    <w:lvl w:ilvl="2">
      <w:start w:val="1"/>
      <w:numFmt w:val="decimal"/>
      <w:lvlText w:val="%1.%2.%3"/>
      <w:lvlJc w:val="left"/>
      <w:pPr>
        <w:ind w:left="911" w:hanging="449"/>
      </w:pPr>
      <w:rPr>
        <w:rFonts w:ascii="Calibri" w:eastAsia="Calibri" w:hAnsi="Calibri" w:cs="Calibri" w:hint="default"/>
        <w:b w:val="0"/>
        <w:bCs w:val="0"/>
        <w:i w:val="0"/>
        <w:iCs w:val="0"/>
        <w:spacing w:val="0"/>
        <w:w w:val="99"/>
        <w:sz w:val="20"/>
        <w:szCs w:val="20"/>
        <w:lang w:val="en-US" w:eastAsia="en-US" w:bidi="ar-SA"/>
      </w:rPr>
    </w:lvl>
    <w:lvl w:ilvl="3">
      <w:numFmt w:val="bullet"/>
      <w:lvlText w:val="•"/>
      <w:lvlJc w:val="left"/>
      <w:pPr>
        <w:ind w:left="920" w:hanging="449"/>
      </w:pPr>
      <w:rPr>
        <w:rFonts w:hint="default"/>
        <w:lang w:val="en-US" w:eastAsia="en-US" w:bidi="ar-SA"/>
      </w:rPr>
    </w:lvl>
    <w:lvl w:ilvl="4">
      <w:numFmt w:val="bullet"/>
      <w:lvlText w:val="•"/>
      <w:lvlJc w:val="left"/>
      <w:pPr>
        <w:ind w:left="2084" w:hanging="449"/>
      </w:pPr>
      <w:rPr>
        <w:rFonts w:hint="default"/>
        <w:lang w:val="en-US" w:eastAsia="en-US" w:bidi="ar-SA"/>
      </w:rPr>
    </w:lvl>
    <w:lvl w:ilvl="5">
      <w:numFmt w:val="bullet"/>
      <w:lvlText w:val="•"/>
      <w:lvlJc w:val="left"/>
      <w:pPr>
        <w:ind w:left="3249" w:hanging="449"/>
      </w:pPr>
      <w:rPr>
        <w:rFonts w:hint="default"/>
        <w:lang w:val="en-US" w:eastAsia="en-US" w:bidi="ar-SA"/>
      </w:rPr>
    </w:lvl>
    <w:lvl w:ilvl="6">
      <w:numFmt w:val="bullet"/>
      <w:lvlText w:val="•"/>
      <w:lvlJc w:val="left"/>
      <w:pPr>
        <w:ind w:left="4413" w:hanging="449"/>
      </w:pPr>
      <w:rPr>
        <w:rFonts w:hint="default"/>
        <w:lang w:val="en-US" w:eastAsia="en-US" w:bidi="ar-SA"/>
      </w:rPr>
    </w:lvl>
    <w:lvl w:ilvl="7">
      <w:numFmt w:val="bullet"/>
      <w:lvlText w:val="•"/>
      <w:lvlJc w:val="left"/>
      <w:pPr>
        <w:ind w:left="5578" w:hanging="449"/>
      </w:pPr>
      <w:rPr>
        <w:rFonts w:hint="default"/>
        <w:lang w:val="en-US" w:eastAsia="en-US" w:bidi="ar-SA"/>
      </w:rPr>
    </w:lvl>
    <w:lvl w:ilvl="8">
      <w:numFmt w:val="bullet"/>
      <w:lvlText w:val="•"/>
      <w:lvlJc w:val="left"/>
      <w:pPr>
        <w:ind w:left="6743" w:hanging="449"/>
      </w:pPr>
      <w:rPr>
        <w:rFonts w:hint="default"/>
        <w:lang w:val="en-US" w:eastAsia="en-US" w:bidi="ar-SA"/>
      </w:rPr>
    </w:lvl>
  </w:abstractNum>
  <w:abstractNum w:abstractNumId="1" w15:restartNumberingAfterBreak="0">
    <w:nsid w:val="1C0A5EBC"/>
    <w:multiLevelType w:val="hybridMultilevel"/>
    <w:tmpl w:val="2C203D3C"/>
    <w:lvl w:ilvl="0" w:tplc="9732FD62">
      <w:numFmt w:val="bullet"/>
      <w:lvlText w:val=""/>
      <w:lvlJc w:val="left"/>
      <w:pPr>
        <w:ind w:left="743" w:hanging="360"/>
      </w:pPr>
      <w:rPr>
        <w:rFonts w:ascii="Symbol" w:eastAsia="Symbol" w:hAnsi="Symbol" w:cs="Symbol" w:hint="default"/>
        <w:b w:val="0"/>
        <w:bCs w:val="0"/>
        <w:i w:val="0"/>
        <w:iCs w:val="0"/>
        <w:spacing w:val="0"/>
        <w:w w:val="100"/>
        <w:sz w:val="22"/>
        <w:szCs w:val="22"/>
        <w:lang w:val="en-US" w:eastAsia="en-US" w:bidi="ar-SA"/>
      </w:rPr>
    </w:lvl>
    <w:lvl w:ilvl="1" w:tplc="25AC80F4">
      <w:numFmt w:val="bullet"/>
      <w:lvlText w:val="•"/>
      <w:lvlJc w:val="left"/>
      <w:pPr>
        <w:ind w:left="1573" w:hanging="360"/>
      </w:pPr>
      <w:rPr>
        <w:rFonts w:hint="default"/>
        <w:lang w:val="en-US" w:eastAsia="en-US" w:bidi="ar-SA"/>
      </w:rPr>
    </w:lvl>
    <w:lvl w:ilvl="2" w:tplc="6EDA2192">
      <w:numFmt w:val="bullet"/>
      <w:lvlText w:val="•"/>
      <w:lvlJc w:val="left"/>
      <w:pPr>
        <w:ind w:left="2406" w:hanging="360"/>
      </w:pPr>
      <w:rPr>
        <w:rFonts w:hint="default"/>
        <w:lang w:val="en-US" w:eastAsia="en-US" w:bidi="ar-SA"/>
      </w:rPr>
    </w:lvl>
    <w:lvl w:ilvl="3" w:tplc="2BB2BEC8">
      <w:numFmt w:val="bullet"/>
      <w:lvlText w:val="•"/>
      <w:lvlJc w:val="left"/>
      <w:pPr>
        <w:ind w:left="3239" w:hanging="360"/>
      </w:pPr>
      <w:rPr>
        <w:rFonts w:hint="default"/>
        <w:lang w:val="en-US" w:eastAsia="en-US" w:bidi="ar-SA"/>
      </w:rPr>
    </w:lvl>
    <w:lvl w:ilvl="4" w:tplc="BA304CFE">
      <w:numFmt w:val="bullet"/>
      <w:lvlText w:val="•"/>
      <w:lvlJc w:val="left"/>
      <w:pPr>
        <w:ind w:left="4072" w:hanging="360"/>
      </w:pPr>
      <w:rPr>
        <w:rFonts w:hint="default"/>
        <w:lang w:val="en-US" w:eastAsia="en-US" w:bidi="ar-SA"/>
      </w:rPr>
    </w:lvl>
    <w:lvl w:ilvl="5" w:tplc="0F5EFA38">
      <w:numFmt w:val="bullet"/>
      <w:lvlText w:val="•"/>
      <w:lvlJc w:val="left"/>
      <w:pPr>
        <w:ind w:left="4906" w:hanging="360"/>
      </w:pPr>
      <w:rPr>
        <w:rFonts w:hint="default"/>
        <w:lang w:val="en-US" w:eastAsia="en-US" w:bidi="ar-SA"/>
      </w:rPr>
    </w:lvl>
    <w:lvl w:ilvl="6" w:tplc="C4FEB860">
      <w:numFmt w:val="bullet"/>
      <w:lvlText w:val="•"/>
      <w:lvlJc w:val="left"/>
      <w:pPr>
        <w:ind w:left="5739" w:hanging="360"/>
      </w:pPr>
      <w:rPr>
        <w:rFonts w:hint="default"/>
        <w:lang w:val="en-US" w:eastAsia="en-US" w:bidi="ar-SA"/>
      </w:rPr>
    </w:lvl>
    <w:lvl w:ilvl="7" w:tplc="DD5A5604">
      <w:numFmt w:val="bullet"/>
      <w:lvlText w:val="•"/>
      <w:lvlJc w:val="left"/>
      <w:pPr>
        <w:ind w:left="6572" w:hanging="360"/>
      </w:pPr>
      <w:rPr>
        <w:rFonts w:hint="default"/>
        <w:lang w:val="en-US" w:eastAsia="en-US" w:bidi="ar-SA"/>
      </w:rPr>
    </w:lvl>
    <w:lvl w:ilvl="8" w:tplc="435A4BB2">
      <w:numFmt w:val="bullet"/>
      <w:lvlText w:val="•"/>
      <w:lvlJc w:val="left"/>
      <w:pPr>
        <w:ind w:left="7405" w:hanging="360"/>
      </w:pPr>
      <w:rPr>
        <w:rFonts w:hint="default"/>
        <w:lang w:val="en-US" w:eastAsia="en-US" w:bidi="ar-SA"/>
      </w:rPr>
    </w:lvl>
  </w:abstractNum>
  <w:abstractNum w:abstractNumId="2" w15:restartNumberingAfterBreak="0">
    <w:nsid w:val="2D62387E"/>
    <w:multiLevelType w:val="hybridMultilevel"/>
    <w:tmpl w:val="D3562910"/>
    <w:lvl w:ilvl="0" w:tplc="9B769F52">
      <w:numFmt w:val="bullet"/>
      <w:lvlText w:val=""/>
      <w:lvlJc w:val="left"/>
      <w:pPr>
        <w:ind w:left="743" w:hanging="360"/>
      </w:pPr>
      <w:rPr>
        <w:rFonts w:ascii="Symbol" w:eastAsia="Symbol" w:hAnsi="Symbol" w:cs="Symbol" w:hint="default"/>
        <w:spacing w:val="0"/>
        <w:w w:val="100"/>
        <w:lang w:val="en-US" w:eastAsia="en-US" w:bidi="ar-SA"/>
      </w:rPr>
    </w:lvl>
    <w:lvl w:ilvl="1" w:tplc="90D017F2">
      <w:numFmt w:val="bullet"/>
      <w:lvlText w:val="o"/>
      <w:lvlJc w:val="left"/>
      <w:pPr>
        <w:ind w:left="1463" w:hanging="360"/>
      </w:pPr>
      <w:rPr>
        <w:rFonts w:ascii="Courier New" w:eastAsia="Courier New" w:hAnsi="Courier New" w:cs="Courier New" w:hint="default"/>
        <w:b w:val="0"/>
        <w:bCs w:val="0"/>
        <w:i w:val="0"/>
        <w:iCs w:val="0"/>
        <w:spacing w:val="0"/>
        <w:w w:val="100"/>
        <w:sz w:val="22"/>
        <w:szCs w:val="22"/>
        <w:lang w:val="en-US" w:eastAsia="en-US" w:bidi="ar-SA"/>
      </w:rPr>
    </w:lvl>
    <w:lvl w:ilvl="2" w:tplc="0D608AB0">
      <w:numFmt w:val="bullet"/>
      <w:lvlText w:val="•"/>
      <w:lvlJc w:val="left"/>
      <w:pPr>
        <w:ind w:left="2305" w:hanging="360"/>
      </w:pPr>
      <w:rPr>
        <w:rFonts w:hint="default"/>
        <w:lang w:val="en-US" w:eastAsia="en-US" w:bidi="ar-SA"/>
      </w:rPr>
    </w:lvl>
    <w:lvl w:ilvl="3" w:tplc="1876B56C">
      <w:numFmt w:val="bullet"/>
      <w:lvlText w:val="•"/>
      <w:lvlJc w:val="left"/>
      <w:pPr>
        <w:ind w:left="3151" w:hanging="360"/>
      </w:pPr>
      <w:rPr>
        <w:rFonts w:hint="default"/>
        <w:lang w:val="en-US" w:eastAsia="en-US" w:bidi="ar-SA"/>
      </w:rPr>
    </w:lvl>
    <w:lvl w:ilvl="4" w:tplc="65E6809C">
      <w:numFmt w:val="bullet"/>
      <w:lvlText w:val="•"/>
      <w:lvlJc w:val="left"/>
      <w:pPr>
        <w:ind w:left="3997" w:hanging="360"/>
      </w:pPr>
      <w:rPr>
        <w:rFonts w:hint="default"/>
        <w:lang w:val="en-US" w:eastAsia="en-US" w:bidi="ar-SA"/>
      </w:rPr>
    </w:lvl>
    <w:lvl w:ilvl="5" w:tplc="5BE61D1A">
      <w:numFmt w:val="bullet"/>
      <w:lvlText w:val="•"/>
      <w:lvlJc w:val="left"/>
      <w:pPr>
        <w:ind w:left="4843" w:hanging="360"/>
      </w:pPr>
      <w:rPr>
        <w:rFonts w:hint="default"/>
        <w:lang w:val="en-US" w:eastAsia="en-US" w:bidi="ar-SA"/>
      </w:rPr>
    </w:lvl>
    <w:lvl w:ilvl="6" w:tplc="BE60D818">
      <w:numFmt w:val="bullet"/>
      <w:lvlText w:val="•"/>
      <w:lvlJc w:val="left"/>
      <w:pPr>
        <w:ind w:left="5689" w:hanging="360"/>
      </w:pPr>
      <w:rPr>
        <w:rFonts w:hint="default"/>
        <w:lang w:val="en-US" w:eastAsia="en-US" w:bidi="ar-SA"/>
      </w:rPr>
    </w:lvl>
    <w:lvl w:ilvl="7" w:tplc="B516A36A">
      <w:numFmt w:val="bullet"/>
      <w:lvlText w:val="•"/>
      <w:lvlJc w:val="left"/>
      <w:pPr>
        <w:ind w:left="6534" w:hanging="360"/>
      </w:pPr>
      <w:rPr>
        <w:rFonts w:hint="default"/>
        <w:lang w:val="en-US" w:eastAsia="en-US" w:bidi="ar-SA"/>
      </w:rPr>
    </w:lvl>
    <w:lvl w:ilvl="8" w:tplc="89062FEA">
      <w:numFmt w:val="bullet"/>
      <w:lvlText w:val="•"/>
      <w:lvlJc w:val="left"/>
      <w:pPr>
        <w:ind w:left="7380" w:hanging="360"/>
      </w:pPr>
      <w:rPr>
        <w:rFonts w:hint="default"/>
        <w:lang w:val="en-US" w:eastAsia="en-US" w:bidi="ar-SA"/>
      </w:rPr>
    </w:lvl>
  </w:abstractNum>
  <w:abstractNum w:abstractNumId="3" w15:restartNumberingAfterBreak="0">
    <w:nsid w:val="4B8A2745"/>
    <w:multiLevelType w:val="hybridMultilevel"/>
    <w:tmpl w:val="81B0B8D2"/>
    <w:lvl w:ilvl="0" w:tplc="005C1E82">
      <w:numFmt w:val="bullet"/>
      <w:lvlText w:val=""/>
      <w:lvlJc w:val="left"/>
      <w:pPr>
        <w:ind w:left="743" w:hanging="360"/>
      </w:pPr>
      <w:rPr>
        <w:rFonts w:ascii="Symbol" w:eastAsia="Symbol" w:hAnsi="Symbol" w:cs="Symbol" w:hint="default"/>
        <w:b w:val="0"/>
        <w:bCs w:val="0"/>
        <w:i w:val="0"/>
        <w:iCs w:val="0"/>
        <w:spacing w:val="0"/>
        <w:w w:val="100"/>
        <w:sz w:val="22"/>
        <w:szCs w:val="22"/>
        <w:lang w:val="en-US" w:eastAsia="en-US" w:bidi="ar-SA"/>
      </w:rPr>
    </w:lvl>
    <w:lvl w:ilvl="1" w:tplc="DE6ED21A">
      <w:numFmt w:val="bullet"/>
      <w:lvlText w:val="•"/>
      <w:lvlJc w:val="left"/>
      <w:pPr>
        <w:ind w:left="1573" w:hanging="360"/>
      </w:pPr>
      <w:rPr>
        <w:rFonts w:hint="default"/>
        <w:lang w:val="en-US" w:eastAsia="en-US" w:bidi="ar-SA"/>
      </w:rPr>
    </w:lvl>
    <w:lvl w:ilvl="2" w:tplc="E3605640">
      <w:numFmt w:val="bullet"/>
      <w:lvlText w:val="•"/>
      <w:lvlJc w:val="left"/>
      <w:pPr>
        <w:ind w:left="2406" w:hanging="360"/>
      </w:pPr>
      <w:rPr>
        <w:rFonts w:hint="default"/>
        <w:lang w:val="en-US" w:eastAsia="en-US" w:bidi="ar-SA"/>
      </w:rPr>
    </w:lvl>
    <w:lvl w:ilvl="3" w:tplc="3D540B94">
      <w:numFmt w:val="bullet"/>
      <w:lvlText w:val="•"/>
      <w:lvlJc w:val="left"/>
      <w:pPr>
        <w:ind w:left="3239" w:hanging="360"/>
      </w:pPr>
      <w:rPr>
        <w:rFonts w:hint="default"/>
        <w:lang w:val="en-US" w:eastAsia="en-US" w:bidi="ar-SA"/>
      </w:rPr>
    </w:lvl>
    <w:lvl w:ilvl="4" w:tplc="A9F6BAE0">
      <w:numFmt w:val="bullet"/>
      <w:lvlText w:val="•"/>
      <w:lvlJc w:val="left"/>
      <w:pPr>
        <w:ind w:left="4072" w:hanging="360"/>
      </w:pPr>
      <w:rPr>
        <w:rFonts w:hint="default"/>
        <w:lang w:val="en-US" w:eastAsia="en-US" w:bidi="ar-SA"/>
      </w:rPr>
    </w:lvl>
    <w:lvl w:ilvl="5" w:tplc="BE180F72">
      <w:numFmt w:val="bullet"/>
      <w:lvlText w:val="•"/>
      <w:lvlJc w:val="left"/>
      <w:pPr>
        <w:ind w:left="4906" w:hanging="360"/>
      </w:pPr>
      <w:rPr>
        <w:rFonts w:hint="default"/>
        <w:lang w:val="en-US" w:eastAsia="en-US" w:bidi="ar-SA"/>
      </w:rPr>
    </w:lvl>
    <w:lvl w:ilvl="6" w:tplc="F43C5748">
      <w:numFmt w:val="bullet"/>
      <w:lvlText w:val="•"/>
      <w:lvlJc w:val="left"/>
      <w:pPr>
        <w:ind w:left="5739" w:hanging="360"/>
      </w:pPr>
      <w:rPr>
        <w:rFonts w:hint="default"/>
        <w:lang w:val="en-US" w:eastAsia="en-US" w:bidi="ar-SA"/>
      </w:rPr>
    </w:lvl>
    <w:lvl w:ilvl="7" w:tplc="EC12099E">
      <w:numFmt w:val="bullet"/>
      <w:lvlText w:val="•"/>
      <w:lvlJc w:val="left"/>
      <w:pPr>
        <w:ind w:left="6572" w:hanging="360"/>
      </w:pPr>
      <w:rPr>
        <w:rFonts w:hint="default"/>
        <w:lang w:val="en-US" w:eastAsia="en-US" w:bidi="ar-SA"/>
      </w:rPr>
    </w:lvl>
    <w:lvl w:ilvl="8" w:tplc="5A0A9868">
      <w:numFmt w:val="bullet"/>
      <w:lvlText w:val="•"/>
      <w:lvlJc w:val="left"/>
      <w:pPr>
        <w:ind w:left="7405" w:hanging="360"/>
      </w:pPr>
      <w:rPr>
        <w:rFonts w:hint="default"/>
        <w:lang w:val="en-US" w:eastAsia="en-US" w:bidi="ar-SA"/>
      </w:rPr>
    </w:lvl>
  </w:abstractNum>
  <w:abstractNum w:abstractNumId="4" w15:restartNumberingAfterBreak="0">
    <w:nsid w:val="4E334E8C"/>
    <w:multiLevelType w:val="hybridMultilevel"/>
    <w:tmpl w:val="4B069352"/>
    <w:lvl w:ilvl="0" w:tplc="5FBC1B7C">
      <w:numFmt w:val="bullet"/>
      <w:lvlText w:val=""/>
      <w:lvlJc w:val="left"/>
      <w:pPr>
        <w:ind w:left="743" w:hanging="360"/>
      </w:pPr>
      <w:rPr>
        <w:rFonts w:ascii="Symbol" w:eastAsia="Symbol" w:hAnsi="Symbol" w:cs="Symbol" w:hint="default"/>
        <w:b w:val="0"/>
        <w:bCs w:val="0"/>
        <w:i w:val="0"/>
        <w:iCs w:val="0"/>
        <w:spacing w:val="0"/>
        <w:w w:val="100"/>
        <w:sz w:val="22"/>
        <w:szCs w:val="22"/>
        <w:lang w:val="en-US" w:eastAsia="en-US" w:bidi="ar-SA"/>
      </w:rPr>
    </w:lvl>
    <w:lvl w:ilvl="1" w:tplc="A988623E">
      <w:numFmt w:val="bullet"/>
      <w:lvlText w:val="•"/>
      <w:lvlJc w:val="left"/>
      <w:pPr>
        <w:ind w:left="1573" w:hanging="360"/>
      </w:pPr>
      <w:rPr>
        <w:rFonts w:hint="default"/>
        <w:lang w:val="en-US" w:eastAsia="en-US" w:bidi="ar-SA"/>
      </w:rPr>
    </w:lvl>
    <w:lvl w:ilvl="2" w:tplc="6E342C70">
      <w:numFmt w:val="bullet"/>
      <w:lvlText w:val="•"/>
      <w:lvlJc w:val="left"/>
      <w:pPr>
        <w:ind w:left="2406" w:hanging="360"/>
      </w:pPr>
      <w:rPr>
        <w:rFonts w:hint="default"/>
        <w:lang w:val="en-US" w:eastAsia="en-US" w:bidi="ar-SA"/>
      </w:rPr>
    </w:lvl>
    <w:lvl w:ilvl="3" w:tplc="3176D654">
      <w:numFmt w:val="bullet"/>
      <w:lvlText w:val="•"/>
      <w:lvlJc w:val="left"/>
      <w:pPr>
        <w:ind w:left="3239" w:hanging="360"/>
      </w:pPr>
      <w:rPr>
        <w:rFonts w:hint="default"/>
        <w:lang w:val="en-US" w:eastAsia="en-US" w:bidi="ar-SA"/>
      </w:rPr>
    </w:lvl>
    <w:lvl w:ilvl="4" w:tplc="D99A8CA8">
      <w:numFmt w:val="bullet"/>
      <w:lvlText w:val="•"/>
      <w:lvlJc w:val="left"/>
      <w:pPr>
        <w:ind w:left="4072" w:hanging="360"/>
      </w:pPr>
      <w:rPr>
        <w:rFonts w:hint="default"/>
        <w:lang w:val="en-US" w:eastAsia="en-US" w:bidi="ar-SA"/>
      </w:rPr>
    </w:lvl>
    <w:lvl w:ilvl="5" w:tplc="7F2A143E">
      <w:numFmt w:val="bullet"/>
      <w:lvlText w:val="•"/>
      <w:lvlJc w:val="left"/>
      <w:pPr>
        <w:ind w:left="4906" w:hanging="360"/>
      </w:pPr>
      <w:rPr>
        <w:rFonts w:hint="default"/>
        <w:lang w:val="en-US" w:eastAsia="en-US" w:bidi="ar-SA"/>
      </w:rPr>
    </w:lvl>
    <w:lvl w:ilvl="6" w:tplc="DE946402">
      <w:numFmt w:val="bullet"/>
      <w:lvlText w:val="•"/>
      <w:lvlJc w:val="left"/>
      <w:pPr>
        <w:ind w:left="5739" w:hanging="360"/>
      </w:pPr>
      <w:rPr>
        <w:rFonts w:hint="default"/>
        <w:lang w:val="en-US" w:eastAsia="en-US" w:bidi="ar-SA"/>
      </w:rPr>
    </w:lvl>
    <w:lvl w:ilvl="7" w:tplc="29924FF4">
      <w:numFmt w:val="bullet"/>
      <w:lvlText w:val="•"/>
      <w:lvlJc w:val="left"/>
      <w:pPr>
        <w:ind w:left="6572" w:hanging="360"/>
      </w:pPr>
      <w:rPr>
        <w:rFonts w:hint="default"/>
        <w:lang w:val="en-US" w:eastAsia="en-US" w:bidi="ar-SA"/>
      </w:rPr>
    </w:lvl>
    <w:lvl w:ilvl="8" w:tplc="B04865E0">
      <w:numFmt w:val="bullet"/>
      <w:lvlText w:val="•"/>
      <w:lvlJc w:val="left"/>
      <w:pPr>
        <w:ind w:left="7405" w:hanging="360"/>
      </w:pPr>
      <w:rPr>
        <w:rFonts w:hint="default"/>
        <w:lang w:val="en-US" w:eastAsia="en-US" w:bidi="ar-SA"/>
      </w:rPr>
    </w:lvl>
  </w:abstractNum>
  <w:abstractNum w:abstractNumId="5" w15:restartNumberingAfterBreak="0">
    <w:nsid w:val="4F1070EF"/>
    <w:multiLevelType w:val="hybridMultilevel"/>
    <w:tmpl w:val="8B4C8D84"/>
    <w:lvl w:ilvl="0" w:tplc="75B8B14A">
      <w:numFmt w:val="bullet"/>
      <w:lvlText w:val=""/>
      <w:lvlJc w:val="left"/>
      <w:pPr>
        <w:ind w:left="743" w:hanging="360"/>
      </w:pPr>
      <w:rPr>
        <w:rFonts w:ascii="Symbol" w:eastAsia="Symbol" w:hAnsi="Symbol" w:cs="Symbol" w:hint="default"/>
        <w:b w:val="0"/>
        <w:bCs w:val="0"/>
        <w:i w:val="0"/>
        <w:iCs w:val="0"/>
        <w:spacing w:val="0"/>
        <w:w w:val="100"/>
        <w:sz w:val="22"/>
        <w:szCs w:val="22"/>
        <w:lang w:val="en-US" w:eastAsia="en-US" w:bidi="ar-SA"/>
      </w:rPr>
    </w:lvl>
    <w:lvl w:ilvl="1" w:tplc="F664F58A">
      <w:numFmt w:val="bullet"/>
      <w:lvlText w:val="•"/>
      <w:lvlJc w:val="left"/>
      <w:pPr>
        <w:ind w:left="1573" w:hanging="360"/>
      </w:pPr>
      <w:rPr>
        <w:rFonts w:hint="default"/>
        <w:lang w:val="en-US" w:eastAsia="en-US" w:bidi="ar-SA"/>
      </w:rPr>
    </w:lvl>
    <w:lvl w:ilvl="2" w:tplc="3CBEB982">
      <w:numFmt w:val="bullet"/>
      <w:lvlText w:val="•"/>
      <w:lvlJc w:val="left"/>
      <w:pPr>
        <w:ind w:left="2406" w:hanging="360"/>
      </w:pPr>
      <w:rPr>
        <w:rFonts w:hint="default"/>
        <w:lang w:val="en-US" w:eastAsia="en-US" w:bidi="ar-SA"/>
      </w:rPr>
    </w:lvl>
    <w:lvl w:ilvl="3" w:tplc="267AA096">
      <w:numFmt w:val="bullet"/>
      <w:lvlText w:val="•"/>
      <w:lvlJc w:val="left"/>
      <w:pPr>
        <w:ind w:left="3239" w:hanging="360"/>
      </w:pPr>
      <w:rPr>
        <w:rFonts w:hint="default"/>
        <w:lang w:val="en-US" w:eastAsia="en-US" w:bidi="ar-SA"/>
      </w:rPr>
    </w:lvl>
    <w:lvl w:ilvl="4" w:tplc="2C6A6CCE">
      <w:numFmt w:val="bullet"/>
      <w:lvlText w:val="•"/>
      <w:lvlJc w:val="left"/>
      <w:pPr>
        <w:ind w:left="4072" w:hanging="360"/>
      </w:pPr>
      <w:rPr>
        <w:rFonts w:hint="default"/>
        <w:lang w:val="en-US" w:eastAsia="en-US" w:bidi="ar-SA"/>
      </w:rPr>
    </w:lvl>
    <w:lvl w:ilvl="5" w:tplc="BADE5710">
      <w:numFmt w:val="bullet"/>
      <w:lvlText w:val="•"/>
      <w:lvlJc w:val="left"/>
      <w:pPr>
        <w:ind w:left="4906" w:hanging="360"/>
      </w:pPr>
      <w:rPr>
        <w:rFonts w:hint="default"/>
        <w:lang w:val="en-US" w:eastAsia="en-US" w:bidi="ar-SA"/>
      </w:rPr>
    </w:lvl>
    <w:lvl w:ilvl="6" w:tplc="9A4E220C">
      <w:numFmt w:val="bullet"/>
      <w:lvlText w:val="•"/>
      <w:lvlJc w:val="left"/>
      <w:pPr>
        <w:ind w:left="5739" w:hanging="360"/>
      </w:pPr>
      <w:rPr>
        <w:rFonts w:hint="default"/>
        <w:lang w:val="en-US" w:eastAsia="en-US" w:bidi="ar-SA"/>
      </w:rPr>
    </w:lvl>
    <w:lvl w:ilvl="7" w:tplc="93A81A2C">
      <w:numFmt w:val="bullet"/>
      <w:lvlText w:val="•"/>
      <w:lvlJc w:val="left"/>
      <w:pPr>
        <w:ind w:left="6572" w:hanging="360"/>
      </w:pPr>
      <w:rPr>
        <w:rFonts w:hint="default"/>
        <w:lang w:val="en-US" w:eastAsia="en-US" w:bidi="ar-SA"/>
      </w:rPr>
    </w:lvl>
    <w:lvl w:ilvl="8" w:tplc="55982F68">
      <w:numFmt w:val="bullet"/>
      <w:lvlText w:val="•"/>
      <w:lvlJc w:val="left"/>
      <w:pPr>
        <w:ind w:left="7405" w:hanging="360"/>
      </w:pPr>
      <w:rPr>
        <w:rFonts w:hint="default"/>
        <w:lang w:val="en-US" w:eastAsia="en-US" w:bidi="ar-SA"/>
      </w:rPr>
    </w:lvl>
  </w:abstractNum>
  <w:abstractNum w:abstractNumId="6" w15:restartNumberingAfterBreak="0">
    <w:nsid w:val="5BB568CA"/>
    <w:multiLevelType w:val="hybridMultilevel"/>
    <w:tmpl w:val="9C9457F6"/>
    <w:lvl w:ilvl="0" w:tplc="046C0506">
      <w:numFmt w:val="bullet"/>
      <w:lvlText w:val=""/>
      <w:lvlJc w:val="left"/>
      <w:pPr>
        <w:ind w:left="743" w:hanging="360"/>
      </w:pPr>
      <w:rPr>
        <w:rFonts w:ascii="Symbol" w:eastAsia="Symbol" w:hAnsi="Symbol" w:cs="Symbol" w:hint="default"/>
        <w:b w:val="0"/>
        <w:bCs w:val="0"/>
        <w:i w:val="0"/>
        <w:iCs w:val="0"/>
        <w:spacing w:val="0"/>
        <w:w w:val="100"/>
        <w:sz w:val="22"/>
        <w:szCs w:val="22"/>
        <w:lang w:val="en-US" w:eastAsia="en-US" w:bidi="ar-SA"/>
      </w:rPr>
    </w:lvl>
    <w:lvl w:ilvl="1" w:tplc="2540750C">
      <w:numFmt w:val="bullet"/>
      <w:lvlText w:val="•"/>
      <w:lvlJc w:val="left"/>
      <w:pPr>
        <w:ind w:left="1573" w:hanging="360"/>
      </w:pPr>
      <w:rPr>
        <w:rFonts w:hint="default"/>
        <w:lang w:val="en-US" w:eastAsia="en-US" w:bidi="ar-SA"/>
      </w:rPr>
    </w:lvl>
    <w:lvl w:ilvl="2" w:tplc="B888BFC0">
      <w:numFmt w:val="bullet"/>
      <w:lvlText w:val="•"/>
      <w:lvlJc w:val="left"/>
      <w:pPr>
        <w:ind w:left="2406" w:hanging="360"/>
      </w:pPr>
      <w:rPr>
        <w:rFonts w:hint="default"/>
        <w:lang w:val="en-US" w:eastAsia="en-US" w:bidi="ar-SA"/>
      </w:rPr>
    </w:lvl>
    <w:lvl w:ilvl="3" w:tplc="E26E1EEA">
      <w:numFmt w:val="bullet"/>
      <w:lvlText w:val="•"/>
      <w:lvlJc w:val="left"/>
      <w:pPr>
        <w:ind w:left="3239" w:hanging="360"/>
      </w:pPr>
      <w:rPr>
        <w:rFonts w:hint="default"/>
        <w:lang w:val="en-US" w:eastAsia="en-US" w:bidi="ar-SA"/>
      </w:rPr>
    </w:lvl>
    <w:lvl w:ilvl="4" w:tplc="6966ED20">
      <w:numFmt w:val="bullet"/>
      <w:lvlText w:val="•"/>
      <w:lvlJc w:val="left"/>
      <w:pPr>
        <w:ind w:left="4072" w:hanging="360"/>
      </w:pPr>
      <w:rPr>
        <w:rFonts w:hint="default"/>
        <w:lang w:val="en-US" w:eastAsia="en-US" w:bidi="ar-SA"/>
      </w:rPr>
    </w:lvl>
    <w:lvl w:ilvl="5" w:tplc="8B26ACEA">
      <w:numFmt w:val="bullet"/>
      <w:lvlText w:val="•"/>
      <w:lvlJc w:val="left"/>
      <w:pPr>
        <w:ind w:left="4906" w:hanging="360"/>
      </w:pPr>
      <w:rPr>
        <w:rFonts w:hint="default"/>
        <w:lang w:val="en-US" w:eastAsia="en-US" w:bidi="ar-SA"/>
      </w:rPr>
    </w:lvl>
    <w:lvl w:ilvl="6" w:tplc="FA02A04C">
      <w:numFmt w:val="bullet"/>
      <w:lvlText w:val="•"/>
      <w:lvlJc w:val="left"/>
      <w:pPr>
        <w:ind w:left="5739" w:hanging="360"/>
      </w:pPr>
      <w:rPr>
        <w:rFonts w:hint="default"/>
        <w:lang w:val="en-US" w:eastAsia="en-US" w:bidi="ar-SA"/>
      </w:rPr>
    </w:lvl>
    <w:lvl w:ilvl="7" w:tplc="17625EB6">
      <w:numFmt w:val="bullet"/>
      <w:lvlText w:val="•"/>
      <w:lvlJc w:val="left"/>
      <w:pPr>
        <w:ind w:left="6572" w:hanging="360"/>
      </w:pPr>
      <w:rPr>
        <w:rFonts w:hint="default"/>
        <w:lang w:val="en-US" w:eastAsia="en-US" w:bidi="ar-SA"/>
      </w:rPr>
    </w:lvl>
    <w:lvl w:ilvl="8" w:tplc="DC0E7F5E">
      <w:numFmt w:val="bullet"/>
      <w:lvlText w:val="•"/>
      <w:lvlJc w:val="left"/>
      <w:pPr>
        <w:ind w:left="7405" w:hanging="360"/>
      </w:pPr>
      <w:rPr>
        <w:rFonts w:hint="default"/>
        <w:lang w:val="en-US" w:eastAsia="en-US" w:bidi="ar-SA"/>
      </w:rPr>
    </w:lvl>
  </w:abstractNum>
  <w:abstractNum w:abstractNumId="7" w15:restartNumberingAfterBreak="0">
    <w:nsid w:val="5E7E554E"/>
    <w:multiLevelType w:val="hybridMultilevel"/>
    <w:tmpl w:val="A8067DDA"/>
    <w:lvl w:ilvl="0" w:tplc="786EA356">
      <w:numFmt w:val="bullet"/>
      <w:lvlText w:val=""/>
      <w:lvlJc w:val="left"/>
      <w:pPr>
        <w:ind w:left="743" w:hanging="360"/>
      </w:pPr>
      <w:rPr>
        <w:rFonts w:ascii="Symbol" w:eastAsia="Symbol" w:hAnsi="Symbol" w:cs="Symbol" w:hint="default"/>
        <w:b w:val="0"/>
        <w:bCs w:val="0"/>
        <w:i w:val="0"/>
        <w:iCs w:val="0"/>
        <w:spacing w:val="0"/>
        <w:w w:val="100"/>
        <w:sz w:val="22"/>
        <w:szCs w:val="22"/>
        <w:lang w:val="en-US" w:eastAsia="en-US" w:bidi="ar-SA"/>
      </w:rPr>
    </w:lvl>
    <w:lvl w:ilvl="1" w:tplc="91B8C7EC">
      <w:numFmt w:val="bullet"/>
      <w:lvlText w:val="•"/>
      <w:lvlJc w:val="left"/>
      <w:pPr>
        <w:ind w:left="1573" w:hanging="360"/>
      </w:pPr>
      <w:rPr>
        <w:rFonts w:hint="default"/>
        <w:lang w:val="en-US" w:eastAsia="en-US" w:bidi="ar-SA"/>
      </w:rPr>
    </w:lvl>
    <w:lvl w:ilvl="2" w:tplc="5CA45F06">
      <w:numFmt w:val="bullet"/>
      <w:lvlText w:val="•"/>
      <w:lvlJc w:val="left"/>
      <w:pPr>
        <w:ind w:left="2406" w:hanging="360"/>
      </w:pPr>
      <w:rPr>
        <w:rFonts w:hint="default"/>
        <w:lang w:val="en-US" w:eastAsia="en-US" w:bidi="ar-SA"/>
      </w:rPr>
    </w:lvl>
    <w:lvl w:ilvl="3" w:tplc="D74AEF0C">
      <w:numFmt w:val="bullet"/>
      <w:lvlText w:val="•"/>
      <w:lvlJc w:val="left"/>
      <w:pPr>
        <w:ind w:left="3239" w:hanging="360"/>
      </w:pPr>
      <w:rPr>
        <w:rFonts w:hint="default"/>
        <w:lang w:val="en-US" w:eastAsia="en-US" w:bidi="ar-SA"/>
      </w:rPr>
    </w:lvl>
    <w:lvl w:ilvl="4" w:tplc="41F22D56">
      <w:numFmt w:val="bullet"/>
      <w:lvlText w:val="•"/>
      <w:lvlJc w:val="left"/>
      <w:pPr>
        <w:ind w:left="4072" w:hanging="360"/>
      </w:pPr>
      <w:rPr>
        <w:rFonts w:hint="default"/>
        <w:lang w:val="en-US" w:eastAsia="en-US" w:bidi="ar-SA"/>
      </w:rPr>
    </w:lvl>
    <w:lvl w:ilvl="5" w:tplc="BA748FA8">
      <w:numFmt w:val="bullet"/>
      <w:lvlText w:val="•"/>
      <w:lvlJc w:val="left"/>
      <w:pPr>
        <w:ind w:left="4906" w:hanging="360"/>
      </w:pPr>
      <w:rPr>
        <w:rFonts w:hint="default"/>
        <w:lang w:val="en-US" w:eastAsia="en-US" w:bidi="ar-SA"/>
      </w:rPr>
    </w:lvl>
    <w:lvl w:ilvl="6" w:tplc="CAB6323C">
      <w:numFmt w:val="bullet"/>
      <w:lvlText w:val="•"/>
      <w:lvlJc w:val="left"/>
      <w:pPr>
        <w:ind w:left="5739" w:hanging="360"/>
      </w:pPr>
      <w:rPr>
        <w:rFonts w:hint="default"/>
        <w:lang w:val="en-US" w:eastAsia="en-US" w:bidi="ar-SA"/>
      </w:rPr>
    </w:lvl>
    <w:lvl w:ilvl="7" w:tplc="74960E0A">
      <w:numFmt w:val="bullet"/>
      <w:lvlText w:val="•"/>
      <w:lvlJc w:val="left"/>
      <w:pPr>
        <w:ind w:left="6572" w:hanging="360"/>
      </w:pPr>
      <w:rPr>
        <w:rFonts w:hint="default"/>
        <w:lang w:val="en-US" w:eastAsia="en-US" w:bidi="ar-SA"/>
      </w:rPr>
    </w:lvl>
    <w:lvl w:ilvl="8" w:tplc="FDFC7B38">
      <w:numFmt w:val="bullet"/>
      <w:lvlText w:val="•"/>
      <w:lvlJc w:val="left"/>
      <w:pPr>
        <w:ind w:left="7405" w:hanging="360"/>
      </w:pPr>
      <w:rPr>
        <w:rFonts w:hint="default"/>
        <w:lang w:val="en-US" w:eastAsia="en-US" w:bidi="ar-SA"/>
      </w:rPr>
    </w:lvl>
  </w:abstractNum>
  <w:abstractNum w:abstractNumId="8" w15:restartNumberingAfterBreak="0">
    <w:nsid w:val="696B7A12"/>
    <w:multiLevelType w:val="hybridMultilevel"/>
    <w:tmpl w:val="D3E214EE"/>
    <w:lvl w:ilvl="0" w:tplc="4AE811A0">
      <w:numFmt w:val="bullet"/>
      <w:lvlText w:val=""/>
      <w:lvlJc w:val="left"/>
      <w:pPr>
        <w:ind w:left="743" w:hanging="360"/>
      </w:pPr>
      <w:rPr>
        <w:rFonts w:ascii="Symbol" w:eastAsia="Symbol" w:hAnsi="Symbol" w:cs="Symbol" w:hint="default"/>
        <w:b w:val="0"/>
        <w:bCs w:val="0"/>
        <w:i w:val="0"/>
        <w:iCs w:val="0"/>
        <w:spacing w:val="0"/>
        <w:w w:val="100"/>
        <w:sz w:val="22"/>
        <w:szCs w:val="22"/>
        <w:lang w:val="en-US" w:eastAsia="en-US" w:bidi="ar-SA"/>
      </w:rPr>
    </w:lvl>
    <w:lvl w:ilvl="1" w:tplc="9ED272AE">
      <w:numFmt w:val="bullet"/>
      <w:lvlText w:val="o"/>
      <w:lvlJc w:val="left"/>
      <w:pPr>
        <w:ind w:left="1463" w:hanging="360"/>
      </w:pPr>
      <w:rPr>
        <w:rFonts w:ascii="Courier New" w:eastAsia="Courier New" w:hAnsi="Courier New" w:cs="Courier New" w:hint="default"/>
        <w:b w:val="0"/>
        <w:bCs w:val="0"/>
        <w:i w:val="0"/>
        <w:iCs w:val="0"/>
        <w:spacing w:val="0"/>
        <w:w w:val="100"/>
        <w:sz w:val="22"/>
        <w:szCs w:val="22"/>
        <w:lang w:val="en-US" w:eastAsia="en-US" w:bidi="ar-SA"/>
      </w:rPr>
    </w:lvl>
    <w:lvl w:ilvl="2" w:tplc="1F7C3F66">
      <w:numFmt w:val="bullet"/>
      <w:lvlText w:val="•"/>
      <w:lvlJc w:val="left"/>
      <w:pPr>
        <w:ind w:left="2305" w:hanging="360"/>
      </w:pPr>
      <w:rPr>
        <w:rFonts w:hint="default"/>
        <w:lang w:val="en-US" w:eastAsia="en-US" w:bidi="ar-SA"/>
      </w:rPr>
    </w:lvl>
    <w:lvl w:ilvl="3" w:tplc="886AE676">
      <w:numFmt w:val="bullet"/>
      <w:lvlText w:val="•"/>
      <w:lvlJc w:val="left"/>
      <w:pPr>
        <w:ind w:left="3151" w:hanging="360"/>
      </w:pPr>
      <w:rPr>
        <w:rFonts w:hint="default"/>
        <w:lang w:val="en-US" w:eastAsia="en-US" w:bidi="ar-SA"/>
      </w:rPr>
    </w:lvl>
    <w:lvl w:ilvl="4" w:tplc="BF7ECE86">
      <w:numFmt w:val="bullet"/>
      <w:lvlText w:val="•"/>
      <w:lvlJc w:val="left"/>
      <w:pPr>
        <w:ind w:left="3997" w:hanging="360"/>
      </w:pPr>
      <w:rPr>
        <w:rFonts w:hint="default"/>
        <w:lang w:val="en-US" w:eastAsia="en-US" w:bidi="ar-SA"/>
      </w:rPr>
    </w:lvl>
    <w:lvl w:ilvl="5" w:tplc="7F56762E">
      <w:numFmt w:val="bullet"/>
      <w:lvlText w:val="•"/>
      <w:lvlJc w:val="left"/>
      <w:pPr>
        <w:ind w:left="4843" w:hanging="360"/>
      </w:pPr>
      <w:rPr>
        <w:rFonts w:hint="default"/>
        <w:lang w:val="en-US" w:eastAsia="en-US" w:bidi="ar-SA"/>
      </w:rPr>
    </w:lvl>
    <w:lvl w:ilvl="6" w:tplc="2FB248FE">
      <w:numFmt w:val="bullet"/>
      <w:lvlText w:val="•"/>
      <w:lvlJc w:val="left"/>
      <w:pPr>
        <w:ind w:left="5689" w:hanging="360"/>
      </w:pPr>
      <w:rPr>
        <w:rFonts w:hint="default"/>
        <w:lang w:val="en-US" w:eastAsia="en-US" w:bidi="ar-SA"/>
      </w:rPr>
    </w:lvl>
    <w:lvl w:ilvl="7" w:tplc="949EDF12">
      <w:numFmt w:val="bullet"/>
      <w:lvlText w:val="•"/>
      <w:lvlJc w:val="left"/>
      <w:pPr>
        <w:ind w:left="6534" w:hanging="360"/>
      </w:pPr>
      <w:rPr>
        <w:rFonts w:hint="default"/>
        <w:lang w:val="en-US" w:eastAsia="en-US" w:bidi="ar-SA"/>
      </w:rPr>
    </w:lvl>
    <w:lvl w:ilvl="8" w:tplc="4AD0A10A">
      <w:numFmt w:val="bullet"/>
      <w:lvlText w:val="•"/>
      <w:lvlJc w:val="left"/>
      <w:pPr>
        <w:ind w:left="7380" w:hanging="360"/>
      </w:pPr>
      <w:rPr>
        <w:rFonts w:hint="default"/>
        <w:lang w:val="en-US" w:eastAsia="en-US" w:bidi="ar-SA"/>
      </w:rPr>
    </w:lvl>
  </w:abstractNum>
  <w:abstractNum w:abstractNumId="9" w15:restartNumberingAfterBreak="0">
    <w:nsid w:val="6C961422"/>
    <w:multiLevelType w:val="multilevel"/>
    <w:tmpl w:val="2EA276DA"/>
    <w:lvl w:ilvl="0">
      <w:start w:val="1"/>
      <w:numFmt w:val="decimal"/>
      <w:lvlText w:val="%1."/>
      <w:lvlJc w:val="left"/>
      <w:pPr>
        <w:ind w:left="450" w:hanging="428"/>
        <w:jc w:val="right"/>
      </w:pPr>
      <w:rPr>
        <w:rFonts w:ascii="Calibri Light" w:eastAsia="Calibri Light" w:hAnsi="Calibri Light" w:cs="Calibri Light" w:hint="default"/>
        <w:b w:val="0"/>
        <w:bCs w:val="0"/>
        <w:i w:val="0"/>
        <w:iCs w:val="0"/>
        <w:color w:val="2D74B5"/>
        <w:spacing w:val="0"/>
        <w:w w:val="99"/>
        <w:sz w:val="26"/>
        <w:szCs w:val="26"/>
        <w:lang w:val="en-US" w:eastAsia="en-US" w:bidi="ar-SA"/>
      </w:rPr>
    </w:lvl>
    <w:lvl w:ilvl="1">
      <w:start w:val="1"/>
      <w:numFmt w:val="decimal"/>
      <w:lvlText w:val="%1.%2"/>
      <w:lvlJc w:val="left"/>
      <w:pPr>
        <w:ind w:left="503" w:hanging="480"/>
      </w:pPr>
      <w:rPr>
        <w:rFonts w:hint="default"/>
        <w:spacing w:val="0"/>
        <w:w w:val="100"/>
        <w:lang w:val="en-US" w:eastAsia="en-US" w:bidi="ar-SA"/>
      </w:rPr>
    </w:lvl>
    <w:lvl w:ilvl="2">
      <w:start w:val="1"/>
      <w:numFmt w:val="decimal"/>
      <w:lvlText w:val="%1.%2.%3"/>
      <w:lvlJc w:val="left"/>
      <w:pPr>
        <w:ind w:left="563" w:hanging="480"/>
      </w:pPr>
      <w:rPr>
        <w:rFonts w:ascii="Calibri Light" w:eastAsia="Calibri Light" w:hAnsi="Calibri Light" w:cs="Calibri Light" w:hint="default"/>
        <w:b w:val="0"/>
        <w:bCs w:val="0"/>
        <w:i w:val="0"/>
        <w:iCs w:val="0"/>
        <w:color w:val="1F4D78"/>
        <w:spacing w:val="-2"/>
        <w:w w:val="100"/>
        <w:sz w:val="24"/>
        <w:szCs w:val="24"/>
        <w:lang w:val="en-US" w:eastAsia="en-US" w:bidi="ar-SA"/>
      </w:rPr>
    </w:lvl>
    <w:lvl w:ilvl="3">
      <w:numFmt w:val="bullet"/>
      <w:lvlText w:val=""/>
      <w:lvlJc w:val="left"/>
      <w:pPr>
        <w:ind w:left="743" w:hanging="480"/>
      </w:pPr>
      <w:rPr>
        <w:rFonts w:ascii="Symbol" w:eastAsia="Symbol" w:hAnsi="Symbol" w:cs="Symbol" w:hint="default"/>
        <w:b w:val="0"/>
        <w:bCs w:val="0"/>
        <w:i w:val="0"/>
        <w:iCs w:val="0"/>
        <w:spacing w:val="0"/>
        <w:w w:val="100"/>
        <w:sz w:val="22"/>
        <w:szCs w:val="22"/>
        <w:lang w:val="en-US" w:eastAsia="en-US" w:bidi="ar-SA"/>
      </w:rPr>
    </w:lvl>
    <w:lvl w:ilvl="4">
      <w:numFmt w:val="bullet"/>
      <w:lvlText w:val="•"/>
      <w:lvlJc w:val="left"/>
      <w:pPr>
        <w:ind w:left="740" w:hanging="480"/>
      </w:pPr>
      <w:rPr>
        <w:rFonts w:hint="default"/>
        <w:lang w:val="en-US" w:eastAsia="en-US" w:bidi="ar-SA"/>
      </w:rPr>
    </w:lvl>
    <w:lvl w:ilvl="5">
      <w:numFmt w:val="bullet"/>
      <w:lvlText w:val="•"/>
      <w:lvlJc w:val="left"/>
      <w:pPr>
        <w:ind w:left="2128" w:hanging="480"/>
      </w:pPr>
      <w:rPr>
        <w:rFonts w:hint="default"/>
        <w:lang w:val="en-US" w:eastAsia="en-US" w:bidi="ar-SA"/>
      </w:rPr>
    </w:lvl>
    <w:lvl w:ilvl="6">
      <w:numFmt w:val="bullet"/>
      <w:lvlText w:val="•"/>
      <w:lvlJc w:val="left"/>
      <w:pPr>
        <w:ind w:left="3517" w:hanging="480"/>
      </w:pPr>
      <w:rPr>
        <w:rFonts w:hint="default"/>
        <w:lang w:val="en-US" w:eastAsia="en-US" w:bidi="ar-SA"/>
      </w:rPr>
    </w:lvl>
    <w:lvl w:ilvl="7">
      <w:numFmt w:val="bullet"/>
      <w:lvlText w:val="•"/>
      <w:lvlJc w:val="left"/>
      <w:pPr>
        <w:ind w:left="4906" w:hanging="480"/>
      </w:pPr>
      <w:rPr>
        <w:rFonts w:hint="default"/>
        <w:lang w:val="en-US" w:eastAsia="en-US" w:bidi="ar-SA"/>
      </w:rPr>
    </w:lvl>
    <w:lvl w:ilvl="8">
      <w:numFmt w:val="bullet"/>
      <w:lvlText w:val="•"/>
      <w:lvlJc w:val="left"/>
      <w:pPr>
        <w:ind w:left="6294" w:hanging="480"/>
      </w:pPr>
      <w:rPr>
        <w:rFonts w:hint="default"/>
        <w:lang w:val="en-US" w:eastAsia="en-US" w:bidi="ar-SA"/>
      </w:rPr>
    </w:lvl>
  </w:abstractNum>
  <w:abstractNum w:abstractNumId="10" w15:restartNumberingAfterBreak="0">
    <w:nsid w:val="6EF210E1"/>
    <w:multiLevelType w:val="multilevel"/>
    <w:tmpl w:val="7F627B82"/>
    <w:lvl w:ilvl="0">
      <w:start w:val="7"/>
      <w:numFmt w:val="decimal"/>
      <w:lvlText w:val="%1"/>
      <w:lvlJc w:val="left"/>
      <w:pPr>
        <w:ind w:left="809" w:hanging="348"/>
      </w:pPr>
      <w:rPr>
        <w:rFonts w:hint="default"/>
        <w:lang w:val="en-US" w:eastAsia="en-US" w:bidi="ar-SA"/>
      </w:rPr>
    </w:lvl>
    <w:lvl w:ilvl="1">
      <w:start w:val="1"/>
      <w:numFmt w:val="decimal"/>
      <w:lvlText w:val="%1.%2."/>
      <w:lvlJc w:val="left"/>
      <w:pPr>
        <w:ind w:left="809" w:hanging="348"/>
      </w:pPr>
      <w:rPr>
        <w:rFonts w:ascii="Calibri" w:eastAsia="Calibri" w:hAnsi="Calibri" w:cs="Calibri" w:hint="default"/>
        <w:b w:val="0"/>
        <w:bCs w:val="0"/>
        <w:i w:val="0"/>
        <w:iCs w:val="0"/>
        <w:spacing w:val="-1"/>
        <w:w w:val="99"/>
        <w:sz w:val="20"/>
        <w:szCs w:val="20"/>
        <w:lang w:val="en-US" w:eastAsia="en-US" w:bidi="ar-SA"/>
      </w:rPr>
    </w:lvl>
    <w:lvl w:ilvl="2">
      <w:numFmt w:val="bullet"/>
      <w:lvlText w:val="•"/>
      <w:lvlJc w:val="left"/>
      <w:pPr>
        <w:ind w:left="2454" w:hanging="348"/>
      </w:pPr>
      <w:rPr>
        <w:rFonts w:hint="default"/>
        <w:lang w:val="en-US" w:eastAsia="en-US" w:bidi="ar-SA"/>
      </w:rPr>
    </w:lvl>
    <w:lvl w:ilvl="3">
      <w:numFmt w:val="bullet"/>
      <w:lvlText w:val="•"/>
      <w:lvlJc w:val="left"/>
      <w:pPr>
        <w:ind w:left="3281" w:hanging="348"/>
      </w:pPr>
      <w:rPr>
        <w:rFonts w:hint="default"/>
        <w:lang w:val="en-US" w:eastAsia="en-US" w:bidi="ar-SA"/>
      </w:rPr>
    </w:lvl>
    <w:lvl w:ilvl="4">
      <w:numFmt w:val="bullet"/>
      <w:lvlText w:val="•"/>
      <w:lvlJc w:val="left"/>
      <w:pPr>
        <w:ind w:left="4108" w:hanging="348"/>
      </w:pPr>
      <w:rPr>
        <w:rFonts w:hint="default"/>
        <w:lang w:val="en-US" w:eastAsia="en-US" w:bidi="ar-SA"/>
      </w:rPr>
    </w:lvl>
    <w:lvl w:ilvl="5">
      <w:numFmt w:val="bullet"/>
      <w:lvlText w:val="•"/>
      <w:lvlJc w:val="left"/>
      <w:pPr>
        <w:ind w:left="4936" w:hanging="348"/>
      </w:pPr>
      <w:rPr>
        <w:rFonts w:hint="default"/>
        <w:lang w:val="en-US" w:eastAsia="en-US" w:bidi="ar-SA"/>
      </w:rPr>
    </w:lvl>
    <w:lvl w:ilvl="6">
      <w:numFmt w:val="bullet"/>
      <w:lvlText w:val="•"/>
      <w:lvlJc w:val="left"/>
      <w:pPr>
        <w:ind w:left="5763" w:hanging="348"/>
      </w:pPr>
      <w:rPr>
        <w:rFonts w:hint="default"/>
        <w:lang w:val="en-US" w:eastAsia="en-US" w:bidi="ar-SA"/>
      </w:rPr>
    </w:lvl>
    <w:lvl w:ilvl="7">
      <w:numFmt w:val="bullet"/>
      <w:lvlText w:val="•"/>
      <w:lvlJc w:val="left"/>
      <w:pPr>
        <w:ind w:left="6590" w:hanging="348"/>
      </w:pPr>
      <w:rPr>
        <w:rFonts w:hint="default"/>
        <w:lang w:val="en-US" w:eastAsia="en-US" w:bidi="ar-SA"/>
      </w:rPr>
    </w:lvl>
    <w:lvl w:ilvl="8">
      <w:numFmt w:val="bullet"/>
      <w:lvlText w:val="•"/>
      <w:lvlJc w:val="left"/>
      <w:pPr>
        <w:ind w:left="7417" w:hanging="348"/>
      </w:pPr>
      <w:rPr>
        <w:rFonts w:hint="default"/>
        <w:lang w:val="en-US" w:eastAsia="en-US" w:bidi="ar-SA"/>
      </w:rPr>
    </w:lvl>
  </w:abstractNum>
  <w:abstractNum w:abstractNumId="11" w15:restartNumberingAfterBreak="0">
    <w:nsid w:val="7C2D21FA"/>
    <w:multiLevelType w:val="multilevel"/>
    <w:tmpl w:val="5628C7AE"/>
    <w:lvl w:ilvl="0">
      <w:start w:val="6"/>
      <w:numFmt w:val="decimal"/>
      <w:lvlText w:val="%1"/>
      <w:lvlJc w:val="left"/>
      <w:pPr>
        <w:ind w:left="360" w:hanging="360"/>
      </w:pPr>
      <w:rPr>
        <w:rFonts w:hint="default"/>
        <w:color w:val="1F4D78"/>
      </w:rPr>
    </w:lvl>
    <w:lvl w:ilvl="1">
      <w:start w:val="1"/>
      <w:numFmt w:val="decimal"/>
      <w:lvlText w:val="%1.%2"/>
      <w:lvlJc w:val="left"/>
      <w:pPr>
        <w:ind w:left="382" w:hanging="360"/>
      </w:pPr>
      <w:rPr>
        <w:rFonts w:hint="default"/>
        <w:color w:val="1F4D78"/>
      </w:rPr>
    </w:lvl>
    <w:lvl w:ilvl="2">
      <w:start w:val="1"/>
      <w:numFmt w:val="decimal"/>
      <w:lvlText w:val="%1.%2.%3"/>
      <w:lvlJc w:val="left"/>
      <w:pPr>
        <w:ind w:left="764" w:hanging="720"/>
      </w:pPr>
      <w:rPr>
        <w:rFonts w:hint="default"/>
        <w:color w:val="1F4D78"/>
      </w:rPr>
    </w:lvl>
    <w:lvl w:ilvl="3">
      <w:start w:val="1"/>
      <w:numFmt w:val="decimal"/>
      <w:lvlText w:val="%1.%2.%3.%4"/>
      <w:lvlJc w:val="left"/>
      <w:pPr>
        <w:ind w:left="786" w:hanging="720"/>
      </w:pPr>
      <w:rPr>
        <w:rFonts w:hint="default"/>
        <w:color w:val="1F4D78"/>
      </w:rPr>
    </w:lvl>
    <w:lvl w:ilvl="4">
      <w:start w:val="1"/>
      <w:numFmt w:val="decimal"/>
      <w:lvlText w:val="%1.%2.%3.%4.%5"/>
      <w:lvlJc w:val="left"/>
      <w:pPr>
        <w:ind w:left="1168" w:hanging="1080"/>
      </w:pPr>
      <w:rPr>
        <w:rFonts w:hint="default"/>
        <w:color w:val="1F4D78"/>
      </w:rPr>
    </w:lvl>
    <w:lvl w:ilvl="5">
      <w:start w:val="1"/>
      <w:numFmt w:val="decimal"/>
      <w:lvlText w:val="%1.%2.%3.%4.%5.%6"/>
      <w:lvlJc w:val="left"/>
      <w:pPr>
        <w:ind w:left="1190" w:hanging="1080"/>
      </w:pPr>
      <w:rPr>
        <w:rFonts w:hint="default"/>
        <w:color w:val="1F4D78"/>
      </w:rPr>
    </w:lvl>
    <w:lvl w:ilvl="6">
      <w:start w:val="1"/>
      <w:numFmt w:val="decimal"/>
      <w:lvlText w:val="%1.%2.%3.%4.%5.%6.%7"/>
      <w:lvlJc w:val="left"/>
      <w:pPr>
        <w:ind w:left="1572" w:hanging="1440"/>
      </w:pPr>
      <w:rPr>
        <w:rFonts w:hint="default"/>
        <w:color w:val="1F4D78"/>
      </w:rPr>
    </w:lvl>
    <w:lvl w:ilvl="7">
      <w:start w:val="1"/>
      <w:numFmt w:val="decimal"/>
      <w:lvlText w:val="%1.%2.%3.%4.%5.%6.%7.%8"/>
      <w:lvlJc w:val="left"/>
      <w:pPr>
        <w:ind w:left="1594" w:hanging="1440"/>
      </w:pPr>
      <w:rPr>
        <w:rFonts w:hint="default"/>
        <w:color w:val="1F4D78"/>
      </w:rPr>
    </w:lvl>
    <w:lvl w:ilvl="8">
      <w:start w:val="1"/>
      <w:numFmt w:val="decimal"/>
      <w:lvlText w:val="%1.%2.%3.%4.%5.%6.%7.%8.%9"/>
      <w:lvlJc w:val="left"/>
      <w:pPr>
        <w:ind w:left="1976" w:hanging="1800"/>
      </w:pPr>
      <w:rPr>
        <w:rFonts w:hint="default"/>
        <w:color w:val="1F4D78"/>
      </w:rPr>
    </w:lvl>
  </w:abstractNum>
  <w:abstractNum w:abstractNumId="12" w15:restartNumberingAfterBreak="0">
    <w:nsid w:val="7D307BAC"/>
    <w:multiLevelType w:val="multilevel"/>
    <w:tmpl w:val="A3E07842"/>
    <w:lvl w:ilvl="0">
      <w:start w:val="7"/>
      <w:numFmt w:val="decimal"/>
      <w:lvlText w:val="%1"/>
      <w:lvlJc w:val="left"/>
      <w:pPr>
        <w:ind w:left="438" w:hanging="416"/>
      </w:pPr>
      <w:rPr>
        <w:rFonts w:hint="default"/>
        <w:lang w:val="en-US" w:eastAsia="en-US" w:bidi="ar-SA"/>
      </w:rPr>
    </w:lvl>
    <w:lvl w:ilvl="1">
      <w:start w:val="1"/>
      <w:numFmt w:val="decimal"/>
      <w:lvlText w:val="%1.%2."/>
      <w:lvlJc w:val="left"/>
      <w:pPr>
        <w:ind w:left="438" w:hanging="416"/>
      </w:pPr>
      <w:rPr>
        <w:rFonts w:ascii="Calibri Light" w:eastAsia="Calibri Light" w:hAnsi="Calibri Light" w:cs="Calibri Light" w:hint="default"/>
        <w:b w:val="0"/>
        <w:bCs w:val="0"/>
        <w:i w:val="0"/>
        <w:iCs w:val="0"/>
        <w:color w:val="1F4D78"/>
        <w:spacing w:val="-2"/>
        <w:w w:val="100"/>
        <w:sz w:val="24"/>
        <w:szCs w:val="24"/>
        <w:lang w:val="en-US" w:eastAsia="en-US" w:bidi="ar-SA"/>
      </w:rPr>
    </w:lvl>
    <w:lvl w:ilvl="2">
      <w:start w:val="1"/>
      <w:numFmt w:val="decimal"/>
      <w:lvlText w:val="%1.%2.%3."/>
      <w:lvlJc w:val="left"/>
      <w:pPr>
        <w:ind w:left="570" w:hanging="548"/>
      </w:pPr>
      <w:rPr>
        <w:rFonts w:ascii="Calibri Light" w:eastAsia="Calibri Light" w:hAnsi="Calibri Light" w:cs="Calibri Light" w:hint="default"/>
        <w:b w:val="0"/>
        <w:bCs w:val="0"/>
        <w:i/>
        <w:iCs/>
        <w:color w:val="2D74B5"/>
        <w:spacing w:val="-2"/>
        <w:w w:val="100"/>
        <w:sz w:val="22"/>
        <w:szCs w:val="22"/>
        <w:lang w:val="en-US" w:eastAsia="en-US" w:bidi="ar-SA"/>
      </w:rPr>
    </w:lvl>
    <w:lvl w:ilvl="3">
      <w:numFmt w:val="bullet"/>
      <w:lvlText w:val=""/>
      <w:lvlJc w:val="left"/>
      <w:pPr>
        <w:ind w:left="743" w:hanging="360"/>
      </w:pPr>
      <w:rPr>
        <w:rFonts w:ascii="Symbol" w:eastAsia="Symbol" w:hAnsi="Symbol" w:cs="Symbol" w:hint="default"/>
        <w:b w:val="0"/>
        <w:bCs w:val="0"/>
        <w:i w:val="0"/>
        <w:iCs w:val="0"/>
        <w:spacing w:val="0"/>
        <w:w w:val="100"/>
        <w:sz w:val="22"/>
        <w:szCs w:val="22"/>
        <w:lang w:val="en-US" w:eastAsia="en-US" w:bidi="ar-SA"/>
      </w:rPr>
    </w:lvl>
    <w:lvl w:ilvl="4">
      <w:numFmt w:val="bullet"/>
      <w:lvlText w:val="•"/>
      <w:lvlJc w:val="left"/>
      <w:pPr>
        <w:ind w:left="2823" w:hanging="360"/>
      </w:pPr>
      <w:rPr>
        <w:rFonts w:hint="default"/>
        <w:lang w:val="en-US" w:eastAsia="en-US" w:bidi="ar-SA"/>
      </w:rPr>
    </w:lvl>
    <w:lvl w:ilvl="5">
      <w:numFmt w:val="bullet"/>
      <w:lvlText w:val="•"/>
      <w:lvlJc w:val="left"/>
      <w:pPr>
        <w:ind w:left="3864" w:hanging="360"/>
      </w:pPr>
      <w:rPr>
        <w:rFonts w:hint="default"/>
        <w:lang w:val="en-US" w:eastAsia="en-US" w:bidi="ar-SA"/>
      </w:rPr>
    </w:lvl>
    <w:lvl w:ilvl="6">
      <w:numFmt w:val="bullet"/>
      <w:lvlText w:val="•"/>
      <w:lvlJc w:val="left"/>
      <w:pPr>
        <w:ind w:left="4906" w:hanging="360"/>
      </w:pPr>
      <w:rPr>
        <w:rFonts w:hint="default"/>
        <w:lang w:val="en-US" w:eastAsia="en-US" w:bidi="ar-SA"/>
      </w:rPr>
    </w:lvl>
    <w:lvl w:ilvl="7">
      <w:numFmt w:val="bullet"/>
      <w:lvlText w:val="•"/>
      <w:lvlJc w:val="left"/>
      <w:pPr>
        <w:ind w:left="5947" w:hanging="360"/>
      </w:pPr>
      <w:rPr>
        <w:rFonts w:hint="default"/>
        <w:lang w:val="en-US" w:eastAsia="en-US" w:bidi="ar-SA"/>
      </w:rPr>
    </w:lvl>
    <w:lvl w:ilvl="8">
      <w:numFmt w:val="bullet"/>
      <w:lvlText w:val="•"/>
      <w:lvlJc w:val="left"/>
      <w:pPr>
        <w:ind w:left="6989" w:hanging="360"/>
      </w:pPr>
      <w:rPr>
        <w:rFonts w:hint="default"/>
        <w:lang w:val="en-US" w:eastAsia="en-US" w:bidi="ar-SA"/>
      </w:rPr>
    </w:lvl>
  </w:abstractNum>
  <w:num w:numId="1" w16cid:durableId="1321931210">
    <w:abstractNumId w:val="7"/>
  </w:num>
  <w:num w:numId="2" w16cid:durableId="483549268">
    <w:abstractNumId w:val="3"/>
  </w:num>
  <w:num w:numId="3" w16cid:durableId="1320113192">
    <w:abstractNumId w:val="6"/>
  </w:num>
  <w:num w:numId="4" w16cid:durableId="1448311826">
    <w:abstractNumId w:val="8"/>
  </w:num>
  <w:num w:numId="5" w16cid:durableId="497891327">
    <w:abstractNumId w:val="5"/>
  </w:num>
  <w:num w:numId="6" w16cid:durableId="1296838742">
    <w:abstractNumId w:val="4"/>
  </w:num>
  <w:num w:numId="7" w16cid:durableId="1233193745">
    <w:abstractNumId w:val="12"/>
  </w:num>
  <w:num w:numId="8" w16cid:durableId="647826973">
    <w:abstractNumId w:val="1"/>
  </w:num>
  <w:num w:numId="9" w16cid:durableId="1635794988">
    <w:abstractNumId w:val="2"/>
  </w:num>
  <w:num w:numId="10" w16cid:durableId="156305297">
    <w:abstractNumId w:val="9"/>
  </w:num>
  <w:num w:numId="11" w16cid:durableId="1764959904">
    <w:abstractNumId w:val="10"/>
  </w:num>
  <w:num w:numId="12" w16cid:durableId="35132608">
    <w:abstractNumId w:val="0"/>
  </w:num>
  <w:num w:numId="13" w16cid:durableId="207258215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51B"/>
    <w:rsid w:val="000A2AD7"/>
    <w:rsid w:val="000B5860"/>
    <w:rsid w:val="0019451C"/>
    <w:rsid w:val="001A7EAA"/>
    <w:rsid w:val="001F2EA4"/>
    <w:rsid w:val="003E051B"/>
    <w:rsid w:val="00401B15"/>
    <w:rsid w:val="0040567E"/>
    <w:rsid w:val="00455C56"/>
    <w:rsid w:val="00477FDC"/>
    <w:rsid w:val="004E0387"/>
    <w:rsid w:val="004E1F69"/>
    <w:rsid w:val="00527C69"/>
    <w:rsid w:val="00533EC2"/>
    <w:rsid w:val="00672222"/>
    <w:rsid w:val="008A45DB"/>
    <w:rsid w:val="008D237D"/>
    <w:rsid w:val="008E457B"/>
    <w:rsid w:val="008E49FB"/>
    <w:rsid w:val="00906EC1"/>
    <w:rsid w:val="00980C85"/>
    <w:rsid w:val="00981807"/>
    <w:rsid w:val="009E0185"/>
    <w:rsid w:val="00A071F6"/>
    <w:rsid w:val="00A13C78"/>
    <w:rsid w:val="00B31F8B"/>
    <w:rsid w:val="00B6125E"/>
    <w:rsid w:val="00DC19E3"/>
    <w:rsid w:val="00E26746"/>
    <w:rsid w:val="00ED7EAE"/>
    <w:rsid w:val="00F03BA2"/>
    <w:rsid w:val="00FD6F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D56E4"/>
  <w15:docId w15:val="{DB452D06-311F-4A69-B81D-8563DE2E3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273" w:hanging="427"/>
      <w:outlineLvl w:val="0"/>
    </w:pPr>
    <w:rPr>
      <w:rFonts w:ascii="Calibri Light" w:eastAsia="Calibri Light" w:hAnsi="Calibri Light" w:cs="Calibri Light"/>
      <w:sz w:val="26"/>
      <w:szCs w:val="26"/>
    </w:rPr>
  </w:style>
  <w:style w:type="paragraph" w:styleId="Heading2">
    <w:name w:val="heading 2"/>
    <w:basedOn w:val="Normal"/>
    <w:uiPriority w:val="9"/>
    <w:unhideWhenUsed/>
    <w:qFormat/>
    <w:pPr>
      <w:ind w:left="379" w:hanging="356"/>
      <w:outlineLvl w:val="1"/>
    </w:pPr>
    <w:rPr>
      <w:rFonts w:ascii="Calibri Light" w:eastAsia="Calibri Light" w:hAnsi="Calibri Light" w:cs="Calibri Light"/>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18"/>
      <w:ind w:left="683" w:hanging="439"/>
    </w:pPr>
  </w:style>
  <w:style w:type="paragraph" w:styleId="TOC2">
    <w:name w:val="toc 2"/>
    <w:basedOn w:val="Normal"/>
    <w:uiPriority w:val="1"/>
    <w:qFormat/>
    <w:pPr>
      <w:spacing w:before="118"/>
      <w:ind w:left="758" w:hanging="296"/>
    </w:pPr>
    <w:rPr>
      <w:sz w:val="20"/>
      <w:szCs w:val="20"/>
    </w:rPr>
  </w:style>
  <w:style w:type="paragraph" w:styleId="BodyText">
    <w:name w:val="Body Text"/>
    <w:basedOn w:val="Normal"/>
    <w:uiPriority w:val="1"/>
    <w:qFormat/>
    <w:pPr>
      <w:ind w:left="743"/>
    </w:pPr>
  </w:style>
  <w:style w:type="paragraph" w:styleId="Title">
    <w:name w:val="Title"/>
    <w:basedOn w:val="Normal"/>
    <w:uiPriority w:val="10"/>
    <w:qFormat/>
    <w:pPr>
      <w:spacing w:before="95"/>
      <w:ind w:left="23"/>
    </w:pPr>
    <w:rPr>
      <w:sz w:val="48"/>
      <w:szCs w:val="48"/>
    </w:rPr>
  </w:style>
  <w:style w:type="paragraph" w:styleId="ListParagraph">
    <w:name w:val="List Paragraph"/>
    <w:basedOn w:val="Normal"/>
    <w:uiPriority w:val="1"/>
    <w:qFormat/>
    <w:pPr>
      <w:ind w:left="743"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E0387"/>
    <w:pPr>
      <w:tabs>
        <w:tab w:val="center" w:pos="4513"/>
        <w:tab w:val="right" w:pos="9026"/>
      </w:tabs>
    </w:pPr>
  </w:style>
  <w:style w:type="character" w:customStyle="1" w:styleId="HeaderChar">
    <w:name w:val="Header Char"/>
    <w:basedOn w:val="DefaultParagraphFont"/>
    <w:link w:val="Header"/>
    <w:uiPriority w:val="99"/>
    <w:rsid w:val="004E0387"/>
    <w:rPr>
      <w:rFonts w:ascii="Calibri" w:eastAsia="Calibri" w:hAnsi="Calibri" w:cs="Calibri"/>
    </w:rPr>
  </w:style>
  <w:style w:type="paragraph" w:styleId="Footer">
    <w:name w:val="footer"/>
    <w:basedOn w:val="Normal"/>
    <w:link w:val="FooterChar"/>
    <w:uiPriority w:val="99"/>
    <w:unhideWhenUsed/>
    <w:rsid w:val="004E0387"/>
    <w:pPr>
      <w:tabs>
        <w:tab w:val="center" w:pos="4513"/>
        <w:tab w:val="right" w:pos="9026"/>
      </w:tabs>
    </w:pPr>
  </w:style>
  <w:style w:type="character" w:customStyle="1" w:styleId="FooterChar">
    <w:name w:val="Footer Char"/>
    <w:basedOn w:val="DefaultParagraphFont"/>
    <w:link w:val="Footer"/>
    <w:uiPriority w:val="99"/>
    <w:rsid w:val="004E0387"/>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720470">
      <w:bodyDiv w:val="1"/>
      <w:marLeft w:val="0"/>
      <w:marRight w:val="0"/>
      <w:marTop w:val="0"/>
      <w:marBottom w:val="0"/>
      <w:divBdr>
        <w:top w:val="none" w:sz="0" w:space="0" w:color="auto"/>
        <w:left w:val="none" w:sz="0" w:space="0" w:color="auto"/>
        <w:bottom w:val="none" w:sz="0" w:space="0" w:color="auto"/>
        <w:right w:val="none" w:sz="0" w:space="0" w:color="auto"/>
      </w:divBdr>
    </w:div>
    <w:div w:id="17649556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legislation.gov.uk/ukpga/2010/15/contents" TargetMode="External"/><Relationship Id="rId18" Type="http://schemas.openxmlformats.org/officeDocument/2006/relationships/hyperlink" Target="https://www.churchofengland.org/sites/default/files/2019-02/PAG-PP-website.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www.sexeducationforum.org.uk/media/17706/sreadvice.pdf" TargetMode="External"/><Relationship Id="rId17" Type="http://schemas.openxmlformats.org/officeDocument/2006/relationships/hyperlink" Target="https://assets.publishing.service.gov.uk/government/uploads/system/uploads/attachment_data/file/908013/Relationships_Education__Relationships_and_Sex_Education__RSE__and_Health_Education.pdf" TargetMode="External"/><Relationship Id="rId2" Type="http://schemas.openxmlformats.org/officeDocument/2006/relationships/styles" Target="styles.xml"/><Relationship Id="rId16" Type="http://schemas.openxmlformats.org/officeDocument/2006/relationships/hyperlink" Target="https://www.churchofengland.org/about/education-and-schools/church-schools-and-academies/relationships-sex-and-health-education" TargetMode="External"/><Relationship Id="rId20" Type="http://schemas.openxmlformats.org/officeDocument/2006/relationships/hyperlink" Target="https://www.churchofengland.org/sites/default/files/2019-07/Valuing%20All%20God%27s%20Children%20July%202019_0.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gislation.gov.uk/ukpga/2017/16/section/34/enacted" TargetMode="External"/><Relationship Id="rId5" Type="http://schemas.openxmlformats.org/officeDocument/2006/relationships/footnotes" Target="footnotes.xml"/><Relationship Id="rId15" Type="http://schemas.openxmlformats.org/officeDocument/2006/relationships/hyperlink" Target="https://www.churchofengland.org/sites/default/files/2019-11/RSHE%20Principles%20and%20Charter_0.pdf" TargetMode="External"/><Relationship Id="rId10" Type="http://schemas.openxmlformats.org/officeDocument/2006/relationships/hyperlink" Target="https://assets.publishing.service.gov.uk/government/uploads/system/uploads/attachment_data/file/805781/Relationships_Education__Relationships_and_Sex_Education__RSE__and_Health_Education.pdf" TargetMode="External"/><Relationship Id="rId19" Type="http://schemas.openxmlformats.org/officeDocument/2006/relationships/hyperlink" Target="https://www.churchofengland.org/sites/default/files/2019-07/Valuing%20All%20God%27s%20Children%20July%202019_0.pdf"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assets.publishing.service.gov.uk/government/uploads/system/uploads/attachment_data/file/835733/Keeping_children_safe_in_education_2019.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11</Pages>
  <Words>4078</Words>
  <Characters>23329</Characters>
  <Application>Microsoft Office Word</Application>
  <DocSecurity>0</DocSecurity>
  <Lines>465</Lines>
  <Paragraphs>239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Murphy Cathy (PSHE Services)</dc:creator>
  <cp:lastModifiedBy>Ulric Pereira</cp:lastModifiedBy>
  <cp:revision>22</cp:revision>
  <dcterms:created xsi:type="dcterms:W3CDTF">2026-02-02T21:59:00Z</dcterms:created>
  <dcterms:modified xsi:type="dcterms:W3CDTF">2026-03-06T00:12:00Z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2023-10-06T00:00:00Z</vt:filetime>
  </property>
  <property fmtid="{D5CDD505-2E9C-101B-9397-08002B2CF9AE}" pid="3" name="Creator">
    <vt:lpwstr>Microsoft® Word for Microsoft 365</vt:lpwstr>
  </property>
  <property fmtid="{D5CDD505-2E9C-101B-9397-08002B2CF9AE}" pid="4" name="LastSaved">
    <vt:filetime>2026-02-02T00:00:00Z</vt:filetime>
  </property>
  <property fmtid="{D5CDD505-2E9C-101B-9397-08002B2CF9AE}" pid="5" name="Producer">
    <vt:lpwstr>Microsoft® Word for Microsoft 365</vt:lpwstr>
  </property>
</Properties>
</file>