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0D2A7" w14:textId="77777777" w:rsidR="009257EA" w:rsidRDefault="009257EA">
      <w:pPr>
        <w:pStyle w:val="BodyText"/>
        <w:ind w:left="4636"/>
        <w:rPr>
          <w:rFonts w:ascii="Times New Roman"/>
          <w:sz w:val="20"/>
        </w:rPr>
      </w:pPr>
    </w:p>
    <w:p w14:paraId="5C394A8E" w14:textId="77777777" w:rsidR="009257EA" w:rsidRDefault="009257EA">
      <w:pPr>
        <w:pStyle w:val="BodyText"/>
        <w:ind w:left="4636"/>
        <w:rPr>
          <w:rFonts w:ascii="Times New Roman"/>
          <w:sz w:val="20"/>
        </w:rPr>
      </w:pPr>
    </w:p>
    <w:p w14:paraId="23FEC746" w14:textId="77777777" w:rsidR="001441E0" w:rsidRDefault="001441E0">
      <w:pPr>
        <w:pStyle w:val="BodyText"/>
        <w:ind w:left="4636"/>
        <w:rPr>
          <w:rFonts w:ascii="Times New Roman"/>
          <w:sz w:val="20"/>
        </w:rPr>
      </w:pPr>
    </w:p>
    <w:p w14:paraId="786593D3" w14:textId="4A58315D" w:rsidR="001441E0" w:rsidRDefault="006514BC">
      <w:pPr>
        <w:pStyle w:val="BodyText"/>
        <w:ind w:left="4636"/>
        <w:rPr>
          <w:rFonts w:ascii="Times New Roman"/>
          <w:sz w:val="20"/>
        </w:rPr>
      </w:pPr>
      <w:r>
        <w:rPr>
          <w:noProof/>
        </w:rPr>
        <w:drawing>
          <wp:anchor distT="0" distB="0" distL="114300" distR="114300" simplePos="0" relativeHeight="251662848" behindDoc="0" locked="0" layoutInCell="1" allowOverlap="1" wp14:anchorId="28A9D006" wp14:editId="657A87E4">
            <wp:simplePos x="0" y="0"/>
            <wp:positionH relativeFrom="margin">
              <wp:posOffset>2682240</wp:posOffset>
            </wp:positionH>
            <wp:positionV relativeFrom="paragraph">
              <wp:posOffset>136525</wp:posOffset>
            </wp:positionV>
            <wp:extent cx="1473200" cy="1473200"/>
            <wp:effectExtent l="0" t="0" r="0" b="0"/>
            <wp:wrapSquare wrapText="bothSides"/>
            <wp:docPr id="5" name="Picture 13" descr="St Mary's Primary School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3" descr="St Mary's Primary School emble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ADFFE" w14:textId="30524EFA" w:rsidR="001441E0" w:rsidRDefault="001441E0">
      <w:pPr>
        <w:pStyle w:val="BodyText"/>
        <w:ind w:left="4636"/>
        <w:rPr>
          <w:rFonts w:ascii="Times New Roman"/>
          <w:sz w:val="20"/>
        </w:rPr>
      </w:pPr>
    </w:p>
    <w:p w14:paraId="4AA739F9" w14:textId="2C12050B" w:rsidR="001441E0" w:rsidRDefault="001441E0">
      <w:pPr>
        <w:pStyle w:val="BodyText"/>
        <w:ind w:left="4636"/>
        <w:rPr>
          <w:rFonts w:ascii="Times New Roman"/>
          <w:sz w:val="20"/>
        </w:rPr>
      </w:pPr>
    </w:p>
    <w:p w14:paraId="06BAA61F" w14:textId="5A187D5B" w:rsidR="001441E0" w:rsidRDefault="001441E0">
      <w:pPr>
        <w:pStyle w:val="BodyText"/>
        <w:ind w:left="4636"/>
        <w:rPr>
          <w:rFonts w:ascii="Times New Roman"/>
          <w:sz w:val="20"/>
        </w:rPr>
      </w:pPr>
    </w:p>
    <w:p w14:paraId="4D7764C9" w14:textId="4790FA33" w:rsidR="001441E0" w:rsidRDefault="001441E0">
      <w:pPr>
        <w:pStyle w:val="BodyText"/>
        <w:ind w:left="4636"/>
        <w:rPr>
          <w:rFonts w:ascii="Times New Roman"/>
          <w:sz w:val="20"/>
        </w:rPr>
      </w:pPr>
    </w:p>
    <w:p w14:paraId="6FC952F8" w14:textId="0A725876" w:rsidR="001441E0" w:rsidRDefault="001441E0">
      <w:pPr>
        <w:pStyle w:val="BodyText"/>
        <w:ind w:left="4636"/>
        <w:rPr>
          <w:rFonts w:ascii="Times New Roman"/>
          <w:sz w:val="20"/>
        </w:rPr>
      </w:pPr>
    </w:p>
    <w:p w14:paraId="006B78EA" w14:textId="54E46FE4" w:rsidR="001441E0" w:rsidRDefault="001441E0">
      <w:pPr>
        <w:pStyle w:val="BodyText"/>
        <w:ind w:left="4636"/>
        <w:rPr>
          <w:rFonts w:ascii="Times New Roman"/>
          <w:sz w:val="20"/>
        </w:rPr>
      </w:pPr>
    </w:p>
    <w:p w14:paraId="76A3A91D" w14:textId="5DA60E0A" w:rsidR="009257EA" w:rsidRDefault="009257EA">
      <w:pPr>
        <w:pStyle w:val="BodyText"/>
        <w:ind w:left="4636"/>
        <w:rPr>
          <w:rFonts w:ascii="Times New Roman"/>
          <w:sz w:val="20"/>
        </w:rPr>
      </w:pPr>
    </w:p>
    <w:p w14:paraId="13DC3812" w14:textId="77777777" w:rsidR="009257EA" w:rsidRDefault="009257EA">
      <w:pPr>
        <w:pStyle w:val="BodyText"/>
        <w:ind w:left="4636"/>
        <w:rPr>
          <w:rFonts w:ascii="Times New Roman"/>
          <w:sz w:val="20"/>
        </w:rPr>
      </w:pPr>
    </w:p>
    <w:p w14:paraId="2D7F7756" w14:textId="05166237" w:rsidR="009257EA" w:rsidRDefault="009257EA">
      <w:pPr>
        <w:pStyle w:val="BodyText"/>
        <w:ind w:left="4636"/>
        <w:rPr>
          <w:rFonts w:ascii="Times New Roman"/>
          <w:sz w:val="20"/>
        </w:rPr>
      </w:pPr>
    </w:p>
    <w:p w14:paraId="19E36723" w14:textId="77777777" w:rsidR="001441E0" w:rsidRDefault="001441E0">
      <w:pPr>
        <w:pStyle w:val="BodyText"/>
        <w:ind w:left="4636"/>
        <w:rPr>
          <w:rFonts w:ascii="Times New Roman"/>
          <w:sz w:val="20"/>
        </w:rPr>
      </w:pPr>
    </w:p>
    <w:p w14:paraId="5D7C1EF2" w14:textId="6C2EBB14" w:rsidR="009257EA" w:rsidRDefault="009257EA">
      <w:pPr>
        <w:pStyle w:val="BodyText"/>
        <w:ind w:left="4636"/>
        <w:rPr>
          <w:rFonts w:ascii="Times New Roman"/>
          <w:sz w:val="20"/>
        </w:rPr>
      </w:pPr>
    </w:p>
    <w:p w14:paraId="35863FA2" w14:textId="27A16AC6" w:rsidR="009257EA" w:rsidRDefault="009257EA">
      <w:pPr>
        <w:pStyle w:val="BodyText"/>
        <w:ind w:left="4636"/>
        <w:rPr>
          <w:rFonts w:ascii="Times New Roman"/>
          <w:sz w:val="20"/>
        </w:rPr>
      </w:pPr>
    </w:p>
    <w:p w14:paraId="02653DBB" w14:textId="4D47EB39" w:rsidR="00A56031" w:rsidRDefault="00C3277F">
      <w:pPr>
        <w:pStyle w:val="BodyText"/>
        <w:ind w:left="4636"/>
        <w:rPr>
          <w:rFonts w:ascii="Times New Roman"/>
          <w:sz w:val="20"/>
        </w:rPr>
      </w:pPr>
      <w:r>
        <w:rPr>
          <w:rFonts w:ascii="Times New Roman"/>
          <w:noProof/>
          <w:sz w:val="20"/>
        </w:rPr>
        <mc:AlternateContent>
          <mc:Choice Requires="wps">
            <w:drawing>
              <wp:anchor distT="0" distB="0" distL="0" distR="0" simplePos="0" relativeHeight="251653632" behindDoc="1" locked="0" layoutInCell="1" allowOverlap="1" wp14:anchorId="5B60D175" wp14:editId="1D5A61CD">
                <wp:simplePos x="0" y="0"/>
                <wp:positionH relativeFrom="page">
                  <wp:posOffset>304800</wp:posOffset>
                </wp:positionH>
                <wp:positionV relativeFrom="page">
                  <wp:posOffset>304799</wp:posOffset>
                </wp:positionV>
                <wp:extent cx="7164070" cy="94500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4070" cy="9450070"/>
                        </a:xfrm>
                        <a:custGeom>
                          <a:avLst/>
                          <a:gdLst/>
                          <a:ahLst/>
                          <a:cxnLst/>
                          <a:rect l="l" t="t" r="r" b="b"/>
                          <a:pathLst>
                            <a:path w="7164070" h="9450070">
                              <a:moveTo>
                                <a:pt x="7098538" y="65532"/>
                              </a:moveTo>
                              <a:lnTo>
                                <a:pt x="7089394" y="65532"/>
                              </a:lnTo>
                              <a:lnTo>
                                <a:pt x="7089394" y="74676"/>
                              </a:lnTo>
                              <a:lnTo>
                                <a:pt x="7089394" y="9375343"/>
                              </a:lnTo>
                              <a:lnTo>
                                <a:pt x="74676" y="9375343"/>
                              </a:lnTo>
                              <a:lnTo>
                                <a:pt x="74676" y="74676"/>
                              </a:lnTo>
                              <a:lnTo>
                                <a:pt x="7089394" y="74676"/>
                              </a:lnTo>
                              <a:lnTo>
                                <a:pt x="7089394" y="65532"/>
                              </a:lnTo>
                              <a:lnTo>
                                <a:pt x="74676" y="65532"/>
                              </a:lnTo>
                              <a:lnTo>
                                <a:pt x="65532" y="65532"/>
                              </a:lnTo>
                              <a:lnTo>
                                <a:pt x="65532" y="74625"/>
                              </a:lnTo>
                              <a:lnTo>
                                <a:pt x="65532" y="9375343"/>
                              </a:lnTo>
                              <a:lnTo>
                                <a:pt x="65532" y="9384487"/>
                              </a:lnTo>
                              <a:lnTo>
                                <a:pt x="74676" y="9384487"/>
                              </a:lnTo>
                              <a:lnTo>
                                <a:pt x="7089394" y="9384487"/>
                              </a:lnTo>
                              <a:lnTo>
                                <a:pt x="7098538" y="9384487"/>
                              </a:lnTo>
                              <a:lnTo>
                                <a:pt x="7098538" y="9375343"/>
                              </a:lnTo>
                              <a:lnTo>
                                <a:pt x="7098538" y="74676"/>
                              </a:lnTo>
                              <a:lnTo>
                                <a:pt x="7098538" y="65532"/>
                              </a:lnTo>
                              <a:close/>
                            </a:path>
                            <a:path w="7164070" h="9450070">
                              <a:moveTo>
                                <a:pt x="7145782" y="18288"/>
                              </a:moveTo>
                              <a:lnTo>
                                <a:pt x="7107682" y="18288"/>
                              </a:lnTo>
                              <a:lnTo>
                                <a:pt x="7107682" y="56388"/>
                              </a:lnTo>
                              <a:lnTo>
                                <a:pt x="7107682" y="74625"/>
                              </a:lnTo>
                              <a:lnTo>
                                <a:pt x="7107682" y="9375343"/>
                              </a:lnTo>
                              <a:lnTo>
                                <a:pt x="7107682" y="9393631"/>
                              </a:lnTo>
                              <a:lnTo>
                                <a:pt x="7089394" y="9393631"/>
                              </a:lnTo>
                              <a:lnTo>
                                <a:pt x="74676" y="9393631"/>
                              </a:lnTo>
                              <a:lnTo>
                                <a:pt x="56388" y="9393631"/>
                              </a:lnTo>
                              <a:lnTo>
                                <a:pt x="56388" y="9375343"/>
                              </a:lnTo>
                              <a:lnTo>
                                <a:pt x="56388" y="74676"/>
                              </a:lnTo>
                              <a:lnTo>
                                <a:pt x="56388" y="56388"/>
                              </a:lnTo>
                              <a:lnTo>
                                <a:pt x="74676" y="56388"/>
                              </a:lnTo>
                              <a:lnTo>
                                <a:pt x="7089394" y="56388"/>
                              </a:lnTo>
                              <a:lnTo>
                                <a:pt x="7107682" y="56388"/>
                              </a:lnTo>
                              <a:lnTo>
                                <a:pt x="7107682" y="18288"/>
                              </a:lnTo>
                              <a:lnTo>
                                <a:pt x="7089394" y="18288"/>
                              </a:lnTo>
                              <a:lnTo>
                                <a:pt x="74676" y="18288"/>
                              </a:lnTo>
                              <a:lnTo>
                                <a:pt x="56388" y="18288"/>
                              </a:lnTo>
                              <a:lnTo>
                                <a:pt x="18288" y="18288"/>
                              </a:lnTo>
                              <a:lnTo>
                                <a:pt x="18288" y="56388"/>
                              </a:lnTo>
                              <a:lnTo>
                                <a:pt x="18288" y="9431731"/>
                              </a:lnTo>
                              <a:lnTo>
                                <a:pt x="56388" y="9431731"/>
                              </a:lnTo>
                              <a:lnTo>
                                <a:pt x="74676" y="9431731"/>
                              </a:lnTo>
                              <a:lnTo>
                                <a:pt x="7089394" y="9431731"/>
                              </a:lnTo>
                              <a:lnTo>
                                <a:pt x="7107682" y="9431731"/>
                              </a:lnTo>
                              <a:lnTo>
                                <a:pt x="7145782" y="9431731"/>
                              </a:lnTo>
                              <a:lnTo>
                                <a:pt x="7145782" y="9393631"/>
                              </a:lnTo>
                              <a:lnTo>
                                <a:pt x="7145782" y="9375343"/>
                              </a:lnTo>
                              <a:lnTo>
                                <a:pt x="7145782" y="74676"/>
                              </a:lnTo>
                              <a:lnTo>
                                <a:pt x="7145782" y="56388"/>
                              </a:lnTo>
                              <a:lnTo>
                                <a:pt x="7145782" y="18288"/>
                              </a:lnTo>
                              <a:close/>
                            </a:path>
                            <a:path w="7164070" h="9450070">
                              <a:moveTo>
                                <a:pt x="7164070" y="0"/>
                              </a:moveTo>
                              <a:lnTo>
                                <a:pt x="7154926" y="0"/>
                              </a:lnTo>
                              <a:lnTo>
                                <a:pt x="7154926" y="9144"/>
                              </a:lnTo>
                              <a:lnTo>
                                <a:pt x="7154926" y="74625"/>
                              </a:lnTo>
                              <a:lnTo>
                                <a:pt x="7154926" y="9375343"/>
                              </a:lnTo>
                              <a:lnTo>
                                <a:pt x="7154926" y="9440875"/>
                              </a:lnTo>
                              <a:lnTo>
                                <a:pt x="7089394" y="9440875"/>
                              </a:lnTo>
                              <a:lnTo>
                                <a:pt x="74676" y="9440875"/>
                              </a:lnTo>
                              <a:lnTo>
                                <a:pt x="9144" y="9440875"/>
                              </a:lnTo>
                              <a:lnTo>
                                <a:pt x="9144" y="9375343"/>
                              </a:lnTo>
                              <a:lnTo>
                                <a:pt x="9144" y="74676"/>
                              </a:lnTo>
                              <a:lnTo>
                                <a:pt x="9144" y="9144"/>
                              </a:lnTo>
                              <a:lnTo>
                                <a:pt x="74676" y="9144"/>
                              </a:lnTo>
                              <a:lnTo>
                                <a:pt x="7089394" y="9144"/>
                              </a:lnTo>
                              <a:lnTo>
                                <a:pt x="7154926" y="9144"/>
                              </a:lnTo>
                              <a:lnTo>
                                <a:pt x="7154926" y="0"/>
                              </a:lnTo>
                              <a:lnTo>
                                <a:pt x="7089394" y="0"/>
                              </a:lnTo>
                              <a:lnTo>
                                <a:pt x="74676" y="0"/>
                              </a:lnTo>
                              <a:lnTo>
                                <a:pt x="9144" y="0"/>
                              </a:lnTo>
                              <a:lnTo>
                                <a:pt x="0" y="0"/>
                              </a:lnTo>
                              <a:lnTo>
                                <a:pt x="0" y="9144"/>
                              </a:lnTo>
                              <a:lnTo>
                                <a:pt x="0" y="9450019"/>
                              </a:lnTo>
                              <a:lnTo>
                                <a:pt x="9144" y="9450019"/>
                              </a:lnTo>
                              <a:lnTo>
                                <a:pt x="74676" y="9450019"/>
                              </a:lnTo>
                              <a:lnTo>
                                <a:pt x="7089394" y="9450019"/>
                              </a:lnTo>
                              <a:lnTo>
                                <a:pt x="7154926" y="9450019"/>
                              </a:lnTo>
                              <a:lnTo>
                                <a:pt x="7164070" y="9450019"/>
                              </a:lnTo>
                              <a:lnTo>
                                <a:pt x="7164070" y="9440875"/>
                              </a:lnTo>
                              <a:lnTo>
                                <a:pt x="7164070" y="9375343"/>
                              </a:lnTo>
                              <a:lnTo>
                                <a:pt x="7164070" y="74676"/>
                              </a:lnTo>
                              <a:lnTo>
                                <a:pt x="7164070" y="9144"/>
                              </a:lnTo>
                              <a:lnTo>
                                <a:pt x="7164070"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5E7DB439" id="Graphic 1" o:spid="_x0000_s1026" style="position:absolute;margin-left:24pt;margin-top:24pt;width:564.1pt;height:744.1pt;z-index:-251662848;visibility:visible;mso-wrap-style:square;mso-wrap-distance-left:0;mso-wrap-distance-top:0;mso-wrap-distance-right:0;mso-wrap-distance-bottom:0;mso-position-horizontal:absolute;mso-position-horizontal-relative:page;mso-position-vertical:absolute;mso-position-vertical-relative:page;v-text-anchor:top" coordsize="7164070,9450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" path="m7098538,65532r-9144,l7089394,74676r,9300667l74676,9375343r,-9300667l7089394,74676r,-9144l74676,65532r-9144,l65532,74625r,9300718l65532,9384487r9144,l7089394,9384487r9144,l7098538,9375343r,-9300667l7098538,65532xem7145782,18288r-38100,l7107682,56388r,18237l7107682,9375343r,18288l7089394,9393631r-7014718,l56388,9393631r,-18288l56388,74676r,-18288l74676,56388r7014718,l7107682,56388r,-38100l7089394,18288r-7014718,l56388,18288r-38100,l18288,56388r,9375343l56388,9431731r18288,l7089394,9431731r18288,l7145782,9431731r,-38100l7145782,9375343r,-9300667l7145782,56388r,-38100xem7164070,r-9144,l7154926,9144r,65481l7154926,9375343r,65532l7089394,9440875r-7014718,l9144,9440875r,-65532l9144,74676r,-65532l74676,9144r7014718,l7154926,9144r,-9144l7089394,,74676,,9144,,,,,9144,,9450019r9144,l74676,9450019r7014718,l7154926,9450019r9144,l7164070,9440875r,-65532l7164070,74676r,-65532l7164070,xe" fillcolor="#006fc0" stroked="f">
                <v:path arrowok="t"/>
                <w10:wrap anchorx="page" anchory="page"/>
              </v:shape>
            </w:pict>
          </mc:Fallback>
        </mc:AlternateContent>
      </w:r>
    </w:p>
    <w:p w14:paraId="00FDCFAE" w14:textId="00CDF96D" w:rsidR="00A56031" w:rsidRPr="001441E0" w:rsidRDefault="00C3277F" w:rsidP="00E25565">
      <w:pPr>
        <w:pStyle w:val="Title"/>
        <w:spacing w:line="240" w:lineRule="auto"/>
        <w:ind w:right="5"/>
        <w:rPr>
          <w:b w:val="0"/>
          <w:bCs w:val="0"/>
          <w:sz w:val="72"/>
          <w:szCs w:val="72"/>
        </w:rPr>
      </w:pPr>
      <w:r w:rsidRPr="001441E0">
        <w:rPr>
          <w:b w:val="0"/>
          <w:bCs w:val="0"/>
          <w:sz w:val="72"/>
          <w:szCs w:val="72"/>
        </w:rPr>
        <w:t>St</w:t>
      </w:r>
      <w:r w:rsidRPr="001441E0">
        <w:rPr>
          <w:b w:val="0"/>
          <w:bCs w:val="0"/>
          <w:spacing w:val="-2"/>
          <w:sz w:val="72"/>
          <w:szCs w:val="72"/>
        </w:rPr>
        <w:t xml:space="preserve"> </w:t>
      </w:r>
      <w:r w:rsidRPr="001441E0">
        <w:rPr>
          <w:b w:val="0"/>
          <w:bCs w:val="0"/>
          <w:sz w:val="72"/>
          <w:szCs w:val="72"/>
        </w:rPr>
        <w:t>Mary’s</w:t>
      </w:r>
      <w:r w:rsidRPr="001441E0">
        <w:rPr>
          <w:b w:val="0"/>
          <w:bCs w:val="0"/>
          <w:spacing w:val="-1"/>
          <w:sz w:val="72"/>
          <w:szCs w:val="72"/>
        </w:rPr>
        <w:t xml:space="preserve"> </w:t>
      </w:r>
      <w:r w:rsidRPr="001441E0">
        <w:rPr>
          <w:b w:val="0"/>
          <w:bCs w:val="0"/>
          <w:spacing w:val="-4"/>
          <w:sz w:val="72"/>
          <w:szCs w:val="72"/>
        </w:rPr>
        <w:t>CofE</w:t>
      </w:r>
    </w:p>
    <w:p w14:paraId="24150827" w14:textId="77777777" w:rsidR="00A56031" w:rsidRPr="001441E0" w:rsidRDefault="00C3277F" w:rsidP="00E25565">
      <w:pPr>
        <w:pStyle w:val="Title"/>
        <w:spacing w:line="240" w:lineRule="auto"/>
        <w:rPr>
          <w:b w:val="0"/>
          <w:bCs w:val="0"/>
          <w:sz w:val="72"/>
          <w:szCs w:val="72"/>
        </w:rPr>
      </w:pPr>
      <w:r w:rsidRPr="001441E0">
        <w:rPr>
          <w:b w:val="0"/>
          <w:bCs w:val="0"/>
          <w:sz w:val="72"/>
          <w:szCs w:val="72"/>
        </w:rPr>
        <w:t xml:space="preserve">Primary </w:t>
      </w:r>
      <w:r w:rsidRPr="001441E0">
        <w:rPr>
          <w:b w:val="0"/>
          <w:bCs w:val="0"/>
          <w:spacing w:val="-2"/>
          <w:sz w:val="72"/>
          <w:szCs w:val="72"/>
        </w:rPr>
        <w:t>Academy</w:t>
      </w:r>
    </w:p>
    <w:p w14:paraId="28D2FBEB" w14:textId="77777777" w:rsidR="00081AA6" w:rsidRDefault="00081AA6" w:rsidP="00081AA6">
      <w:pPr>
        <w:ind w:left="8"/>
        <w:jc w:val="center"/>
        <w:rPr>
          <w:bCs/>
          <w:sz w:val="56"/>
          <w:szCs w:val="56"/>
        </w:rPr>
      </w:pPr>
    </w:p>
    <w:p w14:paraId="3174E6E8" w14:textId="77777777" w:rsidR="00081AA6" w:rsidRPr="006514BC" w:rsidRDefault="00081AA6" w:rsidP="00081AA6">
      <w:pPr>
        <w:ind w:left="8"/>
        <w:jc w:val="center"/>
        <w:rPr>
          <w:bCs/>
          <w:sz w:val="28"/>
          <w:szCs w:val="28"/>
        </w:rPr>
      </w:pPr>
    </w:p>
    <w:p w14:paraId="6304CD5B" w14:textId="77777777" w:rsidR="00081AA6" w:rsidRDefault="00C3277F" w:rsidP="00081AA6">
      <w:pPr>
        <w:ind w:left="8"/>
        <w:jc w:val="center"/>
        <w:rPr>
          <w:bCs/>
          <w:spacing w:val="-10"/>
          <w:sz w:val="56"/>
          <w:szCs w:val="56"/>
        </w:rPr>
      </w:pPr>
      <w:r w:rsidRPr="00081AA6">
        <w:rPr>
          <w:bCs/>
          <w:sz w:val="56"/>
          <w:szCs w:val="56"/>
        </w:rPr>
        <w:t>Parental</w:t>
      </w:r>
      <w:r w:rsidRPr="00081AA6">
        <w:rPr>
          <w:bCs/>
          <w:spacing w:val="-9"/>
          <w:sz w:val="56"/>
          <w:szCs w:val="56"/>
        </w:rPr>
        <w:t xml:space="preserve"> </w:t>
      </w:r>
      <w:r w:rsidRPr="00081AA6">
        <w:rPr>
          <w:bCs/>
          <w:sz w:val="56"/>
          <w:szCs w:val="56"/>
        </w:rPr>
        <w:t>use</w:t>
      </w:r>
      <w:r w:rsidRPr="00081AA6">
        <w:rPr>
          <w:bCs/>
          <w:spacing w:val="-10"/>
          <w:sz w:val="56"/>
          <w:szCs w:val="56"/>
        </w:rPr>
        <w:t xml:space="preserve"> </w:t>
      </w:r>
      <w:r w:rsidRPr="00081AA6">
        <w:rPr>
          <w:bCs/>
          <w:sz w:val="56"/>
          <w:szCs w:val="56"/>
        </w:rPr>
        <w:t>of</w:t>
      </w:r>
    </w:p>
    <w:p w14:paraId="55E684A5" w14:textId="4709EE39" w:rsidR="00A56031" w:rsidRPr="00081AA6" w:rsidRDefault="00C3277F" w:rsidP="00081AA6">
      <w:pPr>
        <w:ind w:left="8"/>
        <w:jc w:val="center"/>
        <w:rPr>
          <w:bCs/>
          <w:sz w:val="56"/>
          <w:szCs w:val="56"/>
        </w:rPr>
      </w:pPr>
      <w:r w:rsidRPr="00081AA6">
        <w:rPr>
          <w:bCs/>
          <w:sz w:val="56"/>
          <w:szCs w:val="56"/>
        </w:rPr>
        <w:t>Social</w:t>
      </w:r>
      <w:r w:rsidRPr="00081AA6">
        <w:rPr>
          <w:bCs/>
          <w:spacing w:val="-8"/>
          <w:sz w:val="56"/>
          <w:szCs w:val="56"/>
        </w:rPr>
        <w:t xml:space="preserve"> </w:t>
      </w:r>
      <w:r w:rsidRPr="00081AA6">
        <w:rPr>
          <w:bCs/>
          <w:sz w:val="56"/>
          <w:szCs w:val="56"/>
        </w:rPr>
        <w:t>Networking and Internet Sites</w:t>
      </w:r>
    </w:p>
    <w:p w14:paraId="077B9BC1" w14:textId="77777777" w:rsidR="00A56031" w:rsidRDefault="00A56031">
      <w:pPr>
        <w:pStyle w:val="BodyText"/>
        <w:ind w:left="0"/>
        <w:rPr>
          <w:b/>
          <w:sz w:val="20"/>
        </w:rPr>
      </w:pPr>
    </w:p>
    <w:p w14:paraId="2C12E2D4" w14:textId="77777777" w:rsidR="00A56031" w:rsidRDefault="00A56031">
      <w:pPr>
        <w:pStyle w:val="BodyText"/>
        <w:ind w:left="0"/>
        <w:rPr>
          <w:b/>
          <w:sz w:val="20"/>
        </w:rPr>
      </w:pPr>
    </w:p>
    <w:p w14:paraId="3199ACB7" w14:textId="77777777" w:rsidR="00A56031" w:rsidRDefault="00A56031">
      <w:pPr>
        <w:pStyle w:val="BodyText"/>
        <w:ind w:left="0"/>
        <w:rPr>
          <w:b/>
          <w:sz w:val="20"/>
        </w:rPr>
      </w:pPr>
    </w:p>
    <w:p w14:paraId="6F83C40A" w14:textId="77777777" w:rsidR="00A56031" w:rsidRDefault="00A56031">
      <w:pPr>
        <w:pStyle w:val="BodyText"/>
        <w:spacing w:before="162" w:after="1"/>
        <w:ind w:left="0"/>
        <w:rPr>
          <w:b/>
          <w:sz w:val="20"/>
        </w:rPr>
      </w:pPr>
    </w:p>
    <w:tbl>
      <w:tblPr>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11"/>
        <w:gridCol w:w="4333"/>
      </w:tblGrid>
      <w:tr w:rsidR="00A56031" w14:paraId="41042BBC" w14:textId="77777777">
        <w:trPr>
          <w:trHeight w:val="390"/>
        </w:trPr>
        <w:tc>
          <w:tcPr>
            <w:tcW w:w="4311" w:type="dxa"/>
          </w:tcPr>
          <w:p w14:paraId="2D04B27D" w14:textId="77777777" w:rsidR="00A56031" w:rsidRDefault="00C3277F">
            <w:pPr>
              <w:pStyle w:val="TableParagraph"/>
              <w:spacing w:line="371" w:lineRule="exact"/>
              <w:rPr>
                <w:b/>
                <w:sz w:val="32"/>
              </w:rPr>
            </w:pPr>
            <w:r>
              <w:rPr>
                <w:b/>
                <w:sz w:val="32"/>
              </w:rPr>
              <w:t>Written</w:t>
            </w:r>
            <w:r>
              <w:rPr>
                <w:b/>
                <w:spacing w:val="-11"/>
                <w:sz w:val="32"/>
              </w:rPr>
              <w:t xml:space="preserve"> </w:t>
            </w:r>
            <w:r>
              <w:rPr>
                <w:b/>
                <w:spacing w:val="-5"/>
                <w:sz w:val="32"/>
              </w:rPr>
              <w:t>by:</w:t>
            </w:r>
          </w:p>
        </w:tc>
        <w:tc>
          <w:tcPr>
            <w:tcW w:w="4333" w:type="dxa"/>
          </w:tcPr>
          <w:p w14:paraId="28402CD2" w14:textId="77777777" w:rsidR="00A56031" w:rsidRDefault="00C3277F">
            <w:pPr>
              <w:pStyle w:val="TableParagraph"/>
              <w:spacing w:line="371" w:lineRule="exact"/>
              <w:ind w:left="105"/>
              <w:rPr>
                <w:b/>
                <w:sz w:val="32"/>
              </w:rPr>
            </w:pPr>
            <w:r>
              <w:rPr>
                <w:b/>
                <w:sz w:val="32"/>
              </w:rPr>
              <w:t>Lisa</w:t>
            </w:r>
            <w:r>
              <w:rPr>
                <w:b/>
                <w:spacing w:val="-6"/>
                <w:sz w:val="32"/>
              </w:rPr>
              <w:t xml:space="preserve"> </w:t>
            </w:r>
            <w:r>
              <w:rPr>
                <w:b/>
                <w:spacing w:val="-4"/>
                <w:sz w:val="32"/>
              </w:rPr>
              <w:t>King</w:t>
            </w:r>
          </w:p>
        </w:tc>
      </w:tr>
      <w:tr w:rsidR="00A56031" w14:paraId="7FABBD2C" w14:textId="77777777">
        <w:trPr>
          <w:trHeight w:val="391"/>
        </w:trPr>
        <w:tc>
          <w:tcPr>
            <w:tcW w:w="4311" w:type="dxa"/>
          </w:tcPr>
          <w:p w14:paraId="580EB505" w14:textId="77777777" w:rsidR="00A56031" w:rsidRDefault="00C3277F">
            <w:pPr>
              <w:pStyle w:val="TableParagraph"/>
              <w:spacing w:line="371" w:lineRule="exact"/>
              <w:rPr>
                <w:b/>
                <w:sz w:val="32"/>
              </w:rPr>
            </w:pPr>
            <w:r>
              <w:rPr>
                <w:b/>
                <w:spacing w:val="-2"/>
                <w:sz w:val="32"/>
              </w:rPr>
              <w:t>Date:</w:t>
            </w:r>
          </w:p>
        </w:tc>
        <w:tc>
          <w:tcPr>
            <w:tcW w:w="4333" w:type="dxa"/>
          </w:tcPr>
          <w:p w14:paraId="474365F8" w14:textId="77777777" w:rsidR="00A56031" w:rsidRDefault="00C3277F">
            <w:pPr>
              <w:pStyle w:val="TableParagraph"/>
              <w:spacing w:line="371" w:lineRule="exact"/>
              <w:ind w:left="105"/>
              <w:rPr>
                <w:b/>
                <w:sz w:val="32"/>
              </w:rPr>
            </w:pPr>
            <w:r>
              <w:rPr>
                <w:b/>
                <w:sz w:val="32"/>
              </w:rPr>
              <w:t>January</w:t>
            </w:r>
            <w:r>
              <w:rPr>
                <w:b/>
                <w:spacing w:val="-11"/>
                <w:sz w:val="32"/>
              </w:rPr>
              <w:t xml:space="preserve"> </w:t>
            </w:r>
            <w:r>
              <w:rPr>
                <w:b/>
                <w:spacing w:val="-4"/>
                <w:sz w:val="32"/>
              </w:rPr>
              <w:t>2025</w:t>
            </w:r>
          </w:p>
        </w:tc>
      </w:tr>
      <w:tr w:rsidR="00A56031" w14:paraId="39A9F2A6" w14:textId="77777777">
        <w:trPr>
          <w:trHeight w:val="390"/>
        </w:trPr>
        <w:tc>
          <w:tcPr>
            <w:tcW w:w="4311" w:type="dxa"/>
          </w:tcPr>
          <w:p w14:paraId="7A853844" w14:textId="77777777" w:rsidR="00A56031" w:rsidRDefault="00C3277F">
            <w:pPr>
              <w:pStyle w:val="TableParagraph"/>
              <w:spacing w:line="371" w:lineRule="exact"/>
              <w:rPr>
                <w:b/>
                <w:sz w:val="32"/>
              </w:rPr>
            </w:pPr>
            <w:r>
              <w:rPr>
                <w:b/>
                <w:sz w:val="32"/>
              </w:rPr>
              <w:t>Approved</w:t>
            </w:r>
            <w:r>
              <w:rPr>
                <w:b/>
                <w:spacing w:val="-18"/>
                <w:sz w:val="32"/>
              </w:rPr>
              <w:t xml:space="preserve"> </w:t>
            </w:r>
            <w:r>
              <w:rPr>
                <w:b/>
                <w:spacing w:val="-5"/>
                <w:sz w:val="32"/>
              </w:rPr>
              <w:t>by:</w:t>
            </w:r>
          </w:p>
        </w:tc>
        <w:tc>
          <w:tcPr>
            <w:tcW w:w="4333" w:type="dxa"/>
          </w:tcPr>
          <w:p w14:paraId="63CC8F7F" w14:textId="77777777" w:rsidR="00A56031" w:rsidRDefault="00C3277F">
            <w:pPr>
              <w:pStyle w:val="TableParagraph"/>
              <w:spacing w:line="371" w:lineRule="exact"/>
              <w:ind w:left="105"/>
              <w:rPr>
                <w:b/>
                <w:sz w:val="32"/>
              </w:rPr>
            </w:pPr>
            <w:r>
              <w:rPr>
                <w:b/>
                <w:spacing w:val="-5"/>
                <w:sz w:val="32"/>
              </w:rPr>
              <w:t>LGB</w:t>
            </w:r>
          </w:p>
        </w:tc>
      </w:tr>
      <w:tr w:rsidR="00A56031" w14:paraId="00FBC4C8" w14:textId="77777777">
        <w:trPr>
          <w:trHeight w:val="453"/>
        </w:trPr>
        <w:tc>
          <w:tcPr>
            <w:tcW w:w="4311" w:type="dxa"/>
          </w:tcPr>
          <w:p w14:paraId="47CE9947" w14:textId="77777777" w:rsidR="00A56031" w:rsidRDefault="00C3277F">
            <w:pPr>
              <w:pStyle w:val="TableParagraph"/>
              <w:rPr>
                <w:b/>
                <w:sz w:val="32"/>
              </w:rPr>
            </w:pPr>
            <w:r>
              <w:rPr>
                <w:b/>
                <w:sz w:val="32"/>
              </w:rPr>
              <w:t>Review</w:t>
            </w:r>
            <w:r>
              <w:rPr>
                <w:b/>
                <w:spacing w:val="-11"/>
                <w:sz w:val="32"/>
              </w:rPr>
              <w:t xml:space="preserve"> </w:t>
            </w:r>
            <w:r>
              <w:rPr>
                <w:b/>
                <w:spacing w:val="-2"/>
                <w:sz w:val="32"/>
              </w:rPr>
              <w:t>date:</w:t>
            </w:r>
          </w:p>
        </w:tc>
        <w:tc>
          <w:tcPr>
            <w:tcW w:w="4333" w:type="dxa"/>
          </w:tcPr>
          <w:p w14:paraId="5BDB23DD" w14:textId="77777777" w:rsidR="00A56031" w:rsidRDefault="00C3277F">
            <w:pPr>
              <w:pStyle w:val="TableParagraph"/>
              <w:ind w:left="105"/>
              <w:rPr>
                <w:b/>
                <w:sz w:val="32"/>
              </w:rPr>
            </w:pPr>
            <w:r>
              <w:rPr>
                <w:b/>
                <w:sz w:val="32"/>
              </w:rPr>
              <w:t>January</w:t>
            </w:r>
            <w:r>
              <w:rPr>
                <w:b/>
                <w:spacing w:val="-11"/>
                <w:sz w:val="32"/>
              </w:rPr>
              <w:t xml:space="preserve"> </w:t>
            </w:r>
            <w:r>
              <w:rPr>
                <w:b/>
                <w:spacing w:val="-4"/>
                <w:sz w:val="32"/>
              </w:rPr>
              <w:t>2027</w:t>
            </w:r>
          </w:p>
        </w:tc>
      </w:tr>
      <w:tr w:rsidR="00A56031" w14:paraId="0C6F3D4B" w14:textId="77777777">
        <w:trPr>
          <w:trHeight w:val="441"/>
        </w:trPr>
        <w:tc>
          <w:tcPr>
            <w:tcW w:w="4311" w:type="dxa"/>
          </w:tcPr>
          <w:p w14:paraId="55B8EAEC" w14:textId="77777777" w:rsidR="00A56031" w:rsidRDefault="00C3277F">
            <w:pPr>
              <w:pStyle w:val="TableParagraph"/>
              <w:rPr>
                <w:b/>
                <w:sz w:val="32"/>
              </w:rPr>
            </w:pPr>
            <w:r>
              <w:rPr>
                <w:b/>
                <w:sz w:val="32"/>
              </w:rPr>
              <w:t>Signed</w:t>
            </w:r>
            <w:r>
              <w:rPr>
                <w:b/>
                <w:spacing w:val="-7"/>
                <w:sz w:val="32"/>
              </w:rPr>
              <w:t xml:space="preserve"> </w:t>
            </w:r>
            <w:r>
              <w:rPr>
                <w:b/>
                <w:sz w:val="32"/>
              </w:rPr>
              <w:t>by</w:t>
            </w:r>
            <w:r>
              <w:rPr>
                <w:b/>
                <w:spacing w:val="-8"/>
                <w:sz w:val="32"/>
              </w:rPr>
              <w:t xml:space="preserve"> </w:t>
            </w:r>
            <w:r>
              <w:rPr>
                <w:b/>
                <w:spacing w:val="-2"/>
                <w:sz w:val="32"/>
              </w:rPr>
              <w:t>Headteacher:</w:t>
            </w:r>
          </w:p>
        </w:tc>
        <w:tc>
          <w:tcPr>
            <w:tcW w:w="4333" w:type="dxa"/>
          </w:tcPr>
          <w:p w14:paraId="32193767" w14:textId="77777777" w:rsidR="00A56031" w:rsidRDefault="00C3277F">
            <w:pPr>
              <w:pStyle w:val="TableParagraph"/>
              <w:spacing w:before="16"/>
              <w:ind w:left="825"/>
              <w:rPr>
                <w:rFonts w:ascii="Verdana"/>
                <w:b/>
                <w:i/>
                <w:sz w:val="32"/>
              </w:rPr>
            </w:pPr>
            <w:r>
              <w:rPr>
                <w:rFonts w:ascii="Verdana"/>
                <w:b/>
                <w:i/>
                <w:sz w:val="32"/>
              </w:rPr>
              <w:t>L.</w:t>
            </w:r>
            <w:r>
              <w:rPr>
                <w:rFonts w:ascii="Verdana"/>
                <w:b/>
                <w:i/>
                <w:spacing w:val="-23"/>
                <w:sz w:val="32"/>
              </w:rPr>
              <w:t xml:space="preserve"> </w:t>
            </w:r>
            <w:r>
              <w:rPr>
                <w:rFonts w:ascii="Verdana"/>
                <w:b/>
                <w:i/>
                <w:spacing w:val="-4"/>
                <w:sz w:val="32"/>
              </w:rPr>
              <w:t>King</w:t>
            </w:r>
          </w:p>
        </w:tc>
      </w:tr>
      <w:tr w:rsidR="00A56031" w14:paraId="7C735943" w14:textId="77777777" w:rsidTr="00490968">
        <w:trPr>
          <w:trHeight w:val="986"/>
        </w:trPr>
        <w:tc>
          <w:tcPr>
            <w:tcW w:w="4311" w:type="dxa"/>
          </w:tcPr>
          <w:p w14:paraId="228F15AE" w14:textId="77777777" w:rsidR="00A56031" w:rsidRDefault="00C3277F">
            <w:pPr>
              <w:pStyle w:val="TableParagraph"/>
              <w:rPr>
                <w:b/>
                <w:sz w:val="32"/>
              </w:rPr>
            </w:pPr>
            <w:r>
              <w:rPr>
                <w:b/>
                <w:sz w:val="32"/>
              </w:rPr>
              <w:t>Signed</w:t>
            </w:r>
            <w:r>
              <w:rPr>
                <w:b/>
                <w:spacing w:val="-7"/>
                <w:sz w:val="32"/>
              </w:rPr>
              <w:t xml:space="preserve"> </w:t>
            </w:r>
            <w:r>
              <w:rPr>
                <w:b/>
                <w:sz w:val="32"/>
              </w:rPr>
              <w:t>by</w:t>
            </w:r>
            <w:r>
              <w:rPr>
                <w:b/>
                <w:spacing w:val="-5"/>
                <w:sz w:val="32"/>
              </w:rPr>
              <w:t xml:space="preserve"> </w:t>
            </w:r>
            <w:r>
              <w:rPr>
                <w:b/>
                <w:sz w:val="32"/>
              </w:rPr>
              <w:t>Chair</w:t>
            </w:r>
            <w:r>
              <w:rPr>
                <w:b/>
                <w:spacing w:val="-7"/>
                <w:sz w:val="32"/>
              </w:rPr>
              <w:t xml:space="preserve"> </w:t>
            </w:r>
            <w:r>
              <w:rPr>
                <w:b/>
                <w:sz w:val="32"/>
              </w:rPr>
              <w:t>of</w:t>
            </w:r>
            <w:r>
              <w:rPr>
                <w:b/>
                <w:spacing w:val="-4"/>
                <w:sz w:val="32"/>
              </w:rPr>
              <w:t xml:space="preserve"> </w:t>
            </w:r>
            <w:r>
              <w:rPr>
                <w:b/>
                <w:spacing w:val="-2"/>
                <w:sz w:val="32"/>
              </w:rPr>
              <w:t>Governors:</w:t>
            </w:r>
          </w:p>
        </w:tc>
        <w:tc>
          <w:tcPr>
            <w:tcW w:w="4333" w:type="dxa"/>
          </w:tcPr>
          <w:p w14:paraId="663F66DC" w14:textId="77777777" w:rsidR="00A56031" w:rsidRDefault="00A56031">
            <w:pPr>
              <w:pStyle w:val="TableParagraph"/>
              <w:spacing w:before="6"/>
              <w:ind w:left="0"/>
              <w:rPr>
                <w:b/>
                <w:sz w:val="7"/>
              </w:rPr>
            </w:pPr>
          </w:p>
          <w:p w14:paraId="2959FE09" w14:textId="77777777" w:rsidR="00A56031" w:rsidRDefault="00C3277F">
            <w:pPr>
              <w:pStyle w:val="TableParagraph"/>
              <w:ind w:left="274"/>
              <w:rPr>
                <w:sz w:val="20"/>
              </w:rPr>
            </w:pPr>
            <w:r>
              <w:rPr>
                <w:noProof/>
                <w:sz w:val="20"/>
              </w:rPr>
              <w:drawing>
                <wp:inline distT="0" distB="0" distL="0" distR="0" wp14:anchorId="1A1F5213" wp14:editId="626D693B">
                  <wp:extent cx="830580" cy="449580"/>
                  <wp:effectExtent l="0" t="0" r="7620" b="762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845493" cy="457652"/>
                          </a:xfrm>
                          <a:prstGeom prst="rect">
                            <a:avLst/>
                          </a:prstGeom>
                        </pic:spPr>
                      </pic:pic>
                    </a:graphicData>
                  </a:graphic>
                </wp:inline>
              </w:drawing>
            </w:r>
          </w:p>
        </w:tc>
      </w:tr>
    </w:tbl>
    <w:p w14:paraId="70344FCE" w14:textId="77777777" w:rsidR="00A56031" w:rsidRDefault="00A56031">
      <w:pPr>
        <w:pStyle w:val="TableParagraph"/>
        <w:rPr>
          <w:sz w:val="20"/>
        </w:rPr>
        <w:sectPr w:rsidR="00A56031">
          <w:footerReference w:type="default" r:id="rId10"/>
          <w:type w:val="continuous"/>
          <w:pgSz w:w="12240" w:h="15840"/>
          <w:pgMar w:top="1240" w:right="720" w:bottom="280" w:left="720" w:header="720" w:footer="720" w:gutter="0"/>
          <w:cols w:space="720"/>
        </w:sectPr>
      </w:pPr>
    </w:p>
    <w:p w14:paraId="6F18307E" w14:textId="77777777" w:rsidR="00A56031" w:rsidRDefault="00C3277F">
      <w:pPr>
        <w:pStyle w:val="Heading1"/>
        <w:rPr>
          <w:u w:val="none"/>
        </w:rPr>
      </w:pPr>
      <w:r>
        <w:rPr>
          <w:spacing w:val="-2"/>
        </w:rPr>
        <w:lastRenderedPageBreak/>
        <w:t>Overview</w:t>
      </w:r>
    </w:p>
    <w:p w14:paraId="0E094AC9" w14:textId="77777777" w:rsidR="00A56031" w:rsidRDefault="00A56031">
      <w:pPr>
        <w:pStyle w:val="BodyText"/>
        <w:ind w:left="0"/>
        <w:rPr>
          <w:b/>
        </w:rPr>
      </w:pPr>
    </w:p>
    <w:p w14:paraId="1586C1FC" w14:textId="03E3A78F" w:rsidR="00A56031" w:rsidRDefault="00C3277F">
      <w:pPr>
        <w:pStyle w:val="BodyText"/>
        <w:ind w:left="132" w:right="128"/>
        <w:jc w:val="both"/>
      </w:pPr>
      <w:r>
        <w:t>Social networking sites such as Facebook and Twitter are now widely used.</w:t>
      </w:r>
      <w:r>
        <w:rPr>
          <w:spacing w:val="80"/>
        </w:rPr>
        <w:t xml:space="preserve"> </w:t>
      </w:r>
      <w:r>
        <w:t>This type of media allows people to communicate in ways that were not previously possible.</w:t>
      </w:r>
      <w:r>
        <w:rPr>
          <w:spacing w:val="40"/>
        </w:rPr>
        <w:t xml:space="preserve"> </w:t>
      </w:r>
      <w:r>
        <w:t>However, such sites can be inappropriately used by some as a means of expressing negative or offensive views about schools and their staff.</w:t>
      </w:r>
      <w:r>
        <w:rPr>
          <w:spacing w:val="40"/>
        </w:rPr>
        <w:t xml:space="preserve"> </w:t>
      </w:r>
      <w:r>
        <w:t>This document sets out this School’s approach to parental use of such sites and sets out the procedures we will follow and action we may take when we consider that parents have used such facilities inappropriately.</w:t>
      </w:r>
      <w:r>
        <w:rPr>
          <w:spacing w:val="40"/>
        </w:rPr>
        <w:t xml:space="preserve"> </w:t>
      </w:r>
      <w:r>
        <w:t>When we have referred to “parent” in this document, we also include carers; relatives; or anyone associated with the school.</w:t>
      </w:r>
    </w:p>
    <w:p w14:paraId="6DCCA687" w14:textId="77777777" w:rsidR="00A56031" w:rsidRDefault="00C3277F">
      <w:pPr>
        <w:pStyle w:val="Heading1"/>
        <w:spacing w:before="292"/>
        <w:rPr>
          <w:u w:val="none"/>
        </w:rPr>
      </w:pPr>
      <w:r>
        <w:rPr>
          <w:spacing w:val="-2"/>
        </w:rPr>
        <w:t>Objectives</w:t>
      </w:r>
    </w:p>
    <w:p w14:paraId="5F1D7BE8" w14:textId="77777777" w:rsidR="00A56031" w:rsidRDefault="00C3277F">
      <w:pPr>
        <w:pStyle w:val="BodyText"/>
        <w:spacing w:before="292"/>
        <w:ind w:left="132"/>
      </w:pPr>
      <w:r>
        <w:t>The</w:t>
      </w:r>
      <w:r>
        <w:rPr>
          <w:spacing w:val="-3"/>
        </w:rPr>
        <w:t xml:space="preserve"> </w:t>
      </w:r>
      <w:r>
        <w:t>purpose</w:t>
      </w:r>
      <w:r>
        <w:rPr>
          <w:spacing w:val="-3"/>
        </w:rPr>
        <w:t xml:space="preserve"> </w:t>
      </w:r>
      <w:r>
        <w:t>of</w:t>
      </w:r>
      <w:r>
        <w:rPr>
          <w:spacing w:val="-2"/>
        </w:rPr>
        <w:t xml:space="preserve"> </w:t>
      </w:r>
      <w:r>
        <w:t>this</w:t>
      </w:r>
      <w:r>
        <w:rPr>
          <w:spacing w:val="-4"/>
        </w:rPr>
        <w:t xml:space="preserve"> </w:t>
      </w:r>
      <w:r>
        <w:t>policy</w:t>
      </w:r>
      <w:r>
        <w:rPr>
          <w:spacing w:val="-2"/>
        </w:rPr>
        <w:t xml:space="preserve"> </w:t>
      </w:r>
      <w:r>
        <w:t>is</w:t>
      </w:r>
      <w:r>
        <w:rPr>
          <w:spacing w:val="-1"/>
        </w:rPr>
        <w:t xml:space="preserve"> </w:t>
      </w:r>
      <w:r>
        <w:rPr>
          <w:spacing w:val="-5"/>
        </w:rPr>
        <w:t>to:</w:t>
      </w:r>
    </w:p>
    <w:p w14:paraId="09275EA8" w14:textId="77777777" w:rsidR="00A56031" w:rsidRDefault="00A56031">
      <w:pPr>
        <w:pStyle w:val="BodyText"/>
        <w:spacing w:before="2"/>
        <w:ind w:left="0"/>
      </w:pPr>
    </w:p>
    <w:p w14:paraId="466711AC" w14:textId="65EDB7FA" w:rsidR="00A56031" w:rsidRDefault="00C3277F">
      <w:pPr>
        <w:pStyle w:val="ListParagraph"/>
        <w:numPr>
          <w:ilvl w:val="0"/>
          <w:numId w:val="1"/>
        </w:numPr>
        <w:tabs>
          <w:tab w:val="left" w:pos="852"/>
        </w:tabs>
        <w:ind w:right="125"/>
        <w:jc w:val="both"/>
        <w:rPr>
          <w:rFonts w:ascii="Symbol" w:hAnsi="Symbol"/>
          <w:sz w:val="24"/>
        </w:rPr>
      </w:pPr>
      <w:r>
        <w:rPr>
          <w:sz w:val="24"/>
        </w:rPr>
        <w:t>Encourage</w:t>
      </w:r>
      <w:r>
        <w:rPr>
          <w:spacing w:val="-1"/>
          <w:sz w:val="24"/>
        </w:rPr>
        <w:t xml:space="preserve"> </w:t>
      </w:r>
      <w:r>
        <w:rPr>
          <w:sz w:val="24"/>
        </w:rPr>
        <w:t>social networking sites to</w:t>
      </w:r>
      <w:r>
        <w:rPr>
          <w:spacing w:val="-1"/>
          <w:sz w:val="24"/>
        </w:rPr>
        <w:t xml:space="preserve"> </w:t>
      </w:r>
      <w:r>
        <w:rPr>
          <w:sz w:val="24"/>
        </w:rPr>
        <w:t>be</w:t>
      </w:r>
      <w:r>
        <w:rPr>
          <w:spacing w:val="-1"/>
          <w:sz w:val="24"/>
        </w:rPr>
        <w:t xml:space="preserve"> </w:t>
      </w:r>
      <w:r>
        <w:rPr>
          <w:sz w:val="24"/>
        </w:rPr>
        <w:t>used in a</w:t>
      </w:r>
      <w:r>
        <w:rPr>
          <w:spacing w:val="-2"/>
          <w:sz w:val="24"/>
        </w:rPr>
        <w:t xml:space="preserve"> </w:t>
      </w:r>
      <w:r>
        <w:rPr>
          <w:sz w:val="24"/>
        </w:rPr>
        <w:t>beneficial and positive</w:t>
      </w:r>
      <w:r>
        <w:rPr>
          <w:spacing w:val="-2"/>
          <w:sz w:val="24"/>
        </w:rPr>
        <w:t xml:space="preserve"> </w:t>
      </w:r>
      <w:r>
        <w:rPr>
          <w:sz w:val="24"/>
        </w:rPr>
        <w:t xml:space="preserve">way by </w:t>
      </w:r>
      <w:proofErr w:type="spellStart"/>
      <w:proofErr w:type="gramStart"/>
      <w:r>
        <w:rPr>
          <w:sz w:val="24"/>
        </w:rPr>
        <w:t>parents</w:t>
      </w:r>
      <w:r w:rsidR="008A01AF">
        <w:rPr>
          <w:spacing w:val="80"/>
          <w:w w:val="150"/>
          <w:sz w:val="24"/>
        </w:rPr>
        <w:t>,</w:t>
      </w:r>
      <w:r>
        <w:rPr>
          <w:sz w:val="24"/>
        </w:rPr>
        <w:t>Safeguard</w:t>
      </w:r>
      <w:proofErr w:type="spellEnd"/>
      <w:proofErr w:type="gramEnd"/>
      <w:r>
        <w:rPr>
          <w:sz w:val="24"/>
        </w:rPr>
        <w:t xml:space="preserve"> students, staff and anyone associated with the school from</w:t>
      </w:r>
      <w:r>
        <w:rPr>
          <w:spacing w:val="-2"/>
          <w:sz w:val="24"/>
        </w:rPr>
        <w:t xml:space="preserve"> </w:t>
      </w:r>
      <w:r>
        <w:rPr>
          <w:sz w:val="24"/>
        </w:rPr>
        <w:t>the</w:t>
      </w:r>
      <w:r>
        <w:rPr>
          <w:spacing w:val="-1"/>
          <w:sz w:val="24"/>
        </w:rPr>
        <w:t xml:space="preserve"> </w:t>
      </w:r>
      <w:r>
        <w:rPr>
          <w:sz w:val="24"/>
        </w:rPr>
        <w:t>negative</w:t>
      </w:r>
      <w:r>
        <w:rPr>
          <w:spacing w:val="-2"/>
          <w:sz w:val="24"/>
        </w:rPr>
        <w:t xml:space="preserve"> </w:t>
      </w:r>
      <w:r>
        <w:rPr>
          <w:sz w:val="24"/>
        </w:rPr>
        <w:t xml:space="preserve">effects of social networking </w:t>
      </w:r>
      <w:r>
        <w:rPr>
          <w:spacing w:val="-2"/>
          <w:sz w:val="24"/>
        </w:rPr>
        <w:t>sites</w:t>
      </w:r>
    </w:p>
    <w:p w14:paraId="7B1DC7A0" w14:textId="5A1CFEEB" w:rsidR="00A56031" w:rsidRDefault="00C3277F">
      <w:pPr>
        <w:pStyle w:val="ListParagraph"/>
        <w:numPr>
          <w:ilvl w:val="0"/>
          <w:numId w:val="1"/>
        </w:numPr>
        <w:tabs>
          <w:tab w:val="left" w:pos="852"/>
        </w:tabs>
        <w:spacing w:before="292"/>
        <w:ind w:right="123"/>
        <w:jc w:val="both"/>
        <w:rPr>
          <w:rFonts w:ascii="Symbol" w:hAnsi="Symbol"/>
          <w:sz w:val="24"/>
        </w:rPr>
      </w:pPr>
      <w:r>
        <w:rPr>
          <w:sz w:val="24"/>
        </w:rPr>
        <w:t>Safeguard the reputation of the School from unwarranted abuse on social networking sites</w:t>
      </w:r>
      <w:r>
        <w:rPr>
          <w:spacing w:val="80"/>
          <w:w w:val="150"/>
          <w:sz w:val="24"/>
        </w:rPr>
        <w:t xml:space="preserve"> </w:t>
      </w:r>
      <w:r>
        <w:rPr>
          <w:sz w:val="24"/>
        </w:rPr>
        <w:t>Clarify what the School considers to be appropriate and inappropriate use of social networking sites by parents Set out the procedures the School will follow where it considers parents have inappropriately or unlawfully used social networking sites to the detriment of the School, its staff or its</w:t>
      </w:r>
      <w:r>
        <w:rPr>
          <w:spacing w:val="-2"/>
          <w:sz w:val="24"/>
        </w:rPr>
        <w:t xml:space="preserve"> </w:t>
      </w:r>
      <w:r>
        <w:rPr>
          <w:sz w:val="24"/>
        </w:rPr>
        <w:t>students,</w:t>
      </w:r>
      <w:r>
        <w:rPr>
          <w:spacing w:val="-2"/>
          <w:sz w:val="24"/>
        </w:rPr>
        <w:t xml:space="preserve"> </w:t>
      </w:r>
      <w:r>
        <w:rPr>
          <w:sz w:val="24"/>
        </w:rPr>
        <w:t>and</w:t>
      </w:r>
      <w:r>
        <w:rPr>
          <w:spacing w:val="-1"/>
          <w:sz w:val="24"/>
        </w:rPr>
        <w:t xml:space="preserve"> </w:t>
      </w:r>
      <w:r>
        <w:rPr>
          <w:sz w:val="24"/>
        </w:rPr>
        <w:t>anyone</w:t>
      </w:r>
      <w:r>
        <w:rPr>
          <w:spacing w:val="-3"/>
          <w:sz w:val="24"/>
        </w:rPr>
        <w:t xml:space="preserve"> </w:t>
      </w:r>
      <w:r>
        <w:rPr>
          <w:sz w:val="24"/>
        </w:rPr>
        <w:t>else</w:t>
      </w:r>
      <w:r>
        <w:rPr>
          <w:spacing w:val="-1"/>
          <w:sz w:val="24"/>
        </w:rPr>
        <w:t xml:space="preserve"> </w:t>
      </w:r>
      <w:r>
        <w:rPr>
          <w:sz w:val="24"/>
        </w:rPr>
        <w:t>associated</w:t>
      </w:r>
      <w:r>
        <w:rPr>
          <w:spacing w:val="-1"/>
          <w:sz w:val="24"/>
        </w:rPr>
        <w:t xml:space="preserve"> </w:t>
      </w:r>
      <w:r>
        <w:rPr>
          <w:sz w:val="24"/>
        </w:rPr>
        <w:t>with</w:t>
      </w:r>
      <w:r>
        <w:rPr>
          <w:spacing w:val="-3"/>
          <w:sz w:val="24"/>
        </w:rPr>
        <w:t xml:space="preserve"> </w:t>
      </w:r>
      <w:r>
        <w:rPr>
          <w:sz w:val="24"/>
        </w:rPr>
        <w:t>the</w:t>
      </w:r>
      <w:r>
        <w:rPr>
          <w:spacing w:val="-3"/>
          <w:sz w:val="24"/>
        </w:rPr>
        <w:t xml:space="preserve"> </w:t>
      </w:r>
      <w:r>
        <w:rPr>
          <w:sz w:val="24"/>
        </w:rPr>
        <w:t>School</w:t>
      </w:r>
      <w:r w:rsidR="008A01AF">
        <w:rPr>
          <w:sz w:val="24"/>
        </w:rPr>
        <w:t xml:space="preserve"> </w:t>
      </w:r>
      <w:r>
        <w:rPr>
          <w:spacing w:val="80"/>
          <w:w w:val="150"/>
          <w:sz w:val="24"/>
        </w:rPr>
        <w:t xml:space="preserve"> </w:t>
      </w:r>
      <w:r>
        <w:rPr>
          <w:sz w:val="24"/>
        </w:rPr>
        <w:t>Set</w:t>
      </w:r>
      <w:r>
        <w:rPr>
          <w:spacing w:val="-1"/>
          <w:sz w:val="24"/>
        </w:rPr>
        <w:t xml:space="preserve"> </w:t>
      </w:r>
      <w:r>
        <w:rPr>
          <w:sz w:val="24"/>
        </w:rPr>
        <w:t>out</w:t>
      </w:r>
      <w:r>
        <w:rPr>
          <w:spacing w:val="-3"/>
          <w:sz w:val="24"/>
        </w:rPr>
        <w:t xml:space="preserve"> </w:t>
      </w:r>
      <w:r>
        <w:rPr>
          <w:sz w:val="24"/>
        </w:rPr>
        <w:t>the</w:t>
      </w:r>
      <w:r>
        <w:rPr>
          <w:spacing w:val="-1"/>
          <w:sz w:val="24"/>
        </w:rPr>
        <w:t xml:space="preserve"> </w:t>
      </w:r>
      <w:r>
        <w:rPr>
          <w:sz w:val="24"/>
        </w:rPr>
        <w:t>action the</w:t>
      </w:r>
      <w:r>
        <w:rPr>
          <w:spacing w:val="-1"/>
          <w:sz w:val="24"/>
        </w:rPr>
        <w:t xml:space="preserve"> </w:t>
      </w:r>
      <w:r>
        <w:rPr>
          <w:sz w:val="24"/>
        </w:rPr>
        <w:t>School</w:t>
      </w:r>
      <w:r>
        <w:rPr>
          <w:spacing w:val="-1"/>
          <w:sz w:val="24"/>
        </w:rPr>
        <w:t xml:space="preserve"> </w:t>
      </w:r>
      <w:r>
        <w:rPr>
          <w:sz w:val="24"/>
        </w:rPr>
        <w:t>will</w:t>
      </w:r>
      <w:r>
        <w:rPr>
          <w:spacing w:val="-2"/>
          <w:sz w:val="24"/>
        </w:rPr>
        <w:t xml:space="preserve"> </w:t>
      </w:r>
      <w:r>
        <w:rPr>
          <w:sz w:val="24"/>
        </w:rPr>
        <w:t>consider taking if parents make inappropriate use of social networking sites.</w:t>
      </w:r>
    </w:p>
    <w:p w14:paraId="408044A7" w14:textId="77777777" w:rsidR="00A56031" w:rsidRDefault="00A56031">
      <w:pPr>
        <w:pStyle w:val="BodyText"/>
        <w:spacing w:before="1"/>
        <w:ind w:left="0"/>
      </w:pPr>
    </w:p>
    <w:p w14:paraId="13D69A81" w14:textId="77777777" w:rsidR="00A56031" w:rsidRDefault="00C3277F">
      <w:pPr>
        <w:pStyle w:val="Heading1"/>
        <w:spacing w:before="0"/>
        <w:rPr>
          <w:u w:val="none"/>
        </w:rPr>
      </w:pPr>
      <w:r>
        <w:t>Appropriate</w:t>
      </w:r>
      <w:r>
        <w:rPr>
          <w:spacing w:val="-5"/>
        </w:rPr>
        <w:t xml:space="preserve"> </w:t>
      </w:r>
      <w:r>
        <w:t>use</w:t>
      </w:r>
      <w:r>
        <w:rPr>
          <w:spacing w:val="-6"/>
        </w:rPr>
        <w:t xml:space="preserve"> </w:t>
      </w:r>
      <w:r>
        <w:t>of</w:t>
      </w:r>
      <w:r>
        <w:rPr>
          <w:spacing w:val="-4"/>
        </w:rPr>
        <w:t xml:space="preserve"> </w:t>
      </w:r>
      <w:r>
        <w:t>social</w:t>
      </w:r>
      <w:r>
        <w:rPr>
          <w:spacing w:val="-2"/>
        </w:rPr>
        <w:t xml:space="preserve"> </w:t>
      </w:r>
      <w:r>
        <w:t>networking</w:t>
      </w:r>
      <w:r>
        <w:rPr>
          <w:spacing w:val="-4"/>
        </w:rPr>
        <w:t xml:space="preserve"> </w:t>
      </w:r>
      <w:r>
        <w:t>sites</w:t>
      </w:r>
      <w:r>
        <w:rPr>
          <w:spacing w:val="-3"/>
        </w:rPr>
        <w:t xml:space="preserve"> </w:t>
      </w:r>
      <w:r>
        <w:t>by</w:t>
      </w:r>
      <w:r>
        <w:rPr>
          <w:spacing w:val="-5"/>
        </w:rPr>
        <w:t xml:space="preserve"> </w:t>
      </w:r>
      <w:r>
        <w:rPr>
          <w:spacing w:val="-2"/>
        </w:rPr>
        <w:t>parents</w:t>
      </w:r>
    </w:p>
    <w:p w14:paraId="2AF2068E" w14:textId="77777777" w:rsidR="00A56031" w:rsidRDefault="00A56031">
      <w:pPr>
        <w:pStyle w:val="BodyText"/>
        <w:ind w:left="0"/>
        <w:rPr>
          <w:b/>
        </w:rPr>
      </w:pPr>
    </w:p>
    <w:p w14:paraId="21F23833" w14:textId="2C11AF6E" w:rsidR="00A56031" w:rsidRDefault="00C3277F">
      <w:pPr>
        <w:pStyle w:val="BodyText"/>
        <w:ind w:left="132" w:right="124"/>
        <w:jc w:val="both"/>
      </w:pPr>
      <w:r>
        <w:t>Social networking sites have potential to enhance the learning and achievement of students and enable parents to access information about the school and provide feedback efficiently and easily.</w:t>
      </w:r>
      <w:r>
        <w:rPr>
          <w:spacing w:val="40"/>
        </w:rPr>
        <w:t xml:space="preserve"> </w:t>
      </w:r>
      <w:r>
        <w:t xml:space="preserve">In addition, the school </w:t>
      </w:r>
      <w:r w:rsidR="008A01AF">
        <w:t>recognizes</w:t>
      </w:r>
      <w:r>
        <w:t xml:space="preserve"> that many parents and other family members will have personal social networking accounts, which they might use to discuss/share views about school issues with friends and acquaintances. As a guide, individuals should consider the following prior to posting any information on social networking sites about the school, its staff, its students, or anyone else associated with the school:</w:t>
      </w:r>
    </w:p>
    <w:p w14:paraId="6462C25C" w14:textId="77777777" w:rsidR="00A56031" w:rsidRDefault="00A56031">
      <w:pPr>
        <w:pStyle w:val="BodyText"/>
        <w:ind w:left="0"/>
      </w:pPr>
    </w:p>
    <w:p w14:paraId="3BC7285A" w14:textId="77777777" w:rsidR="00A56031" w:rsidRDefault="00C3277F">
      <w:pPr>
        <w:pStyle w:val="ListParagraph"/>
        <w:numPr>
          <w:ilvl w:val="0"/>
          <w:numId w:val="1"/>
        </w:numPr>
        <w:tabs>
          <w:tab w:val="left" w:pos="852"/>
        </w:tabs>
        <w:ind w:right="126"/>
        <w:jc w:val="both"/>
        <w:rPr>
          <w:rFonts w:ascii="Symbol" w:hAnsi="Symbol"/>
          <w:sz w:val="24"/>
        </w:rPr>
      </w:pPr>
      <w:r>
        <w:rPr>
          <w:sz w:val="24"/>
        </w:rPr>
        <w:t>Is the social networking</w:t>
      </w:r>
      <w:r>
        <w:rPr>
          <w:spacing w:val="-2"/>
          <w:sz w:val="24"/>
        </w:rPr>
        <w:t xml:space="preserve"> </w:t>
      </w:r>
      <w:r>
        <w:rPr>
          <w:sz w:val="24"/>
        </w:rPr>
        <w:t>site the appropriate channel to raise concerns, give this feedback or express these views?</w:t>
      </w:r>
    </w:p>
    <w:p w14:paraId="6263D1DF" w14:textId="528C45EA" w:rsidR="00A56031" w:rsidRDefault="00C3277F">
      <w:pPr>
        <w:pStyle w:val="ListParagraph"/>
        <w:numPr>
          <w:ilvl w:val="0"/>
          <w:numId w:val="1"/>
        </w:numPr>
        <w:tabs>
          <w:tab w:val="left" w:pos="852"/>
        </w:tabs>
        <w:ind w:right="126"/>
        <w:jc w:val="both"/>
        <w:rPr>
          <w:rFonts w:ascii="Symbol" w:hAnsi="Symbol"/>
          <w:sz w:val="24"/>
        </w:rPr>
      </w:pPr>
      <w:r>
        <w:rPr>
          <w:sz w:val="24"/>
        </w:rPr>
        <w:t>Would private and confidential discussions with the school be more appropriate? E.g. if there are serious allegations being made/concerns being raised.</w:t>
      </w:r>
      <w:r>
        <w:rPr>
          <w:spacing w:val="40"/>
          <w:sz w:val="24"/>
        </w:rPr>
        <w:t xml:space="preserve"> </w:t>
      </w:r>
      <w:r>
        <w:rPr>
          <w:sz w:val="24"/>
        </w:rPr>
        <w:t>Social media/internet sites should not be used to name individuals and make abusive comments about those people.</w:t>
      </w:r>
      <w:r>
        <w:rPr>
          <w:spacing w:val="40"/>
          <w:sz w:val="24"/>
        </w:rPr>
        <w:t xml:space="preserve"> </w:t>
      </w:r>
      <w:r>
        <w:rPr>
          <w:sz w:val="24"/>
        </w:rPr>
        <w:t>Please contact the school to discuss any concerns you may have.</w:t>
      </w:r>
    </w:p>
    <w:p w14:paraId="2A77354D" w14:textId="0D288BF6" w:rsidR="00A56031" w:rsidRDefault="00C3277F">
      <w:pPr>
        <w:pStyle w:val="ListParagraph"/>
        <w:numPr>
          <w:ilvl w:val="0"/>
          <w:numId w:val="1"/>
        </w:numPr>
        <w:tabs>
          <w:tab w:val="left" w:pos="852"/>
        </w:tabs>
        <w:spacing w:before="1"/>
        <w:ind w:right="136"/>
        <w:jc w:val="both"/>
        <w:rPr>
          <w:rFonts w:ascii="Symbol" w:hAnsi="Symbol"/>
          <w:sz w:val="24"/>
        </w:rPr>
      </w:pPr>
      <w:r>
        <w:rPr>
          <w:sz w:val="24"/>
        </w:rPr>
        <w:t xml:space="preserve">Are such comments likely to cause emotional or reputational harm to </w:t>
      </w:r>
      <w:proofErr w:type="gramStart"/>
      <w:r>
        <w:rPr>
          <w:sz w:val="24"/>
        </w:rPr>
        <w:t>individuals</w:t>
      </w:r>
      <w:proofErr w:type="gramEnd"/>
      <w:r>
        <w:rPr>
          <w:sz w:val="24"/>
        </w:rPr>
        <w:t xml:space="preserve"> which would not</w:t>
      </w:r>
      <w:r>
        <w:rPr>
          <w:spacing w:val="40"/>
          <w:sz w:val="24"/>
        </w:rPr>
        <w:t xml:space="preserve"> </w:t>
      </w:r>
      <w:r>
        <w:rPr>
          <w:sz w:val="24"/>
        </w:rPr>
        <w:t>be justified, particularly if the school has not yet had a chance to investigate a complaint?</w:t>
      </w:r>
    </w:p>
    <w:p w14:paraId="3A4483EB" w14:textId="70BB18A4" w:rsidR="00A56031" w:rsidRDefault="00C3277F">
      <w:pPr>
        <w:pStyle w:val="ListParagraph"/>
        <w:numPr>
          <w:ilvl w:val="0"/>
          <w:numId w:val="1"/>
        </w:numPr>
        <w:tabs>
          <w:tab w:val="left" w:pos="852"/>
        </w:tabs>
        <w:ind w:right="136"/>
        <w:jc w:val="both"/>
        <w:rPr>
          <w:rFonts w:ascii="Symbol" w:hAnsi="Symbol"/>
          <w:sz w:val="24"/>
        </w:rPr>
      </w:pPr>
      <w:r>
        <w:rPr>
          <w:sz w:val="24"/>
        </w:rPr>
        <w:t xml:space="preserve">The reputational impact that the posting of such material may have </w:t>
      </w:r>
      <w:proofErr w:type="gramStart"/>
      <w:r>
        <w:rPr>
          <w:sz w:val="24"/>
        </w:rPr>
        <w:t>to</w:t>
      </w:r>
      <w:proofErr w:type="gramEnd"/>
      <w:r>
        <w:rPr>
          <w:sz w:val="24"/>
        </w:rPr>
        <w:t xml:space="preserve"> the school; any detrimental harm that the school may suffer </w:t>
      </w:r>
      <w:proofErr w:type="gramStart"/>
      <w:r>
        <w:rPr>
          <w:sz w:val="24"/>
        </w:rPr>
        <w:t>as a result of</w:t>
      </w:r>
      <w:proofErr w:type="gramEnd"/>
      <w:r>
        <w:rPr>
          <w:sz w:val="24"/>
        </w:rPr>
        <w:t xml:space="preserve"> the posting; and the impact that such a posting may have on students’ learning.</w:t>
      </w:r>
    </w:p>
    <w:p w14:paraId="7185AA01" w14:textId="77777777" w:rsidR="00A56031" w:rsidRDefault="00A56031">
      <w:pPr>
        <w:pStyle w:val="ListParagraph"/>
        <w:jc w:val="both"/>
        <w:rPr>
          <w:rFonts w:ascii="Symbol" w:hAnsi="Symbol"/>
          <w:sz w:val="24"/>
        </w:rPr>
        <w:sectPr w:rsidR="00A56031">
          <w:footerReference w:type="default" r:id="rId11"/>
          <w:pgSz w:w="12240" w:h="15840"/>
          <w:pgMar w:top="820" w:right="720" w:bottom="960" w:left="720" w:header="0" w:footer="773" w:gutter="0"/>
          <w:cols w:space="720"/>
        </w:sectPr>
      </w:pPr>
    </w:p>
    <w:p w14:paraId="2FD7EE30" w14:textId="77777777" w:rsidR="00A56031" w:rsidRDefault="00C3277F">
      <w:pPr>
        <w:pStyle w:val="Heading1"/>
        <w:rPr>
          <w:u w:val="none"/>
        </w:rPr>
      </w:pPr>
      <w:r>
        <w:lastRenderedPageBreak/>
        <w:t>Inappropriate</w:t>
      </w:r>
      <w:r>
        <w:rPr>
          <w:spacing w:val="-3"/>
        </w:rPr>
        <w:t xml:space="preserve"> </w:t>
      </w:r>
      <w:r>
        <w:t>use</w:t>
      </w:r>
      <w:r>
        <w:rPr>
          <w:spacing w:val="-6"/>
        </w:rPr>
        <w:t xml:space="preserve"> </w:t>
      </w:r>
      <w:r>
        <w:t>of</w:t>
      </w:r>
      <w:r>
        <w:rPr>
          <w:spacing w:val="-2"/>
        </w:rPr>
        <w:t xml:space="preserve"> </w:t>
      </w:r>
      <w:r>
        <w:t>social</w:t>
      </w:r>
      <w:r>
        <w:rPr>
          <w:spacing w:val="-1"/>
        </w:rPr>
        <w:t xml:space="preserve"> </w:t>
      </w:r>
      <w:r>
        <w:t>networking</w:t>
      </w:r>
      <w:r>
        <w:rPr>
          <w:spacing w:val="-4"/>
        </w:rPr>
        <w:t xml:space="preserve"> </w:t>
      </w:r>
      <w:r>
        <w:t>sites</w:t>
      </w:r>
      <w:r>
        <w:rPr>
          <w:spacing w:val="-2"/>
        </w:rPr>
        <w:t xml:space="preserve"> </w:t>
      </w:r>
      <w:r>
        <w:t>by</w:t>
      </w:r>
      <w:r>
        <w:rPr>
          <w:spacing w:val="-5"/>
        </w:rPr>
        <w:t xml:space="preserve"> </w:t>
      </w:r>
      <w:r>
        <w:rPr>
          <w:spacing w:val="-2"/>
        </w:rPr>
        <w:t>parents</w:t>
      </w:r>
    </w:p>
    <w:p w14:paraId="09D96ACD" w14:textId="77777777" w:rsidR="00A56031" w:rsidRDefault="00A56031">
      <w:pPr>
        <w:pStyle w:val="BodyText"/>
        <w:ind w:left="0"/>
        <w:rPr>
          <w:b/>
        </w:rPr>
      </w:pPr>
    </w:p>
    <w:p w14:paraId="74E2F942" w14:textId="0E83E5FE" w:rsidR="00A56031" w:rsidRDefault="00C3277F">
      <w:pPr>
        <w:pStyle w:val="BodyText"/>
        <w:ind w:left="132" w:right="132"/>
        <w:jc w:val="both"/>
      </w:pPr>
      <w:r>
        <w:t>Although social networking sites may appear to be the quickest and easiest way to express frustrations or concerns about the school (and those associated with it), it is rarely appropriate to do so.</w:t>
      </w:r>
      <w:r>
        <w:rPr>
          <w:spacing w:val="40"/>
        </w:rPr>
        <w:t xml:space="preserve"> </w:t>
      </w:r>
      <w:r>
        <w:t>Other channels, such as a private and confidential discussion with the school, or using the school’s formal complaints process are much better suited to this.</w:t>
      </w:r>
    </w:p>
    <w:p w14:paraId="4281616C" w14:textId="17BFFF47" w:rsidR="00A56031" w:rsidRDefault="00C3277F">
      <w:pPr>
        <w:pStyle w:val="BodyText"/>
        <w:spacing w:before="292"/>
        <w:ind w:left="132" w:right="137"/>
        <w:jc w:val="both"/>
      </w:pPr>
      <w:r>
        <w:t>The school considers the</w:t>
      </w:r>
      <w:r>
        <w:rPr>
          <w:spacing w:val="-1"/>
        </w:rPr>
        <w:t xml:space="preserve"> </w:t>
      </w:r>
      <w:r>
        <w:t>following</w:t>
      </w:r>
      <w:r>
        <w:rPr>
          <w:spacing w:val="-2"/>
        </w:rPr>
        <w:t xml:space="preserve"> </w:t>
      </w:r>
      <w:r>
        <w:t>examples</w:t>
      </w:r>
      <w:r>
        <w:rPr>
          <w:spacing w:val="-2"/>
        </w:rPr>
        <w:t xml:space="preserve"> </w:t>
      </w:r>
      <w:r>
        <w:t>to</w:t>
      </w:r>
      <w:r>
        <w:rPr>
          <w:spacing w:val="-1"/>
        </w:rPr>
        <w:t xml:space="preserve"> </w:t>
      </w:r>
      <w:r>
        <w:t>be inappropriate</w:t>
      </w:r>
      <w:r>
        <w:rPr>
          <w:spacing w:val="-1"/>
        </w:rPr>
        <w:t xml:space="preserve"> </w:t>
      </w:r>
      <w:r>
        <w:t>uses of social networking</w:t>
      </w:r>
      <w:r>
        <w:rPr>
          <w:spacing w:val="-1"/>
        </w:rPr>
        <w:t xml:space="preserve"> </w:t>
      </w:r>
      <w:r>
        <w:t>sites.</w:t>
      </w:r>
      <w:r>
        <w:rPr>
          <w:spacing w:val="40"/>
        </w:rPr>
        <w:t xml:space="preserve"> </w:t>
      </w:r>
      <w:r>
        <w:t>(This</w:t>
      </w:r>
      <w:r>
        <w:rPr>
          <w:spacing w:val="-1"/>
        </w:rPr>
        <w:t xml:space="preserve"> </w:t>
      </w:r>
      <w:r>
        <w:t>list</w:t>
      </w:r>
      <w:r>
        <w:rPr>
          <w:spacing w:val="-1"/>
        </w:rPr>
        <w:t xml:space="preserve"> </w:t>
      </w:r>
      <w:r>
        <w:t>is non-exhaustive and intended to provide examples only</w:t>
      </w:r>
      <w:proofErr w:type="gramStart"/>
      <w:r>
        <w:t>) :</w:t>
      </w:r>
      <w:proofErr w:type="gramEnd"/>
    </w:p>
    <w:p w14:paraId="0A5C5BD9" w14:textId="7B17BADB" w:rsidR="00C3277F" w:rsidRPr="00C3277F" w:rsidRDefault="00C3277F" w:rsidP="00C3277F">
      <w:pPr>
        <w:pStyle w:val="ListParagraph"/>
        <w:numPr>
          <w:ilvl w:val="0"/>
          <w:numId w:val="1"/>
        </w:numPr>
        <w:tabs>
          <w:tab w:val="left" w:pos="852"/>
          <w:tab w:val="left" w:pos="8161"/>
        </w:tabs>
        <w:spacing w:before="292" w:line="242" w:lineRule="auto"/>
        <w:ind w:right="129"/>
        <w:rPr>
          <w:rFonts w:ascii="Symbol" w:hAnsi="Symbol"/>
          <w:sz w:val="24"/>
        </w:rPr>
      </w:pPr>
      <w:r w:rsidRPr="00C3277F">
        <w:rPr>
          <w:sz w:val="24"/>
        </w:rPr>
        <w:t xml:space="preserve">Making allegations about staff or students at the </w:t>
      </w:r>
      <w:proofErr w:type="gramStart"/>
      <w:r>
        <w:rPr>
          <w:sz w:val="24"/>
        </w:rPr>
        <w:t>s</w:t>
      </w:r>
      <w:r w:rsidRPr="00C3277F">
        <w:rPr>
          <w:sz w:val="24"/>
        </w:rPr>
        <w:t>chool/cyber-bullying</w:t>
      </w:r>
      <w:proofErr w:type="gramEnd"/>
    </w:p>
    <w:p w14:paraId="78833D3B" w14:textId="346C882E" w:rsidR="00A56031" w:rsidRPr="00C3277F" w:rsidRDefault="00C3277F" w:rsidP="00C3277F">
      <w:pPr>
        <w:pStyle w:val="ListParagraph"/>
        <w:numPr>
          <w:ilvl w:val="0"/>
          <w:numId w:val="1"/>
        </w:numPr>
        <w:tabs>
          <w:tab w:val="left" w:pos="852"/>
          <w:tab w:val="left" w:pos="8161"/>
        </w:tabs>
        <w:spacing w:before="292" w:line="242" w:lineRule="auto"/>
        <w:ind w:right="129"/>
        <w:rPr>
          <w:rFonts w:ascii="Symbol" w:hAnsi="Symbol"/>
          <w:sz w:val="24"/>
        </w:rPr>
      </w:pPr>
      <w:r w:rsidRPr="00C3277F">
        <w:rPr>
          <w:sz w:val="24"/>
        </w:rPr>
        <w:t>Making</w:t>
      </w:r>
      <w:r w:rsidRPr="00C3277F">
        <w:rPr>
          <w:spacing w:val="-3"/>
          <w:sz w:val="24"/>
        </w:rPr>
        <w:t xml:space="preserve"> </w:t>
      </w:r>
      <w:r w:rsidRPr="00C3277F">
        <w:rPr>
          <w:sz w:val="24"/>
        </w:rPr>
        <w:t>complaints</w:t>
      </w:r>
      <w:r w:rsidRPr="00C3277F">
        <w:rPr>
          <w:spacing w:val="-5"/>
          <w:sz w:val="24"/>
        </w:rPr>
        <w:t xml:space="preserve"> </w:t>
      </w:r>
      <w:r w:rsidRPr="00C3277F">
        <w:rPr>
          <w:sz w:val="24"/>
        </w:rPr>
        <w:t xml:space="preserve">about the </w:t>
      </w:r>
      <w:r>
        <w:rPr>
          <w:sz w:val="24"/>
        </w:rPr>
        <w:t>s</w:t>
      </w:r>
      <w:r w:rsidRPr="00C3277F">
        <w:rPr>
          <w:sz w:val="24"/>
        </w:rPr>
        <w:t xml:space="preserve">chool/staff at the </w:t>
      </w:r>
      <w:r>
        <w:rPr>
          <w:sz w:val="24"/>
        </w:rPr>
        <w:t>s</w:t>
      </w:r>
      <w:r w:rsidRPr="00C3277F">
        <w:rPr>
          <w:sz w:val="24"/>
        </w:rPr>
        <w:t>chool</w:t>
      </w:r>
    </w:p>
    <w:p w14:paraId="5DD0E7D5" w14:textId="21BED9C9" w:rsidR="00A56031" w:rsidRDefault="00C3277F">
      <w:pPr>
        <w:pStyle w:val="ListParagraph"/>
        <w:numPr>
          <w:ilvl w:val="0"/>
          <w:numId w:val="1"/>
        </w:numPr>
        <w:tabs>
          <w:tab w:val="left" w:pos="852"/>
        </w:tabs>
        <w:spacing w:line="301" w:lineRule="exact"/>
        <w:ind w:hanging="360"/>
        <w:rPr>
          <w:rFonts w:ascii="Symbol" w:hAnsi="Symbol"/>
          <w:sz w:val="24"/>
        </w:rPr>
      </w:pPr>
      <w:r>
        <w:rPr>
          <w:sz w:val="24"/>
        </w:rPr>
        <w:t>Making</w:t>
      </w:r>
      <w:r>
        <w:rPr>
          <w:spacing w:val="-4"/>
          <w:sz w:val="24"/>
        </w:rPr>
        <w:t xml:space="preserve"> </w:t>
      </w:r>
      <w:r>
        <w:rPr>
          <w:sz w:val="24"/>
        </w:rPr>
        <w:t>defamatory</w:t>
      </w:r>
      <w:r>
        <w:rPr>
          <w:spacing w:val="-2"/>
          <w:sz w:val="24"/>
        </w:rPr>
        <w:t xml:space="preserve"> </w:t>
      </w:r>
      <w:r>
        <w:rPr>
          <w:sz w:val="24"/>
        </w:rPr>
        <w:t>statements</w:t>
      </w:r>
      <w:r>
        <w:rPr>
          <w:spacing w:val="-2"/>
          <w:sz w:val="24"/>
        </w:rPr>
        <w:t xml:space="preserve"> </w:t>
      </w:r>
      <w:r>
        <w:rPr>
          <w:sz w:val="24"/>
        </w:rPr>
        <w:t>about</w:t>
      </w:r>
      <w:r>
        <w:rPr>
          <w:spacing w:val="-1"/>
          <w:sz w:val="24"/>
        </w:rPr>
        <w:t xml:space="preserve"> </w:t>
      </w:r>
      <w:r>
        <w:rPr>
          <w:sz w:val="24"/>
        </w:rPr>
        <w:t>the</w:t>
      </w:r>
      <w:r>
        <w:rPr>
          <w:spacing w:val="-4"/>
          <w:sz w:val="24"/>
        </w:rPr>
        <w:t xml:space="preserve"> </w:t>
      </w:r>
      <w:r>
        <w:rPr>
          <w:sz w:val="24"/>
        </w:rPr>
        <w:t>school</w:t>
      </w:r>
      <w:r>
        <w:rPr>
          <w:spacing w:val="-4"/>
          <w:sz w:val="24"/>
        </w:rPr>
        <w:t xml:space="preserve"> </w:t>
      </w:r>
      <w:r>
        <w:rPr>
          <w:sz w:val="24"/>
        </w:rPr>
        <w:t>or</w:t>
      </w:r>
      <w:r>
        <w:rPr>
          <w:spacing w:val="-1"/>
          <w:sz w:val="24"/>
        </w:rPr>
        <w:t xml:space="preserve"> </w:t>
      </w:r>
      <w:r>
        <w:rPr>
          <w:sz w:val="24"/>
        </w:rPr>
        <w:t>staff</w:t>
      </w:r>
      <w:r>
        <w:rPr>
          <w:spacing w:val="3"/>
          <w:sz w:val="24"/>
        </w:rPr>
        <w:t xml:space="preserve"> </w:t>
      </w:r>
      <w:r>
        <w:rPr>
          <w:sz w:val="24"/>
        </w:rPr>
        <w:t>who</w:t>
      </w:r>
      <w:r>
        <w:rPr>
          <w:spacing w:val="-4"/>
          <w:sz w:val="24"/>
        </w:rPr>
        <w:t xml:space="preserve"> </w:t>
      </w:r>
      <w:r>
        <w:rPr>
          <w:sz w:val="24"/>
        </w:rPr>
        <w:t>work</w:t>
      </w:r>
      <w:r>
        <w:rPr>
          <w:spacing w:val="-1"/>
          <w:sz w:val="24"/>
        </w:rPr>
        <w:t xml:space="preserve"> </w:t>
      </w:r>
      <w:r>
        <w:rPr>
          <w:sz w:val="24"/>
        </w:rPr>
        <w:t>(have</w:t>
      </w:r>
      <w:r>
        <w:rPr>
          <w:spacing w:val="-4"/>
          <w:sz w:val="24"/>
        </w:rPr>
        <w:t xml:space="preserve"> </w:t>
      </w:r>
      <w:r>
        <w:rPr>
          <w:sz w:val="24"/>
        </w:rPr>
        <w:t>worked)</w:t>
      </w:r>
      <w:r>
        <w:rPr>
          <w:spacing w:val="-1"/>
          <w:sz w:val="24"/>
        </w:rPr>
        <w:t xml:space="preserve"> </w:t>
      </w:r>
      <w:r>
        <w:rPr>
          <w:sz w:val="24"/>
        </w:rPr>
        <w:t>at</w:t>
      </w:r>
      <w:r>
        <w:rPr>
          <w:spacing w:val="-3"/>
          <w:sz w:val="24"/>
        </w:rPr>
        <w:t xml:space="preserve"> </w:t>
      </w:r>
      <w:r>
        <w:rPr>
          <w:sz w:val="24"/>
        </w:rPr>
        <w:t>the</w:t>
      </w:r>
      <w:r>
        <w:rPr>
          <w:spacing w:val="-3"/>
          <w:sz w:val="24"/>
        </w:rPr>
        <w:t xml:space="preserve"> </w:t>
      </w:r>
      <w:r>
        <w:rPr>
          <w:spacing w:val="-2"/>
          <w:sz w:val="24"/>
        </w:rPr>
        <w:t>school</w:t>
      </w:r>
    </w:p>
    <w:p w14:paraId="325AC9B2" w14:textId="5287B0BA" w:rsidR="00A56031" w:rsidRDefault="00C3277F">
      <w:pPr>
        <w:pStyle w:val="ListParagraph"/>
        <w:numPr>
          <w:ilvl w:val="0"/>
          <w:numId w:val="1"/>
        </w:numPr>
        <w:tabs>
          <w:tab w:val="left" w:pos="852"/>
        </w:tabs>
        <w:spacing w:line="305" w:lineRule="exact"/>
        <w:ind w:hanging="360"/>
        <w:rPr>
          <w:rFonts w:ascii="Symbol" w:hAnsi="Symbol"/>
          <w:sz w:val="24"/>
        </w:rPr>
      </w:pPr>
      <w:r>
        <w:rPr>
          <w:sz w:val="24"/>
        </w:rPr>
        <w:t>Posting</w:t>
      </w:r>
      <w:r>
        <w:rPr>
          <w:spacing w:val="-9"/>
          <w:sz w:val="24"/>
        </w:rPr>
        <w:t xml:space="preserve"> </w:t>
      </w:r>
      <w:r>
        <w:rPr>
          <w:sz w:val="24"/>
        </w:rPr>
        <w:t>negative/offensive</w:t>
      </w:r>
      <w:r>
        <w:rPr>
          <w:spacing w:val="-4"/>
          <w:sz w:val="24"/>
        </w:rPr>
        <w:t xml:space="preserve"> </w:t>
      </w:r>
      <w:r>
        <w:rPr>
          <w:sz w:val="24"/>
        </w:rPr>
        <w:t>comments</w:t>
      </w:r>
      <w:r>
        <w:rPr>
          <w:spacing w:val="-4"/>
          <w:sz w:val="24"/>
        </w:rPr>
        <w:t xml:space="preserve"> </w:t>
      </w:r>
      <w:r>
        <w:rPr>
          <w:sz w:val="24"/>
        </w:rPr>
        <w:t>about</w:t>
      </w:r>
      <w:r>
        <w:rPr>
          <w:spacing w:val="-4"/>
          <w:sz w:val="24"/>
        </w:rPr>
        <w:t xml:space="preserve"> </w:t>
      </w:r>
      <w:r>
        <w:rPr>
          <w:sz w:val="24"/>
        </w:rPr>
        <w:t>specific</w:t>
      </w:r>
      <w:r>
        <w:rPr>
          <w:spacing w:val="-1"/>
          <w:sz w:val="24"/>
        </w:rPr>
        <w:t xml:space="preserve"> </w:t>
      </w:r>
      <w:r>
        <w:rPr>
          <w:sz w:val="24"/>
        </w:rPr>
        <w:t>students/staff</w:t>
      </w:r>
      <w:r>
        <w:rPr>
          <w:spacing w:val="-4"/>
          <w:sz w:val="24"/>
        </w:rPr>
        <w:t xml:space="preserve"> </w:t>
      </w:r>
      <w:r>
        <w:rPr>
          <w:sz w:val="24"/>
        </w:rPr>
        <w:t>at</w:t>
      </w:r>
      <w:r>
        <w:rPr>
          <w:spacing w:val="-5"/>
          <w:sz w:val="24"/>
        </w:rPr>
        <w:t xml:space="preserve"> </w:t>
      </w:r>
      <w:r>
        <w:rPr>
          <w:sz w:val="24"/>
        </w:rPr>
        <w:t>the</w:t>
      </w:r>
      <w:r>
        <w:rPr>
          <w:spacing w:val="-8"/>
          <w:sz w:val="24"/>
        </w:rPr>
        <w:t xml:space="preserve"> </w:t>
      </w:r>
      <w:r>
        <w:rPr>
          <w:spacing w:val="-2"/>
          <w:sz w:val="24"/>
        </w:rPr>
        <w:t>school</w:t>
      </w:r>
    </w:p>
    <w:p w14:paraId="5FF87A0B" w14:textId="77777777" w:rsidR="00A56031" w:rsidRDefault="00C3277F">
      <w:pPr>
        <w:pStyle w:val="ListParagraph"/>
        <w:numPr>
          <w:ilvl w:val="0"/>
          <w:numId w:val="1"/>
        </w:numPr>
        <w:tabs>
          <w:tab w:val="left" w:pos="852"/>
        </w:tabs>
        <w:spacing w:before="2" w:line="306" w:lineRule="exact"/>
        <w:ind w:hanging="360"/>
        <w:rPr>
          <w:rFonts w:ascii="Symbol" w:hAnsi="Symbol"/>
          <w:sz w:val="24"/>
        </w:rPr>
      </w:pPr>
      <w:r>
        <w:rPr>
          <w:sz w:val="24"/>
        </w:rPr>
        <w:t>Posting</w:t>
      </w:r>
      <w:r>
        <w:rPr>
          <w:spacing w:val="-3"/>
          <w:sz w:val="24"/>
        </w:rPr>
        <w:t xml:space="preserve"> </w:t>
      </w:r>
      <w:r>
        <w:rPr>
          <w:sz w:val="24"/>
        </w:rPr>
        <w:t>racist</w:t>
      </w:r>
      <w:r>
        <w:rPr>
          <w:spacing w:val="-1"/>
          <w:sz w:val="24"/>
        </w:rPr>
        <w:t xml:space="preserve"> </w:t>
      </w:r>
      <w:r>
        <w:rPr>
          <w:spacing w:val="-2"/>
          <w:sz w:val="24"/>
        </w:rPr>
        <w:t>comments</w:t>
      </w:r>
    </w:p>
    <w:p w14:paraId="5A6EE3AB" w14:textId="77777777" w:rsidR="00A56031" w:rsidRDefault="00C3277F">
      <w:pPr>
        <w:pStyle w:val="ListParagraph"/>
        <w:numPr>
          <w:ilvl w:val="0"/>
          <w:numId w:val="1"/>
        </w:numPr>
        <w:tabs>
          <w:tab w:val="left" w:pos="852"/>
        </w:tabs>
        <w:ind w:hanging="360"/>
        <w:rPr>
          <w:rFonts w:ascii="Symbol" w:hAnsi="Symbol"/>
          <w:sz w:val="24"/>
        </w:rPr>
      </w:pPr>
      <w:r>
        <w:rPr>
          <w:sz w:val="24"/>
        </w:rPr>
        <w:t>Posting</w:t>
      </w:r>
      <w:r>
        <w:rPr>
          <w:spacing w:val="-6"/>
          <w:sz w:val="24"/>
        </w:rPr>
        <w:t xml:space="preserve"> </w:t>
      </w:r>
      <w:r>
        <w:rPr>
          <w:sz w:val="24"/>
        </w:rPr>
        <w:t>comments</w:t>
      </w:r>
      <w:r>
        <w:rPr>
          <w:spacing w:val="-5"/>
          <w:sz w:val="24"/>
        </w:rPr>
        <w:t xml:space="preserve"> </w:t>
      </w:r>
      <w:r>
        <w:rPr>
          <w:sz w:val="24"/>
        </w:rPr>
        <w:t>which</w:t>
      </w:r>
      <w:r>
        <w:rPr>
          <w:spacing w:val="-4"/>
          <w:sz w:val="24"/>
        </w:rPr>
        <w:t xml:space="preserve"> </w:t>
      </w:r>
      <w:r>
        <w:rPr>
          <w:sz w:val="24"/>
        </w:rPr>
        <w:t>threaten</w:t>
      </w:r>
      <w:r>
        <w:rPr>
          <w:spacing w:val="-1"/>
          <w:sz w:val="24"/>
        </w:rPr>
        <w:t xml:space="preserve"> </w:t>
      </w:r>
      <w:r>
        <w:rPr>
          <w:spacing w:val="-2"/>
          <w:sz w:val="24"/>
        </w:rPr>
        <w:t>violence</w:t>
      </w:r>
    </w:p>
    <w:p w14:paraId="6B20F1A2" w14:textId="77777777" w:rsidR="00A56031" w:rsidRDefault="00C3277F">
      <w:pPr>
        <w:pStyle w:val="BodyText"/>
        <w:spacing w:before="292"/>
        <w:ind w:left="132" w:right="133"/>
        <w:jc w:val="both"/>
      </w:pPr>
      <w:r>
        <w:t>Parents should also ensure that their children are not using social networking/internet sites in an inappropriate manner.</w:t>
      </w:r>
      <w:r>
        <w:rPr>
          <w:spacing w:val="80"/>
        </w:rPr>
        <w:t xml:space="preserve"> </w:t>
      </w:r>
      <w:r>
        <w:t xml:space="preserve">It is expected that parents/carers explain to their children </w:t>
      </w:r>
      <w:proofErr w:type="gramStart"/>
      <w:r>
        <w:t>what</w:t>
      </w:r>
      <w:proofErr w:type="gramEnd"/>
      <w:r>
        <w:t xml:space="preserve"> is acceptable to post online.</w:t>
      </w:r>
      <w:r>
        <w:rPr>
          <w:spacing w:val="80"/>
        </w:rPr>
        <w:t xml:space="preserve"> </w:t>
      </w:r>
      <w:r>
        <w:t>Parents/carers are also expected to monitor their children’s online activity, including in relation to their use of social media.</w:t>
      </w:r>
    </w:p>
    <w:p w14:paraId="69E2BDDF" w14:textId="77777777" w:rsidR="00A56031" w:rsidRDefault="00A56031">
      <w:pPr>
        <w:pStyle w:val="BodyText"/>
        <w:spacing w:before="1"/>
        <w:ind w:left="0"/>
      </w:pPr>
    </w:p>
    <w:p w14:paraId="3A9B151D" w14:textId="77777777" w:rsidR="00A56031" w:rsidRDefault="00C3277F">
      <w:pPr>
        <w:pStyle w:val="Heading1"/>
        <w:spacing w:before="1"/>
        <w:jc w:val="both"/>
        <w:rPr>
          <w:u w:val="none"/>
        </w:rPr>
      </w:pPr>
      <w:r>
        <w:t>Procedure</w:t>
      </w:r>
      <w:r>
        <w:rPr>
          <w:spacing w:val="-8"/>
        </w:rPr>
        <w:t xml:space="preserve"> </w:t>
      </w:r>
      <w:r>
        <w:t>the</w:t>
      </w:r>
      <w:r>
        <w:rPr>
          <w:spacing w:val="-3"/>
        </w:rPr>
        <w:t xml:space="preserve"> </w:t>
      </w:r>
      <w:r>
        <w:t>School</w:t>
      </w:r>
      <w:r>
        <w:rPr>
          <w:spacing w:val="-4"/>
        </w:rPr>
        <w:t xml:space="preserve"> </w:t>
      </w:r>
      <w:r>
        <w:t>will</w:t>
      </w:r>
      <w:r>
        <w:rPr>
          <w:spacing w:val="-3"/>
        </w:rPr>
        <w:t xml:space="preserve"> </w:t>
      </w:r>
      <w:r>
        <w:t>follow</w:t>
      </w:r>
      <w:r>
        <w:rPr>
          <w:spacing w:val="-4"/>
        </w:rPr>
        <w:t xml:space="preserve"> </w:t>
      </w:r>
      <w:r>
        <w:t>if</w:t>
      </w:r>
      <w:r>
        <w:rPr>
          <w:spacing w:val="-2"/>
        </w:rPr>
        <w:t xml:space="preserve"> </w:t>
      </w:r>
      <w:r>
        <w:t>inappropriate</w:t>
      </w:r>
      <w:r>
        <w:rPr>
          <w:spacing w:val="-4"/>
        </w:rPr>
        <w:t xml:space="preserve"> </w:t>
      </w:r>
      <w:r>
        <w:t>use</w:t>
      </w:r>
      <w:r>
        <w:rPr>
          <w:spacing w:val="-3"/>
        </w:rPr>
        <w:t xml:space="preserve"> </w:t>
      </w:r>
      <w:r>
        <w:rPr>
          <w:spacing w:val="-2"/>
        </w:rPr>
        <w:t>continues</w:t>
      </w:r>
    </w:p>
    <w:p w14:paraId="6A85D219" w14:textId="427A9165" w:rsidR="00A56031" w:rsidRDefault="00C3277F">
      <w:pPr>
        <w:pStyle w:val="BodyText"/>
        <w:spacing w:before="292"/>
        <w:ind w:left="132" w:right="131"/>
        <w:jc w:val="both"/>
      </w:pPr>
      <w:r>
        <w:t>The school will</w:t>
      </w:r>
      <w:r>
        <w:rPr>
          <w:spacing w:val="-2"/>
        </w:rPr>
        <w:t xml:space="preserve"> </w:t>
      </w:r>
      <w:r>
        <w:t>always try to deal</w:t>
      </w:r>
      <w:r>
        <w:rPr>
          <w:spacing w:val="-2"/>
        </w:rPr>
        <w:t xml:space="preserve"> </w:t>
      </w:r>
      <w:r>
        <w:t>with concerns raised by parents in a</w:t>
      </w:r>
      <w:r>
        <w:rPr>
          <w:spacing w:val="-2"/>
        </w:rPr>
        <w:t xml:space="preserve"> </w:t>
      </w:r>
      <w:r>
        <w:t>professional</w:t>
      </w:r>
      <w:r>
        <w:rPr>
          <w:spacing w:val="-1"/>
        </w:rPr>
        <w:t xml:space="preserve"> </w:t>
      </w:r>
      <w:r>
        <w:t>and</w:t>
      </w:r>
      <w:r>
        <w:rPr>
          <w:spacing w:val="-1"/>
        </w:rPr>
        <w:t xml:space="preserve"> </w:t>
      </w:r>
      <w:r>
        <w:t>appropriate manner and understands that parents may not always realize when they have used social networking sites inappropriately.</w:t>
      </w:r>
      <w:r>
        <w:rPr>
          <w:spacing w:val="40"/>
        </w:rPr>
        <w:t xml:space="preserve"> </w:t>
      </w:r>
      <w:r>
        <w:t xml:space="preserve">Therefore, as a first step, the school will usually discuss the matter with the </w:t>
      </w:r>
      <w:proofErr w:type="gramStart"/>
      <w:r>
        <w:t>parent</w:t>
      </w:r>
      <w:proofErr w:type="gramEnd"/>
      <w:r>
        <w:t xml:space="preserve"> to try and</w:t>
      </w:r>
      <w:r>
        <w:rPr>
          <w:spacing w:val="-1"/>
        </w:rPr>
        <w:t xml:space="preserve"> </w:t>
      </w:r>
      <w:r>
        <w:t>resolve</w:t>
      </w:r>
      <w:r>
        <w:rPr>
          <w:spacing w:val="-1"/>
        </w:rPr>
        <w:t xml:space="preserve"> </w:t>
      </w:r>
      <w:r>
        <w:t>the</w:t>
      </w:r>
      <w:r>
        <w:rPr>
          <w:spacing w:val="-1"/>
        </w:rPr>
        <w:t xml:space="preserve"> </w:t>
      </w:r>
      <w:r>
        <w:t>matter</w:t>
      </w:r>
      <w:r>
        <w:rPr>
          <w:spacing w:val="-1"/>
        </w:rPr>
        <w:t xml:space="preserve"> </w:t>
      </w:r>
      <w:r>
        <w:t>and</w:t>
      </w:r>
      <w:r>
        <w:rPr>
          <w:spacing w:val="-1"/>
        </w:rPr>
        <w:t xml:space="preserve"> </w:t>
      </w:r>
      <w:r>
        <w:t>to</w:t>
      </w:r>
      <w:r>
        <w:rPr>
          <w:spacing w:val="-1"/>
        </w:rPr>
        <w:t xml:space="preserve"> </w:t>
      </w:r>
      <w:r>
        <w:t>ask</w:t>
      </w:r>
      <w:r>
        <w:rPr>
          <w:spacing w:val="-3"/>
        </w:rPr>
        <w:t xml:space="preserve"> </w:t>
      </w:r>
      <w:r>
        <w:t>that</w:t>
      </w:r>
      <w:r>
        <w:rPr>
          <w:spacing w:val="-1"/>
        </w:rPr>
        <w:t xml:space="preserve"> </w:t>
      </w:r>
      <w:r>
        <w:t>the relevant</w:t>
      </w:r>
      <w:r>
        <w:rPr>
          <w:spacing w:val="-1"/>
        </w:rPr>
        <w:t xml:space="preserve"> </w:t>
      </w:r>
      <w:r>
        <w:t>information</w:t>
      </w:r>
      <w:r>
        <w:rPr>
          <w:spacing w:val="-3"/>
        </w:rPr>
        <w:t xml:space="preserve"> </w:t>
      </w:r>
      <w:r>
        <w:t>be</w:t>
      </w:r>
      <w:r>
        <w:rPr>
          <w:spacing w:val="-1"/>
        </w:rPr>
        <w:t xml:space="preserve"> </w:t>
      </w:r>
      <w:r>
        <w:t>removed from</w:t>
      </w:r>
      <w:r>
        <w:rPr>
          <w:spacing w:val="-2"/>
        </w:rPr>
        <w:t xml:space="preserve"> </w:t>
      </w:r>
      <w:r>
        <w:t>the</w:t>
      </w:r>
      <w:r>
        <w:rPr>
          <w:spacing w:val="-1"/>
        </w:rPr>
        <w:t xml:space="preserve"> </w:t>
      </w:r>
      <w:r>
        <w:t>social</w:t>
      </w:r>
      <w:r>
        <w:rPr>
          <w:spacing w:val="-2"/>
        </w:rPr>
        <w:t xml:space="preserve"> </w:t>
      </w:r>
      <w:r>
        <w:t>networking site in question.</w:t>
      </w:r>
      <w:r>
        <w:rPr>
          <w:spacing w:val="40"/>
        </w:rPr>
        <w:t xml:space="preserve"> </w:t>
      </w:r>
      <w:r>
        <w:t>If the parent refuses to do this and continues to use social networking sites in a manner the school considers inappropriate, the School will consider taking the following action:</w:t>
      </w:r>
    </w:p>
    <w:p w14:paraId="2AD9FDBF" w14:textId="77777777" w:rsidR="00A56031" w:rsidRDefault="00A56031">
      <w:pPr>
        <w:pStyle w:val="BodyText"/>
        <w:ind w:left="0"/>
      </w:pPr>
    </w:p>
    <w:p w14:paraId="07E85B1C" w14:textId="4FD5EEA6" w:rsidR="00A56031" w:rsidRDefault="00C3277F">
      <w:pPr>
        <w:pStyle w:val="ListParagraph"/>
        <w:numPr>
          <w:ilvl w:val="0"/>
          <w:numId w:val="1"/>
        </w:numPr>
        <w:tabs>
          <w:tab w:val="left" w:pos="852"/>
        </w:tabs>
        <w:ind w:right="133"/>
        <w:jc w:val="both"/>
        <w:rPr>
          <w:rFonts w:ascii="Symbol" w:hAnsi="Symbol"/>
          <w:sz w:val="26"/>
        </w:rPr>
      </w:pPr>
      <w:r>
        <w:rPr>
          <w:sz w:val="24"/>
        </w:rPr>
        <w:t>Take legal advice and/or legal action where the information posted is defamatory in any way or if</w:t>
      </w:r>
      <w:r>
        <w:rPr>
          <w:spacing w:val="40"/>
          <w:sz w:val="24"/>
        </w:rPr>
        <w:t xml:space="preserve"> </w:t>
      </w:r>
      <w:r>
        <w:rPr>
          <w:sz w:val="24"/>
        </w:rPr>
        <w:t>the circumstances warrant this, set out the school’s concerns</w:t>
      </w:r>
      <w:r>
        <w:rPr>
          <w:spacing w:val="-1"/>
          <w:sz w:val="24"/>
        </w:rPr>
        <w:t xml:space="preserve"> </w:t>
      </w:r>
      <w:r>
        <w:rPr>
          <w:sz w:val="24"/>
        </w:rPr>
        <w:t>to you in writing, giving you a warning and requesting that the material in question is removed</w:t>
      </w:r>
    </w:p>
    <w:p w14:paraId="77FC0906" w14:textId="6A566952" w:rsidR="00A56031" w:rsidRDefault="00C3277F">
      <w:pPr>
        <w:pStyle w:val="ListParagraph"/>
        <w:numPr>
          <w:ilvl w:val="0"/>
          <w:numId w:val="1"/>
        </w:numPr>
        <w:tabs>
          <w:tab w:val="left" w:pos="852"/>
        </w:tabs>
        <w:ind w:right="129"/>
        <w:jc w:val="both"/>
        <w:rPr>
          <w:rFonts w:ascii="Symbol" w:hAnsi="Symbol"/>
          <w:sz w:val="26"/>
        </w:rPr>
      </w:pPr>
      <w:r>
        <w:rPr>
          <w:sz w:val="24"/>
        </w:rPr>
        <w:t xml:space="preserve">Contact the Police where the school feels it appropriate – for example, if it considers a crime (such as harassment) has been committed; or in cases where the posting has a racial element, </w:t>
      </w:r>
      <w:proofErr w:type="gramStart"/>
      <w:r>
        <w:rPr>
          <w:sz w:val="24"/>
        </w:rPr>
        <w:t>is considered to be</w:t>
      </w:r>
      <w:proofErr w:type="gramEnd"/>
      <w:r>
        <w:rPr>
          <w:sz w:val="24"/>
        </w:rPr>
        <w:t xml:space="preserve"> grossly obscene</w:t>
      </w:r>
      <w:r>
        <w:rPr>
          <w:spacing w:val="40"/>
          <w:sz w:val="24"/>
        </w:rPr>
        <w:t xml:space="preserve"> </w:t>
      </w:r>
      <w:r>
        <w:rPr>
          <w:sz w:val="24"/>
        </w:rPr>
        <w:t>or is threatening violence</w:t>
      </w:r>
    </w:p>
    <w:p w14:paraId="1AF332CD" w14:textId="29111E94" w:rsidR="00A56031" w:rsidRDefault="00C3277F">
      <w:pPr>
        <w:pStyle w:val="ListParagraph"/>
        <w:numPr>
          <w:ilvl w:val="0"/>
          <w:numId w:val="1"/>
        </w:numPr>
        <w:tabs>
          <w:tab w:val="left" w:pos="852"/>
        </w:tabs>
        <w:spacing w:before="1"/>
        <w:ind w:hanging="360"/>
        <w:rPr>
          <w:rFonts w:ascii="Symbol" w:hAnsi="Symbol"/>
          <w:sz w:val="26"/>
        </w:rPr>
      </w:pPr>
      <w:r>
        <w:rPr>
          <w:sz w:val="24"/>
        </w:rPr>
        <w:t>If</w:t>
      </w:r>
      <w:r>
        <w:rPr>
          <w:spacing w:val="24"/>
          <w:sz w:val="24"/>
        </w:rPr>
        <w:t xml:space="preserve"> </w:t>
      </w:r>
      <w:r>
        <w:rPr>
          <w:sz w:val="24"/>
        </w:rPr>
        <w:t>the</w:t>
      </w:r>
      <w:r>
        <w:rPr>
          <w:spacing w:val="27"/>
          <w:sz w:val="24"/>
        </w:rPr>
        <w:t xml:space="preserve"> </w:t>
      </w:r>
      <w:r>
        <w:rPr>
          <w:sz w:val="24"/>
        </w:rPr>
        <w:t>inappropriate</w:t>
      </w:r>
      <w:r>
        <w:rPr>
          <w:spacing w:val="26"/>
          <w:sz w:val="24"/>
        </w:rPr>
        <w:t xml:space="preserve"> </w:t>
      </w:r>
      <w:r>
        <w:rPr>
          <w:sz w:val="24"/>
        </w:rPr>
        <w:t>comments</w:t>
      </w:r>
      <w:r>
        <w:rPr>
          <w:spacing w:val="24"/>
          <w:sz w:val="24"/>
        </w:rPr>
        <w:t xml:space="preserve"> </w:t>
      </w:r>
      <w:r>
        <w:rPr>
          <w:sz w:val="24"/>
        </w:rPr>
        <w:t>have</w:t>
      </w:r>
      <w:r>
        <w:rPr>
          <w:spacing w:val="27"/>
          <w:sz w:val="24"/>
        </w:rPr>
        <w:t xml:space="preserve"> </w:t>
      </w:r>
      <w:r>
        <w:rPr>
          <w:sz w:val="24"/>
        </w:rPr>
        <w:t>been</w:t>
      </w:r>
      <w:r>
        <w:rPr>
          <w:spacing w:val="27"/>
          <w:sz w:val="24"/>
        </w:rPr>
        <w:t xml:space="preserve"> </w:t>
      </w:r>
      <w:r>
        <w:rPr>
          <w:sz w:val="24"/>
        </w:rPr>
        <w:t>made</w:t>
      </w:r>
      <w:r>
        <w:rPr>
          <w:spacing w:val="27"/>
          <w:sz w:val="24"/>
        </w:rPr>
        <w:t xml:space="preserve"> </w:t>
      </w:r>
      <w:r>
        <w:rPr>
          <w:sz w:val="24"/>
        </w:rPr>
        <w:t>on</w:t>
      </w:r>
      <w:r>
        <w:rPr>
          <w:spacing w:val="28"/>
          <w:sz w:val="24"/>
        </w:rPr>
        <w:t xml:space="preserve"> </w:t>
      </w:r>
      <w:r>
        <w:rPr>
          <w:sz w:val="24"/>
        </w:rPr>
        <w:t>a</w:t>
      </w:r>
      <w:r>
        <w:rPr>
          <w:spacing w:val="26"/>
          <w:sz w:val="24"/>
        </w:rPr>
        <w:t xml:space="preserve"> </w:t>
      </w:r>
      <w:r>
        <w:rPr>
          <w:sz w:val="24"/>
        </w:rPr>
        <w:t>school</w:t>
      </w:r>
      <w:r>
        <w:rPr>
          <w:spacing w:val="24"/>
          <w:sz w:val="24"/>
        </w:rPr>
        <w:t xml:space="preserve"> </w:t>
      </w:r>
      <w:r>
        <w:rPr>
          <w:sz w:val="24"/>
        </w:rPr>
        <w:t>website</w:t>
      </w:r>
      <w:r>
        <w:rPr>
          <w:spacing w:val="25"/>
          <w:sz w:val="24"/>
        </w:rPr>
        <w:t xml:space="preserve"> </w:t>
      </w:r>
      <w:r>
        <w:rPr>
          <w:sz w:val="24"/>
        </w:rPr>
        <w:t>or</w:t>
      </w:r>
      <w:r>
        <w:rPr>
          <w:spacing w:val="27"/>
          <w:sz w:val="24"/>
        </w:rPr>
        <w:t xml:space="preserve"> </w:t>
      </w:r>
      <w:r>
        <w:rPr>
          <w:sz w:val="24"/>
        </w:rPr>
        <w:t>online</w:t>
      </w:r>
      <w:r>
        <w:rPr>
          <w:spacing w:val="26"/>
          <w:sz w:val="24"/>
        </w:rPr>
        <w:t xml:space="preserve"> </w:t>
      </w:r>
      <w:r>
        <w:rPr>
          <w:sz w:val="24"/>
        </w:rPr>
        <w:t>forum,</w:t>
      </w:r>
      <w:r>
        <w:rPr>
          <w:spacing w:val="27"/>
          <w:sz w:val="24"/>
        </w:rPr>
        <w:t xml:space="preserve"> </w:t>
      </w:r>
      <w:r>
        <w:rPr>
          <w:sz w:val="24"/>
        </w:rPr>
        <w:t>the</w:t>
      </w:r>
      <w:r>
        <w:rPr>
          <w:spacing w:val="27"/>
          <w:sz w:val="24"/>
        </w:rPr>
        <w:t xml:space="preserve"> </w:t>
      </w:r>
      <w:r>
        <w:rPr>
          <w:spacing w:val="-2"/>
          <w:sz w:val="24"/>
        </w:rPr>
        <w:t>school</w:t>
      </w:r>
    </w:p>
    <w:p w14:paraId="7EF0B39E" w14:textId="77777777" w:rsidR="00A56031" w:rsidRDefault="00C3277F">
      <w:pPr>
        <w:pStyle w:val="BodyText"/>
      </w:pPr>
      <w:r>
        <w:t>may</w:t>
      </w:r>
      <w:r>
        <w:rPr>
          <w:spacing w:val="-2"/>
        </w:rPr>
        <w:t xml:space="preserve"> </w:t>
      </w:r>
      <w:r>
        <w:t>take</w:t>
      </w:r>
      <w:r>
        <w:rPr>
          <w:spacing w:val="-1"/>
        </w:rPr>
        <w:t xml:space="preserve"> </w:t>
      </w:r>
      <w:r>
        <w:t>action</w:t>
      </w:r>
      <w:r>
        <w:rPr>
          <w:spacing w:val="-2"/>
        </w:rPr>
        <w:t xml:space="preserve"> </w:t>
      </w:r>
      <w:r>
        <w:t>to</w:t>
      </w:r>
      <w:r>
        <w:rPr>
          <w:spacing w:val="-4"/>
        </w:rPr>
        <w:t xml:space="preserve"> </w:t>
      </w:r>
      <w:r>
        <w:t>block</w:t>
      </w:r>
      <w:r>
        <w:rPr>
          <w:spacing w:val="-5"/>
        </w:rPr>
        <w:t xml:space="preserve"> </w:t>
      </w:r>
      <w:r>
        <w:t>or restrict</w:t>
      </w:r>
      <w:r>
        <w:rPr>
          <w:spacing w:val="-3"/>
        </w:rPr>
        <w:t xml:space="preserve"> </w:t>
      </w:r>
      <w:r>
        <w:t>that</w:t>
      </w:r>
      <w:r>
        <w:rPr>
          <w:spacing w:val="-1"/>
        </w:rPr>
        <w:t xml:space="preserve"> </w:t>
      </w:r>
      <w:r>
        <w:t>individual’s</w:t>
      </w:r>
      <w:r>
        <w:rPr>
          <w:spacing w:val="-2"/>
        </w:rPr>
        <w:t xml:space="preserve"> </w:t>
      </w:r>
      <w:r>
        <w:t>access</w:t>
      </w:r>
      <w:r>
        <w:rPr>
          <w:spacing w:val="-2"/>
        </w:rPr>
        <w:t xml:space="preserve"> </w:t>
      </w:r>
      <w:r>
        <w:t>to</w:t>
      </w:r>
      <w:r>
        <w:rPr>
          <w:spacing w:val="-3"/>
        </w:rPr>
        <w:t xml:space="preserve"> </w:t>
      </w:r>
      <w:r>
        <w:t>that</w:t>
      </w:r>
      <w:r>
        <w:rPr>
          <w:spacing w:val="-2"/>
        </w:rPr>
        <w:t xml:space="preserve"> </w:t>
      </w:r>
      <w:r>
        <w:t>website</w:t>
      </w:r>
      <w:r>
        <w:rPr>
          <w:spacing w:val="-6"/>
        </w:rPr>
        <w:t xml:space="preserve"> </w:t>
      </w:r>
      <w:r>
        <w:t xml:space="preserve">or </w:t>
      </w:r>
      <w:r>
        <w:rPr>
          <w:spacing w:val="-2"/>
        </w:rPr>
        <w:t>forum</w:t>
      </w:r>
    </w:p>
    <w:p w14:paraId="7327A9BC" w14:textId="77777777" w:rsidR="00A56031" w:rsidRDefault="00C3277F">
      <w:pPr>
        <w:pStyle w:val="ListParagraph"/>
        <w:numPr>
          <w:ilvl w:val="0"/>
          <w:numId w:val="1"/>
        </w:numPr>
        <w:tabs>
          <w:tab w:val="left" w:pos="852"/>
        </w:tabs>
        <w:spacing w:before="1"/>
        <w:ind w:right="126"/>
        <w:rPr>
          <w:rFonts w:ascii="Symbol" w:hAnsi="Symbol"/>
          <w:sz w:val="26"/>
        </w:rPr>
      </w:pPr>
      <w:r>
        <w:rPr>
          <w:sz w:val="24"/>
        </w:rPr>
        <w:t>Contact the host/provider</w:t>
      </w:r>
      <w:r>
        <w:rPr>
          <w:spacing w:val="22"/>
          <w:sz w:val="24"/>
        </w:rPr>
        <w:t xml:space="preserve"> </w:t>
      </w:r>
      <w:r>
        <w:rPr>
          <w:sz w:val="24"/>
        </w:rPr>
        <w:t>of the Social Networking site to</w:t>
      </w:r>
      <w:r>
        <w:rPr>
          <w:spacing w:val="22"/>
          <w:sz w:val="24"/>
        </w:rPr>
        <w:t xml:space="preserve"> </w:t>
      </w:r>
      <w:r>
        <w:rPr>
          <w:sz w:val="24"/>
        </w:rPr>
        <w:t>complain</w:t>
      </w:r>
      <w:r>
        <w:rPr>
          <w:spacing w:val="22"/>
          <w:sz w:val="24"/>
        </w:rPr>
        <w:t xml:space="preserve"> </w:t>
      </w:r>
      <w:r>
        <w:rPr>
          <w:sz w:val="24"/>
        </w:rPr>
        <w:t>about the</w:t>
      </w:r>
      <w:r>
        <w:rPr>
          <w:spacing w:val="22"/>
          <w:sz w:val="24"/>
        </w:rPr>
        <w:t xml:space="preserve"> </w:t>
      </w:r>
      <w:r>
        <w:rPr>
          <w:sz w:val="24"/>
        </w:rPr>
        <w:t>content of the site</w:t>
      </w:r>
      <w:r>
        <w:rPr>
          <w:spacing w:val="40"/>
          <w:sz w:val="24"/>
        </w:rPr>
        <w:t xml:space="preserve"> </w:t>
      </w:r>
      <w:r>
        <w:rPr>
          <w:sz w:val="24"/>
        </w:rPr>
        <w:t>and ask for removal of the information</w:t>
      </w:r>
    </w:p>
    <w:p w14:paraId="53A77C85" w14:textId="77777777" w:rsidR="00A56031" w:rsidRDefault="00C3277F">
      <w:pPr>
        <w:pStyle w:val="ListParagraph"/>
        <w:numPr>
          <w:ilvl w:val="0"/>
          <w:numId w:val="1"/>
        </w:numPr>
        <w:tabs>
          <w:tab w:val="left" w:pos="852"/>
        </w:tabs>
        <w:ind w:hanging="360"/>
        <w:rPr>
          <w:rFonts w:ascii="Symbol" w:hAnsi="Symbol"/>
          <w:sz w:val="26"/>
        </w:rPr>
      </w:pPr>
      <w:r>
        <w:rPr>
          <w:sz w:val="24"/>
        </w:rPr>
        <w:t>Take</w:t>
      </w:r>
      <w:r>
        <w:rPr>
          <w:spacing w:val="-2"/>
          <w:sz w:val="24"/>
        </w:rPr>
        <w:t xml:space="preserve"> </w:t>
      </w:r>
      <w:r>
        <w:rPr>
          <w:sz w:val="24"/>
        </w:rPr>
        <w:t>other</w:t>
      </w:r>
      <w:r>
        <w:rPr>
          <w:spacing w:val="-4"/>
          <w:sz w:val="24"/>
        </w:rPr>
        <w:t xml:space="preserve"> </w:t>
      </w:r>
      <w:r>
        <w:rPr>
          <w:sz w:val="24"/>
        </w:rPr>
        <w:t>legal</w:t>
      </w:r>
      <w:r>
        <w:rPr>
          <w:spacing w:val="-2"/>
          <w:sz w:val="24"/>
        </w:rPr>
        <w:t xml:space="preserve"> </w:t>
      </w:r>
      <w:r>
        <w:rPr>
          <w:sz w:val="24"/>
        </w:rPr>
        <w:t>action</w:t>
      </w:r>
      <w:r>
        <w:rPr>
          <w:spacing w:val="-3"/>
          <w:sz w:val="24"/>
        </w:rPr>
        <w:t xml:space="preserve"> </w:t>
      </w:r>
      <w:r>
        <w:rPr>
          <w:sz w:val="24"/>
        </w:rPr>
        <w:t>against</w:t>
      </w:r>
      <w:r>
        <w:rPr>
          <w:spacing w:val="-4"/>
          <w:sz w:val="24"/>
        </w:rPr>
        <w:t xml:space="preserve"> </w:t>
      </w:r>
      <w:r>
        <w:rPr>
          <w:sz w:val="24"/>
        </w:rPr>
        <w:t>the</w:t>
      </w:r>
      <w:r>
        <w:rPr>
          <w:spacing w:val="-1"/>
          <w:sz w:val="24"/>
        </w:rPr>
        <w:t xml:space="preserve"> </w:t>
      </w:r>
      <w:r>
        <w:rPr>
          <w:spacing w:val="-2"/>
          <w:sz w:val="24"/>
        </w:rPr>
        <w:t>individual</w:t>
      </w:r>
    </w:p>
    <w:sectPr w:rsidR="00A56031">
      <w:pgSz w:w="12240" w:h="15840"/>
      <w:pgMar w:top="820" w:right="720" w:bottom="960" w:left="720"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47F77" w14:textId="77777777" w:rsidR="00FA03A2" w:rsidRDefault="00FA03A2">
      <w:r>
        <w:separator/>
      </w:r>
    </w:p>
  </w:endnote>
  <w:endnote w:type="continuationSeparator" w:id="0">
    <w:p w14:paraId="54004665" w14:textId="77777777" w:rsidR="00FA03A2" w:rsidRDefault="00FA0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379896"/>
      <w:docPartObj>
        <w:docPartGallery w:val="Page Numbers (Bottom of Page)"/>
        <w:docPartUnique/>
      </w:docPartObj>
    </w:sdtPr>
    <w:sdtContent>
      <w:p w14:paraId="5741E1B9" w14:textId="39E63C0E" w:rsidR="00643A67" w:rsidRDefault="00643A67">
        <w:pPr>
          <w:pStyle w:val="Footer"/>
          <w:jc w:val="center"/>
        </w:pPr>
        <w:r>
          <w:fldChar w:fldCharType="begin"/>
        </w:r>
        <w:r>
          <w:instrText>PAGE   \* MERGEFORMAT</w:instrText>
        </w:r>
        <w:r>
          <w:fldChar w:fldCharType="separate"/>
        </w:r>
        <w:r>
          <w:rPr>
            <w:lang w:val="en-GB"/>
          </w:rPr>
          <w:t>2</w:t>
        </w:r>
        <w:r>
          <w:fldChar w:fldCharType="end"/>
        </w:r>
      </w:p>
    </w:sdtContent>
  </w:sdt>
  <w:p w14:paraId="272BC169" w14:textId="77777777" w:rsidR="00643A67" w:rsidRDefault="00643A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5538326"/>
      <w:docPartObj>
        <w:docPartGallery w:val="Page Numbers (Bottom of Page)"/>
        <w:docPartUnique/>
      </w:docPartObj>
    </w:sdtPr>
    <w:sdtContent>
      <w:p w14:paraId="55E70FBF" w14:textId="5EEBB8EA" w:rsidR="00643A67" w:rsidRDefault="00643A67">
        <w:pPr>
          <w:pStyle w:val="Footer"/>
          <w:jc w:val="center"/>
        </w:pPr>
        <w:r>
          <w:fldChar w:fldCharType="begin"/>
        </w:r>
        <w:r>
          <w:instrText>PAGE   \* MERGEFORMAT</w:instrText>
        </w:r>
        <w:r>
          <w:fldChar w:fldCharType="separate"/>
        </w:r>
        <w:r>
          <w:rPr>
            <w:lang w:val="en-GB"/>
          </w:rPr>
          <w:t>2</w:t>
        </w:r>
        <w:r>
          <w:fldChar w:fldCharType="end"/>
        </w:r>
      </w:p>
    </w:sdtContent>
  </w:sdt>
  <w:p w14:paraId="4A15B9B2" w14:textId="0E5B0BF9" w:rsidR="00A56031" w:rsidRDefault="00A56031">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E7454" w14:textId="77777777" w:rsidR="00FA03A2" w:rsidRDefault="00FA03A2">
      <w:r>
        <w:separator/>
      </w:r>
    </w:p>
  </w:footnote>
  <w:footnote w:type="continuationSeparator" w:id="0">
    <w:p w14:paraId="56D12E97" w14:textId="77777777" w:rsidR="00FA03A2" w:rsidRDefault="00FA0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669FB"/>
    <w:multiLevelType w:val="hybridMultilevel"/>
    <w:tmpl w:val="2D324D40"/>
    <w:lvl w:ilvl="0" w:tplc="17764A72">
      <w:numFmt w:val="bullet"/>
      <w:lvlText w:val=""/>
      <w:lvlJc w:val="left"/>
      <w:pPr>
        <w:ind w:left="852" w:hanging="361"/>
      </w:pPr>
      <w:rPr>
        <w:rFonts w:ascii="Symbol" w:eastAsia="Symbol" w:hAnsi="Symbol" w:cs="Symbol" w:hint="default"/>
        <w:spacing w:val="0"/>
        <w:w w:val="100"/>
        <w:lang w:val="en-US" w:eastAsia="en-US" w:bidi="ar-SA"/>
      </w:rPr>
    </w:lvl>
    <w:lvl w:ilvl="1" w:tplc="77D4A016">
      <w:numFmt w:val="bullet"/>
      <w:lvlText w:val="•"/>
      <w:lvlJc w:val="left"/>
      <w:pPr>
        <w:ind w:left="1854" w:hanging="361"/>
      </w:pPr>
      <w:rPr>
        <w:rFonts w:hint="default"/>
        <w:lang w:val="en-US" w:eastAsia="en-US" w:bidi="ar-SA"/>
      </w:rPr>
    </w:lvl>
    <w:lvl w:ilvl="2" w:tplc="FD1CE42A">
      <w:numFmt w:val="bullet"/>
      <w:lvlText w:val="•"/>
      <w:lvlJc w:val="left"/>
      <w:pPr>
        <w:ind w:left="2848" w:hanging="361"/>
      </w:pPr>
      <w:rPr>
        <w:rFonts w:hint="default"/>
        <w:lang w:val="en-US" w:eastAsia="en-US" w:bidi="ar-SA"/>
      </w:rPr>
    </w:lvl>
    <w:lvl w:ilvl="3" w:tplc="E25A5528">
      <w:numFmt w:val="bullet"/>
      <w:lvlText w:val="•"/>
      <w:lvlJc w:val="left"/>
      <w:pPr>
        <w:ind w:left="3842" w:hanging="361"/>
      </w:pPr>
      <w:rPr>
        <w:rFonts w:hint="default"/>
        <w:lang w:val="en-US" w:eastAsia="en-US" w:bidi="ar-SA"/>
      </w:rPr>
    </w:lvl>
    <w:lvl w:ilvl="4" w:tplc="3C9EE642">
      <w:numFmt w:val="bullet"/>
      <w:lvlText w:val="•"/>
      <w:lvlJc w:val="left"/>
      <w:pPr>
        <w:ind w:left="4836" w:hanging="361"/>
      </w:pPr>
      <w:rPr>
        <w:rFonts w:hint="default"/>
        <w:lang w:val="en-US" w:eastAsia="en-US" w:bidi="ar-SA"/>
      </w:rPr>
    </w:lvl>
    <w:lvl w:ilvl="5" w:tplc="27C2B5E4">
      <w:numFmt w:val="bullet"/>
      <w:lvlText w:val="•"/>
      <w:lvlJc w:val="left"/>
      <w:pPr>
        <w:ind w:left="5830" w:hanging="361"/>
      </w:pPr>
      <w:rPr>
        <w:rFonts w:hint="default"/>
        <w:lang w:val="en-US" w:eastAsia="en-US" w:bidi="ar-SA"/>
      </w:rPr>
    </w:lvl>
    <w:lvl w:ilvl="6" w:tplc="6944D944">
      <w:numFmt w:val="bullet"/>
      <w:lvlText w:val="•"/>
      <w:lvlJc w:val="left"/>
      <w:pPr>
        <w:ind w:left="6824" w:hanging="361"/>
      </w:pPr>
      <w:rPr>
        <w:rFonts w:hint="default"/>
        <w:lang w:val="en-US" w:eastAsia="en-US" w:bidi="ar-SA"/>
      </w:rPr>
    </w:lvl>
    <w:lvl w:ilvl="7" w:tplc="BCD6045C">
      <w:numFmt w:val="bullet"/>
      <w:lvlText w:val="•"/>
      <w:lvlJc w:val="left"/>
      <w:pPr>
        <w:ind w:left="7818" w:hanging="361"/>
      </w:pPr>
      <w:rPr>
        <w:rFonts w:hint="default"/>
        <w:lang w:val="en-US" w:eastAsia="en-US" w:bidi="ar-SA"/>
      </w:rPr>
    </w:lvl>
    <w:lvl w:ilvl="8" w:tplc="8076B488">
      <w:numFmt w:val="bullet"/>
      <w:lvlText w:val="•"/>
      <w:lvlJc w:val="left"/>
      <w:pPr>
        <w:ind w:left="8812" w:hanging="361"/>
      </w:pPr>
      <w:rPr>
        <w:rFonts w:hint="default"/>
        <w:lang w:val="en-US" w:eastAsia="en-US" w:bidi="ar-SA"/>
      </w:rPr>
    </w:lvl>
  </w:abstractNum>
  <w:num w:numId="1" w16cid:durableId="1307201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56031"/>
    <w:rsid w:val="00081AA6"/>
    <w:rsid w:val="001441E0"/>
    <w:rsid w:val="004416A1"/>
    <w:rsid w:val="00490968"/>
    <w:rsid w:val="0058032C"/>
    <w:rsid w:val="00591FBC"/>
    <w:rsid w:val="00643A67"/>
    <w:rsid w:val="006514BC"/>
    <w:rsid w:val="006B13E7"/>
    <w:rsid w:val="008A01AF"/>
    <w:rsid w:val="008A45DB"/>
    <w:rsid w:val="009257EA"/>
    <w:rsid w:val="00925EB4"/>
    <w:rsid w:val="00942A6E"/>
    <w:rsid w:val="00A56031"/>
    <w:rsid w:val="00A942C7"/>
    <w:rsid w:val="00B01F3A"/>
    <w:rsid w:val="00C3277F"/>
    <w:rsid w:val="00C55BE0"/>
    <w:rsid w:val="00E25565"/>
    <w:rsid w:val="00EA2C90"/>
    <w:rsid w:val="00EB1FBF"/>
    <w:rsid w:val="00FA0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F6BE9"/>
  <w15:docId w15:val="{AFC411A6-EB0E-4220-9BCF-54C924C19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1"/>
      <w:ind w:left="132"/>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52"/>
    </w:pPr>
    <w:rPr>
      <w:sz w:val="24"/>
      <w:szCs w:val="24"/>
    </w:rPr>
  </w:style>
  <w:style w:type="paragraph" w:styleId="Title">
    <w:name w:val="Title"/>
    <w:basedOn w:val="Normal"/>
    <w:uiPriority w:val="10"/>
    <w:qFormat/>
    <w:pPr>
      <w:spacing w:line="1172" w:lineRule="exact"/>
      <w:ind w:left="8" w:right="2"/>
      <w:jc w:val="center"/>
    </w:pPr>
    <w:rPr>
      <w:b/>
      <w:bCs/>
      <w:sz w:val="96"/>
      <w:szCs w:val="96"/>
    </w:rPr>
  </w:style>
  <w:style w:type="paragraph" w:styleId="ListParagraph">
    <w:name w:val="List Paragraph"/>
    <w:basedOn w:val="Normal"/>
    <w:uiPriority w:val="1"/>
    <w:qFormat/>
    <w:pPr>
      <w:ind w:left="852" w:hanging="361"/>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643A67"/>
    <w:pPr>
      <w:tabs>
        <w:tab w:val="center" w:pos="4513"/>
        <w:tab w:val="right" w:pos="9026"/>
      </w:tabs>
    </w:pPr>
  </w:style>
  <w:style w:type="character" w:customStyle="1" w:styleId="HeaderChar">
    <w:name w:val="Header Char"/>
    <w:basedOn w:val="DefaultParagraphFont"/>
    <w:link w:val="Header"/>
    <w:uiPriority w:val="99"/>
    <w:rsid w:val="00643A67"/>
    <w:rPr>
      <w:rFonts w:ascii="Calibri" w:eastAsia="Calibri" w:hAnsi="Calibri" w:cs="Calibri"/>
    </w:rPr>
  </w:style>
  <w:style w:type="paragraph" w:styleId="Footer">
    <w:name w:val="footer"/>
    <w:basedOn w:val="Normal"/>
    <w:link w:val="FooterChar"/>
    <w:uiPriority w:val="99"/>
    <w:unhideWhenUsed/>
    <w:rsid w:val="00643A67"/>
    <w:pPr>
      <w:tabs>
        <w:tab w:val="center" w:pos="4513"/>
        <w:tab w:val="right" w:pos="9026"/>
      </w:tabs>
    </w:pPr>
  </w:style>
  <w:style w:type="character" w:customStyle="1" w:styleId="FooterChar">
    <w:name w:val="Footer Char"/>
    <w:basedOn w:val="DefaultParagraphFont"/>
    <w:link w:val="Footer"/>
    <w:uiPriority w:val="99"/>
    <w:rsid w:val="00643A6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42EC2-D6D7-4515-97B0-3AE07878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956</Words>
  <Characters>5149</Characters>
  <Application>Microsoft Office Word</Application>
  <DocSecurity>0</DocSecurity>
  <Lines>122</Lines>
  <Paragraphs>53</Paragraphs>
  <ScaleCrop>false</ScaleCrop>
  <HeadingPairs>
    <vt:vector size="2" baseType="variant">
      <vt:variant>
        <vt:lpstr>Title</vt:lpstr>
      </vt:variant>
      <vt:variant>
        <vt:i4>1</vt:i4>
      </vt:variant>
    </vt:vector>
  </HeadingPairs>
  <TitlesOfParts>
    <vt:vector size="1" baseType="lpstr">
      <vt:lpstr>The William de Yaxley C of E Junior School</vt:lpstr>
    </vt:vector>
  </TitlesOfParts>
  <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William de Yaxley C of E Junior School</dc:title>
  <dc:creator>tmarch</dc:creator>
  <cp:lastModifiedBy>Ulric Pereira</cp:lastModifiedBy>
  <cp:revision>18</cp:revision>
  <dcterms:created xsi:type="dcterms:W3CDTF">2026-03-01T15:15:00Z</dcterms:created>
  <dcterms:modified xsi:type="dcterms:W3CDTF">2026-03-05T23:59:00Z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LTSC</vt:lpwstr>
  </property>
  <property fmtid="{D5CDD505-2E9C-101B-9397-08002B2CF9AE}" pid="4" name="LastSaved">
    <vt:filetime>2026-03-01T00:00:00Z</vt:filetime>
  </property>
  <property fmtid="{D5CDD505-2E9C-101B-9397-08002B2CF9AE}" pid="5" name="Producer">
    <vt:lpwstr>Microsoft® Word LTSC</vt:lpwstr>
  </property>
</Properties>
</file>