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4AE90" w14:textId="75A6FDCC" w:rsidR="008E0D3F" w:rsidRDefault="008E0D3F" w:rsidP="008E0D3F">
      <w:pPr>
        <w:tabs>
          <w:tab w:val="center" w:pos="4153"/>
          <w:tab w:val="right" w:pos="8306"/>
        </w:tabs>
        <w:jc w:val="center"/>
        <w:rPr>
          <w:rFonts w:ascii="Arial" w:hAnsi="Arial" w:cs="Arial"/>
          <w:b/>
          <w:sz w:val="96"/>
          <w:szCs w:val="96"/>
        </w:rPr>
      </w:pPr>
    </w:p>
    <w:p w14:paraId="38EDD7B4" w14:textId="1ACC0228" w:rsidR="008E0D3F" w:rsidRPr="006B6D97" w:rsidRDefault="008E0D3F" w:rsidP="008E0D3F">
      <w:pPr>
        <w:tabs>
          <w:tab w:val="center" w:pos="4153"/>
          <w:tab w:val="right" w:pos="8306"/>
        </w:tabs>
        <w:jc w:val="center"/>
        <w:rPr>
          <w:rFonts w:ascii="Arial" w:hAnsi="Arial" w:cs="Arial"/>
          <w:b/>
          <w:sz w:val="28"/>
          <w:szCs w:val="28"/>
        </w:rPr>
      </w:pPr>
    </w:p>
    <w:p w14:paraId="1C12D706" w14:textId="1F7B869C" w:rsidR="00AD5731" w:rsidRDefault="00AA4833" w:rsidP="00AD5731">
      <w:pPr>
        <w:pStyle w:val="BodyText"/>
        <w:rPr>
          <w:rFonts w:ascii="Times New Roman"/>
          <w:sz w:val="90"/>
        </w:rPr>
      </w:pPr>
      <w:r>
        <w:rPr>
          <w:noProof/>
        </w:rPr>
        <w:drawing>
          <wp:anchor distT="0" distB="0" distL="114300" distR="114300" simplePos="0" relativeHeight="251659264" behindDoc="0" locked="0" layoutInCell="1" allowOverlap="1" wp14:anchorId="4111EE5B" wp14:editId="60E7CC7C">
            <wp:simplePos x="0" y="0"/>
            <wp:positionH relativeFrom="margin">
              <wp:align>center</wp:align>
            </wp:positionH>
            <wp:positionV relativeFrom="paragraph">
              <wp:posOffset>2540</wp:posOffset>
            </wp:positionV>
            <wp:extent cx="1473200" cy="1473200"/>
            <wp:effectExtent l="0" t="0" r="0" b="0"/>
            <wp:wrapSquare wrapText="bothSides"/>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381440" w14:textId="77777777" w:rsidR="00AA4833" w:rsidRDefault="00AA4833" w:rsidP="00AD5731">
      <w:pPr>
        <w:pStyle w:val="BodyText"/>
        <w:rPr>
          <w:rFonts w:ascii="Times New Roman"/>
          <w:sz w:val="90"/>
        </w:rPr>
      </w:pPr>
    </w:p>
    <w:p w14:paraId="18B81CD3" w14:textId="77777777" w:rsidR="00AA4833" w:rsidRDefault="00AA4833" w:rsidP="00AD5731">
      <w:pPr>
        <w:pStyle w:val="BodyText"/>
        <w:rPr>
          <w:rFonts w:ascii="Times New Roman"/>
          <w:sz w:val="28"/>
          <w:szCs w:val="28"/>
        </w:rPr>
      </w:pPr>
    </w:p>
    <w:p w14:paraId="402D7AE6" w14:textId="77777777" w:rsidR="00AA4833" w:rsidRDefault="00AA4833" w:rsidP="00AD5731">
      <w:pPr>
        <w:pStyle w:val="BodyText"/>
        <w:rPr>
          <w:rFonts w:ascii="Times New Roman"/>
          <w:sz w:val="28"/>
          <w:szCs w:val="28"/>
        </w:rPr>
      </w:pPr>
    </w:p>
    <w:p w14:paraId="0E759467" w14:textId="77777777" w:rsidR="00AA4833" w:rsidRPr="00AA4833" w:rsidRDefault="00AA4833" w:rsidP="00AD5731">
      <w:pPr>
        <w:pStyle w:val="BodyText"/>
        <w:rPr>
          <w:rFonts w:ascii="Times New Roman"/>
          <w:sz w:val="28"/>
          <w:szCs w:val="28"/>
        </w:rPr>
      </w:pPr>
    </w:p>
    <w:p w14:paraId="51243943" w14:textId="77777777" w:rsidR="00AD5731" w:rsidRDefault="00AD5731" w:rsidP="00AD5731">
      <w:pPr>
        <w:pStyle w:val="Title"/>
        <w:rPr>
          <w:rFonts w:ascii="Calibri" w:hAnsi="Calibri" w:cs="Calibri"/>
          <w:b w:val="0"/>
          <w:bCs w:val="0"/>
          <w:sz w:val="72"/>
          <w:szCs w:val="72"/>
        </w:rPr>
      </w:pPr>
      <w:r w:rsidRPr="00224DDB">
        <w:rPr>
          <w:rFonts w:ascii="Calibri" w:hAnsi="Calibri" w:cs="Calibri"/>
          <w:b w:val="0"/>
          <w:bCs w:val="0"/>
          <w:sz w:val="72"/>
          <w:szCs w:val="72"/>
        </w:rPr>
        <w:t>St Mary’s CofE</w:t>
      </w:r>
    </w:p>
    <w:p w14:paraId="75B59ECC" w14:textId="77777777" w:rsidR="00AD5731" w:rsidRPr="00224DDB" w:rsidRDefault="00AD5731" w:rsidP="00AD5731">
      <w:pPr>
        <w:pStyle w:val="Title"/>
        <w:rPr>
          <w:rFonts w:ascii="Calibri" w:hAnsi="Calibri" w:cs="Calibri"/>
          <w:b w:val="0"/>
          <w:bCs w:val="0"/>
          <w:sz w:val="72"/>
          <w:szCs w:val="72"/>
        </w:rPr>
      </w:pPr>
      <w:r w:rsidRPr="00224DDB">
        <w:rPr>
          <w:rFonts w:ascii="Calibri" w:hAnsi="Calibri" w:cs="Calibri"/>
          <w:b w:val="0"/>
          <w:bCs w:val="0"/>
          <w:sz w:val="72"/>
          <w:szCs w:val="72"/>
        </w:rPr>
        <w:t>Primary</w:t>
      </w:r>
      <w:r w:rsidRPr="00224DDB">
        <w:rPr>
          <w:rFonts w:ascii="Calibri" w:hAnsi="Calibri" w:cs="Calibri"/>
          <w:b w:val="0"/>
          <w:bCs w:val="0"/>
          <w:spacing w:val="-56"/>
          <w:sz w:val="72"/>
          <w:szCs w:val="72"/>
        </w:rPr>
        <w:t xml:space="preserve"> </w:t>
      </w:r>
      <w:r w:rsidRPr="00224DDB">
        <w:rPr>
          <w:rFonts w:ascii="Calibri" w:hAnsi="Calibri" w:cs="Calibri"/>
          <w:b w:val="0"/>
          <w:bCs w:val="0"/>
          <w:sz w:val="72"/>
          <w:szCs w:val="72"/>
        </w:rPr>
        <w:t>Academy</w:t>
      </w:r>
    </w:p>
    <w:p w14:paraId="6A9C24AF" w14:textId="77777777" w:rsidR="008E0D3F" w:rsidRPr="00A1439C" w:rsidRDefault="008E0D3F" w:rsidP="008E0D3F">
      <w:pPr>
        <w:tabs>
          <w:tab w:val="left" w:pos="5001"/>
        </w:tabs>
        <w:spacing w:after="200" w:line="276" w:lineRule="auto"/>
        <w:jc w:val="center"/>
        <w:rPr>
          <w:rFonts w:ascii="Arial" w:eastAsia="Calibri" w:hAnsi="Arial" w:cs="Arial"/>
          <w:sz w:val="22"/>
          <w:szCs w:val="22"/>
        </w:rPr>
      </w:pPr>
    </w:p>
    <w:p w14:paraId="03383C66" w14:textId="77777777" w:rsidR="008E0D3F" w:rsidRPr="00A1439C" w:rsidRDefault="008E0D3F" w:rsidP="008E0D3F">
      <w:pPr>
        <w:tabs>
          <w:tab w:val="left" w:pos="5001"/>
        </w:tabs>
        <w:spacing w:after="200" w:line="276" w:lineRule="auto"/>
        <w:jc w:val="center"/>
        <w:rPr>
          <w:rFonts w:ascii="Arial" w:eastAsia="Calibri" w:hAnsi="Arial" w:cs="Arial"/>
          <w:sz w:val="22"/>
          <w:szCs w:val="22"/>
        </w:rPr>
      </w:pPr>
    </w:p>
    <w:tbl>
      <w:tblPr>
        <w:tblW w:w="10548" w:type="dxa"/>
        <w:tblLook w:val="01E0" w:firstRow="1" w:lastRow="1" w:firstColumn="1" w:lastColumn="1" w:noHBand="0" w:noVBand="0"/>
      </w:tblPr>
      <w:tblGrid>
        <w:gridCol w:w="2976"/>
        <w:gridCol w:w="2892"/>
        <w:gridCol w:w="4680"/>
      </w:tblGrid>
      <w:tr w:rsidR="008E0D3F" w:rsidRPr="00A1439C" w14:paraId="2EA629DB" w14:textId="77777777" w:rsidTr="000079F5">
        <w:tc>
          <w:tcPr>
            <w:tcW w:w="2976" w:type="dxa"/>
          </w:tcPr>
          <w:p w14:paraId="1F71BAF9" w14:textId="77777777" w:rsidR="008E0D3F" w:rsidRPr="00A1439C" w:rsidRDefault="008E0D3F" w:rsidP="000079F5">
            <w:pPr>
              <w:jc w:val="center"/>
              <w:rPr>
                <w:rFonts w:ascii="Calibri" w:eastAsia="Calibri" w:hAnsi="Calibri"/>
                <w:sz w:val="22"/>
                <w:szCs w:val="22"/>
              </w:rPr>
            </w:pPr>
          </w:p>
        </w:tc>
        <w:tc>
          <w:tcPr>
            <w:tcW w:w="2892" w:type="dxa"/>
          </w:tcPr>
          <w:p w14:paraId="691E927C" w14:textId="77777777" w:rsidR="008E0D3F" w:rsidRPr="00A1439C" w:rsidRDefault="008E0D3F" w:rsidP="000079F5">
            <w:pPr>
              <w:jc w:val="center"/>
              <w:rPr>
                <w:rFonts w:ascii="Calibri" w:eastAsia="Calibri" w:hAnsi="Calibri"/>
                <w:sz w:val="22"/>
                <w:szCs w:val="22"/>
              </w:rPr>
            </w:pPr>
          </w:p>
        </w:tc>
        <w:tc>
          <w:tcPr>
            <w:tcW w:w="4680" w:type="dxa"/>
          </w:tcPr>
          <w:p w14:paraId="54E6A072" w14:textId="77777777" w:rsidR="008E0D3F" w:rsidRPr="00A1439C" w:rsidRDefault="008E0D3F" w:rsidP="000079F5">
            <w:pPr>
              <w:jc w:val="center"/>
              <w:rPr>
                <w:rFonts w:ascii="Calibri" w:eastAsia="Calibri" w:hAnsi="Calibri"/>
                <w:sz w:val="22"/>
                <w:szCs w:val="22"/>
              </w:rPr>
            </w:pPr>
          </w:p>
        </w:tc>
      </w:tr>
    </w:tbl>
    <w:p w14:paraId="219D5B19" w14:textId="6F2C2CC0" w:rsidR="008E0D3F" w:rsidRPr="00AA4833" w:rsidRDefault="00A26E30" w:rsidP="008E0D3F">
      <w:pPr>
        <w:jc w:val="center"/>
        <w:rPr>
          <w:rFonts w:ascii="Calibri" w:eastAsia="Calibri" w:hAnsi="Calibri"/>
          <w:bCs/>
          <w:sz w:val="52"/>
          <w:szCs w:val="52"/>
        </w:rPr>
      </w:pPr>
      <w:r>
        <w:rPr>
          <w:rFonts w:ascii="Calibri" w:eastAsia="Calibri" w:hAnsi="Calibri"/>
          <w:bCs/>
          <w:sz w:val="52"/>
          <w:szCs w:val="52"/>
        </w:rPr>
        <w:t>Health &amp; Safety</w:t>
      </w:r>
      <w:r w:rsidR="00AA4833">
        <w:rPr>
          <w:rFonts w:ascii="Calibri" w:eastAsia="Calibri" w:hAnsi="Calibri"/>
          <w:bCs/>
          <w:sz w:val="52"/>
          <w:szCs w:val="52"/>
        </w:rPr>
        <w:t xml:space="preserve"> </w:t>
      </w:r>
      <w:r w:rsidR="008E0D3F" w:rsidRPr="00AA4833">
        <w:rPr>
          <w:rFonts w:ascii="Calibri" w:eastAsia="Calibri" w:hAnsi="Calibri"/>
          <w:bCs/>
          <w:sz w:val="52"/>
          <w:szCs w:val="52"/>
        </w:rPr>
        <w:t>Policy</w:t>
      </w:r>
    </w:p>
    <w:p w14:paraId="2CBC87DA" w14:textId="77777777" w:rsidR="008E0D3F" w:rsidRDefault="008E0D3F" w:rsidP="008E0D3F">
      <w:pPr>
        <w:spacing w:after="200" w:line="276" w:lineRule="auto"/>
        <w:rPr>
          <w:rFonts w:ascii="Calibri" w:eastAsia="Calibri" w:hAnsi="Calibri"/>
          <w:b/>
          <w:sz w:val="32"/>
          <w:szCs w:val="32"/>
        </w:rPr>
      </w:pPr>
    </w:p>
    <w:p w14:paraId="638C86A1" w14:textId="77777777" w:rsidR="00AA4833" w:rsidRDefault="00AA4833" w:rsidP="008E0D3F">
      <w:pPr>
        <w:spacing w:after="200" w:line="276" w:lineRule="auto"/>
        <w:rPr>
          <w:rFonts w:ascii="Calibri" w:eastAsia="Calibri" w:hAnsi="Calibri"/>
          <w:b/>
          <w:sz w:val="32"/>
          <w:szCs w:val="32"/>
        </w:rPr>
      </w:pPr>
    </w:p>
    <w:p w14:paraId="57B491C2" w14:textId="77777777" w:rsidR="008E0D3F" w:rsidRPr="00A1439C" w:rsidRDefault="008E0D3F" w:rsidP="008E0D3F">
      <w:pPr>
        <w:spacing w:after="200" w:line="276" w:lineRule="auto"/>
        <w:rPr>
          <w:rFonts w:ascii="Calibri" w:eastAsia="Calibri" w:hAnsi="Calibri"/>
          <w:b/>
          <w:sz w:val="32"/>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0"/>
        <w:gridCol w:w="4351"/>
      </w:tblGrid>
      <w:tr w:rsidR="008E0D3F" w14:paraId="0C814871" w14:textId="77777777" w:rsidTr="009F29F4">
        <w:trPr>
          <w:jc w:val="center"/>
        </w:trPr>
        <w:tc>
          <w:tcPr>
            <w:tcW w:w="4420" w:type="dxa"/>
          </w:tcPr>
          <w:p w14:paraId="454897F8"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Written by:</w:t>
            </w:r>
          </w:p>
        </w:tc>
        <w:tc>
          <w:tcPr>
            <w:tcW w:w="4351" w:type="dxa"/>
          </w:tcPr>
          <w:p w14:paraId="0CFACC6E" w14:textId="77777777" w:rsidR="008E0D3F" w:rsidRPr="000079F5" w:rsidRDefault="00B97CF2" w:rsidP="000079F5">
            <w:pPr>
              <w:rPr>
                <w:rFonts w:ascii="Calibri" w:eastAsia="Calibri" w:hAnsi="Calibri"/>
                <w:b/>
                <w:sz w:val="32"/>
                <w:szCs w:val="32"/>
              </w:rPr>
            </w:pPr>
            <w:r>
              <w:rPr>
                <w:rFonts w:ascii="Calibri" w:eastAsia="Calibri" w:hAnsi="Calibri"/>
                <w:b/>
                <w:sz w:val="32"/>
                <w:szCs w:val="32"/>
              </w:rPr>
              <w:t>Lisa King</w:t>
            </w:r>
          </w:p>
        </w:tc>
      </w:tr>
      <w:tr w:rsidR="008E0D3F" w14:paraId="0106ACAE" w14:textId="77777777" w:rsidTr="009F29F4">
        <w:trPr>
          <w:jc w:val="center"/>
        </w:trPr>
        <w:tc>
          <w:tcPr>
            <w:tcW w:w="4420" w:type="dxa"/>
          </w:tcPr>
          <w:p w14:paraId="56C4DE88"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Date:</w:t>
            </w:r>
          </w:p>
        </w:tc>
        <w:tc>
          <w:tcPr>
            <w:tcW w:w="4351" w:type="dxa"/>
          </w:tcPr>
          <w:p w14:paraId="5999EC2F" w14:textId="40DC75CA" w:rsidR="008E0D3F" w:rsidRPr="000079F5" w:rsidRDefault="0065097F" w:rsidP="000079F5">
            <w:pPr>
              <w:rPr>
                <w:rFonts w:ascii="Calibri" w:eastAsia="Calibri" w:hAnsi="Calibri"/>
                <w:b/>
                <w:sz w:val="32"/>
                <w:szCs w:val="32"/>
              </w:rPr>
            </w:pPr>
            <w:r>
              <w:rPr>
                <w:rFonts w:ascii="Calibri" w:eastAsia="Calibri" w:hAnsi="Calibri"/>
                <w:b/>
                <w:sz w:val="32"/>
                <w:szCs w:val="32"/>
              </w:rPr>
              <w:t>November</w:t>
            </w:r>
            <w:r w:rsidR="00B97CF2">
              <w:rPr>
                <w:rFonts w:ascii="Calibri" w:eastAsia="Calibri" w:hAnsi="Calibri"/>
                <w:b/>
                <w:sz w:val="32"/>
                <w:szCs w:val="32"/>
              </w:rPr>
              <w:t xml:space="preserve"> 202</w:t>
            </w:r>
            <w:r>
              <w:rPr>
                <w:rFonts w:ascii="Calibri" w:eastAsia="Calibri" w:hAnsi="Calibri"/>
                <w:b/>
                <w:sz w:val="32"/>
                <w:szCs w:val="32"/>
              </w:rPr>
              <w:t>3</w:t>
            </w:r>
          </w:p>
        </w:tc>
      </w:tr>
      <w:tr w:rsidR="008E0D3F" w14:paraId="27B06B8C" w14:textId="77777777" w:rsidTr="009F29F4">
        <w:trPr>
          <w:jc w:val="center"/>
        </w:trPr>
        <w:tc>
          <w:tcPr>
            <w:tcW w:w="4420" w:type="dxa"/>
          </w:tcPr>
          <w:p w14:paraId="781B4E5F"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Approved by:</w:t>
            </w:r>
          </w:p>
        </w:tc>
        <w:tc>
          <w:tcPr>
            <w:tcW w:w="4351" w:type="dxa"/>
          </w:tcPr>
          <w:p w14:paraId="4A9A976F" w14:textId="715A4610" w:rsidR="008E0D3F" w:rsidRPr="000079F5" w:rsidRDefault="00B97CF2" w:rsidP="000079F5">
            <w:pPr>
              <w:rPr>
                <w:rFonts w:ascii="Calibri" w:eastAsia="Calibri" w:hAnsi="Calibri"/>
                <w:b/>
                <w:sz w:val="32"/>
                <w:szCs w:val="32"/>
              </w:rPr>
            </w:pPr>
            <w:r>
              <w:rPr>
                <w:rFonts w:ascii="Calibri" w:eastAsia="Calibri" w:hAnsi="Calibri"/>
                <w:b/>
                <w:sz w:val="32"/>
                <w:szCs w:val="32"/>
              </w:rPr>
              <w:t>Governors</w:t>
            </w:r>
          </w:p>
        </w:tc>
      </w:tr>
      <w:tr w:rsidR="008E0D3F" w14:paraId="316AF693" w14:textId="77777777" w:rsidTr="0048417C">
        <w:trPr>
          <w:trHeight w:val="40"/>
          <w:jc w:val="center"/>
        </w:trPr>
        <w:tc>
          <w:tcPr>
            <w:tcW w:w="4420" w:type="dxa"/>
          </w:tcPr>
          <w:p w14:paraId="361A94C1"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Review date:</w:t>
            </w:r>
          </w:p>
        </w:tc>
        <w:tc>
          <w:tcPr>
            <w:tcW w:w="4351" w:type="dxa"/>
          </w:tcPr>
          <w:p w14:paraId="34C9811D" w14:textId="681E8CCB" w:rsidR="008E0D3F" w:rsidRPr="000079F5" w:rsidRDefault="00287824" w:rsidP="00D52515">
            <w:pPr>
              <w:rPr>
                <w:rFonts w:ascii="Calibri" w:eastAsia="Calibri" w:hAnsi="Calibri"/>
                <w:b/>
                <w:sz w:val="32"/>
                <w:szCs w:val="32"/>
              </w:rPr>
            </w:pPr>
            <w:r>
              <w:rPr>
                <w:rFonts w:ascii="Calibri" w:eastAsia="Calibri" w:hAnsi="Calibri"/>
                <w:b/>
                <w:sz w:val="32"/>
                <w:szCs w:val="32"/>
              </w:rPr>
              <w:t>November 2025</w:t>
            </w:r>
          </w:p>
        </w:tc>
      </w:tr>
      <w:tr w:rsidR="008E0D3F" w14:paraId="59BBD582" w14:textId="77777777" w:rsidTr="009F29F4">
        <w:trPr>
          <w:jc w:val="center"/>
        </w:trPr>
        <w:tc>
          <w:tcPr>
            <w:tcW w:w="4420" w:type="dxa"/>
          </w:tcPr>
          <w:p w14:paraId="6F82325A"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Signed by Headteacher:</w:t>
            </w:r>
          </w:p>
        </w:tc>
        <w:tc>
          <w:tcPr>
            <w:tcW w:w="4351" w:type="dxa"/>
          </w:tcPr>
          <w:p w14:paraId="70D29570" w14:textId="77777777" w:rsidR="008E0D3F" w:rsidRPr="00B97CF2" w:rsidRDefault="008E0D3F" w:rsidP="000079F5">
            <w:pPr>
              <w:rPr>
                <w:rFonts w:ascii="Lucida Handwriting" w:eastAsia="Calibri" w:hAnsi="Lucida Handwriting"/>
                <w:b/>
                <w:sz w:val="32"/>
                <w:szCs w:val="32"/>
              </w:rPr>
            </w:pPr>
          </w:p>
        </w:tc>
      </w:tr>
      <w:tr w:rsidR="008E0D3F" w14:paraId="49B01FCB" w14:textId="77777777" w:rsidTr="009F29F4">
        <w:trPr>
          <w:jc w:val="center"/>
        </w:trPr>
        <w:tc>
          <w:tcPr>
            <w:tcW w:w="4420" w:type="dxa"/>
          </w:tcPr>
          <w:p w14:paraId="15FAC4C1" w14:textId="77777777" w:rsidR="008E0D3F" w:rsidRPr="000079F5" w:rsidRDefault="008E0D3F" w:rsidP="000079F5">
            <w:pPr>
              <w:rPr>
                <w:rFonts w:ascii="Calibri" w:eastAsia="Calibri" w:hAnsi="Calibri"/>
                <w:b/>
                <w:sz w:val="32"/>
                <w:szCs w:val="32"/>
              </w:rPr>
            </w:pPr>
            <w:r w:rsidRPr="000079F5">
              <w:rPr>
                <w:rFonts w:ascii="Calibri" w:eastAsia="Calibri" w:hAnsi="Calibri"/>
                <w:b/>
                <w:sz w:val="32"/>
                <w:szCs w:val="32"/>
              </w:rPr>
              <w:t>Signed by Chair of Governors:</w:t>
            </w:r>
          </w:p>
        </w:tc>
        <w:tc>
          <w:tcPr>
            <w:tcW w:w="4351" w:type="dxa"/>
          </w:tcPr>
          <w:p w14:paraId="505AE280" w14:textId="77777777" w:rsidR="008E0D3F" w:rsidRPr="00B97CF2" w:rsidRDefault="008E0D3F" w:rsidP="000079F5">
            <w:pPr>
              <w:rPr>
                <w:rFonts w:ascii="Lucida Handwriting" w:eastAsia="Calibri" w:hAnsi="Lucida Handwriting"/>
                <w:b/>
                <w:sz w:val="32"/>
                <w:szCs w:val="32"/>
              </w:rPr>
            </w:pPr>
          </w:p>
        </w:tc>
      </w:tr>
    </w:tbl>
    <w:p w14:paraId="04C079AE" w14:textId="77777777" w:rsidR="008E0D3F" w:rsidRDefault="008E0D3F" w:rsidP="008E0D3F"/>
    <w:p w14:paraId="1E73B12F" w14:textId="77777777" w:rsidR="002951A8" w:rsidRDefault="002951A8">
      <w:pPr>
        <w:rPr>
          <w:rFonts w:ascii="Monotype Corsiva" w:hAnsi="Monotype Corsiva"/>
          <w:b/>
          <w:sz w:val="72"/>
          <w:szCs w:val="72"/>
          <w:u w:val="single"/>
        </w:rPr>
      </w:pPr>
      <w:r>
        <w:rPr>
          <w:rFonts w:ascii="Monotype Corsiva" w:hAnsi="Monotype Corsiva"/>
          <w:sz w:val="72"/>
          <w:szCs w:val="72"/>
        </w:rPr>
        <w:br w:type="page"/>
      </w:r>
    </w:p>
    <w:p w14:paraId="4196848B"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lastRenderedPageBreak/>
        <w:t>Health and Safety Policy</w:t>
      </w:r>
    </w:p>
    <w:p w14:paraId="46679C7E"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St Mary's C of E Primary Academy</w:t>
      </w:r>
    </w:p>
    <w:p w14:paraId="0FEB5901"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local governing body will strive to achieve the highest standards of health, safety and welfare consistent with their responsibilities under the Health and Safety at Work Act 1974 and other statutory and common law duties.</w:t>
      </w:r>
    </w:p>
    <w:p w14:paraId="52C23CE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We consider the health and safety of pupils, employees and visitors to the school to be an integral part of what we do and will pursue continual improvement in performance through the setting of objectives and targets.</w:t>
      </w:r>
    </w:p>
    <w:p w14:paraId="00A82778"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This policy will be brought to the attention of all members of staff, a reference copy is kept in the Health and Safety file located in the school office, on the staff share computer file and on the staffroom noticeboard. It will be reviewed annually.</w:t>
      </w:r>
    </w:p>
    <w:p w14:paraId="4DFED220"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This policy supplements the following policies:</w:t>
      </w:r>
    </w:p>
    <w:p w14:paraId="43D003EC"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Administration of Medication, Behaviour, Educational visits, Evacuation Procedures, First Aid, Lettings, Lone Working, Restrictive Physical Intervention, Site Security.</w:t>
      </w:r>
    </w:p>
    <w:p w14:paraId="1E334210"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To comply with </w:t>
      </w:r>
      <w:proofErr w:type="gramStart"/>
      <w:r w:rsidRPr="00240E44">
        <w:rPr>
          <w:rFonts w:ascii="Cambria" w:eastAsia="MS Mincho" w:hAnsi="Cambria"/>
          <w:sz w:val="22"/>
          <w:szCs w:val="22"/>
        </w:rPr>
        <w:t>the  Health</w:t>
      </w:r>
      <w:proofErr w:type="gramEnd"/>
      <w:r w:rsidRPr="00240E44">
        <w:rPr>
          <w:rFonts w:ascii="Cambria" w:eastAsia="MS Mincho" w:hAnsi="Cambria"/>
          <w:sz w:val="22"/>
          <w:szCs w:val="22"/>
        </w:rPr>
        <w:t xml:space="preserve"> and Safety Policy Statement, the following responsibilities have been assigned:</w:t>
      </w:r>
    </w:p>
    <w:p w14:paraId="2F7A24AC"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The Local Governing Body</w:t>
      </w:r>
    </w:p>
    <w:p w14:paraId="7BDDB18C"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A clear written statement of intent is created which promotes suitable attitudes towards health and safety in staff and pupils.</w:t>
      </w:r>
    </w:p>
    <w:p w14:paraId="02F14A9D"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Responsibilities for health, safety and welfare are allocated to specific </w:t>
      </w:r>
      <w:proofErr w:type="gramStart"/>
      <w:r w:rsidRPr="00240E44">
        <w:rPr>
          <w:rFonts w:ascii="Cambria" w:eastAsia="MS Mincho" w:hAnsi="Cambria"/>
          <w:sz w:val="22"/>
          <w:szCs w:val="22"/>
        </w:rPr>
        <w:t>people</w:t>
      </w:r>
      <w:proofErr w:type="gramEnd"/>
      <w:r w:rsidRPr="00240E44">
        <w:rPr>
          <w:rFonts w:ascii="Cambria" w:eastAsia="MS Mincho" w:hAnsi="Cambria"/>
          <w:sz w:val="22"/>
          <w:szCs w:val="22"/>
        </w:rPr>
        <w:t xml:space="preserve"> and those people are informed of their responsibilities.</w:t>
      </w:r>
    </w:p>
    <w:p w14:paraId="7DC81B29"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A lead governor for health and safety is nominated. The present Health &amp; Safety Governor is </w:t>
      </w:r>
      <w:proofErr w:type="spellStart"/>
      <w:r w:rsidRPr="00240E44">
        <w:rPr>
          <w:rFonts w:ascii="Cambria" w:eastAsia="MS Mincho" w:hAnsi="Cambria"/>
          <w:sz w:val="22"/>
          <w:szCs w:val="22"/>
        </w:rPr>
        <w:t>Mrs</w:t>
      </w:r>
      <w:proofErr w:type="spellEnd"/>
      <w:r w:rsidRPr="00240E44">
        <w:rPr>
          <w:rFonts w:ascii="Cambria" w:eastAsia="MS Mincho" w:hAnsi="Cambria"/>
          <w:sz w:val="22"/>
          <w:szCs w:val="22"/>
        </w:rPr>
        <w:t xml:space="preserve"> Judy Ruff</w:t>
      </w:r>
    </w:p>
    <w:p w14:paraId="00C6E199"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People have sufficient experience, knowledge and training to perform the tasks required of them.</w:t>
      </w:r>
    </w:p>
    <w:p w14:paraId="68C94BC6"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Clear procedures are created which assess the risks from hazards and produce safe systems of work.</w:t>
      </w:r>
    </w:p>
    <w:p w14:paraId="0D6CD6AE"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Sufficient funds are set aside with which to operate safe systems of work.</w:t>
      </w:r>
    </w:p>
    <w:p w14:paraId="237497CC"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Health and safety performance is measured.</w:t>
      </w:r>
    </w:p>
    <w:p w14:paraId="4AF024A2"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The </w:t>
      </w:r>
      <w:proofErr w:type="gramStart"/>
      <w:r w:rsidRPr="00240E44">
        <w:rPr>
          <w:rFonts w:ascii="Cambria" w:eastAsia="MS Mincho" w:hAnsi="Cambria"/>
          <w:sz w:val="22"/>
          <w:szCs w:val="22"/>
        </w:rPr>
        <w:t>schools</w:t>
      </w:r>
      <w:proofErr w:type="gramEnd"/>
      <w:r w:rsidRPr="00240E44">
        <w:rPr>
          <w:rFonts w:ascii="Cambria" w:eastAsia="MS Mincho" w:hAnsi="Cambria"/>
          <w:sz w:val="22"/>
          <w:szCs w:val="22"/>
        </w:rPr>
        <w:t xml:space="preserve"> health and safety policy and performance is reviewed annually.</w:t>
      </w:r>
    </w:p>
    <w:p w14:paraId="79BA252D"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The Headteacher</w:t>
      </w:r>
    </w:p>
    <w:p w14:paraId="753136B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Headteacher has the following responsibilities:</w:t>
      </w:r>
    </w:p>
    <w:p w14:paraId="7C0DF98D"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To be fully and visibly committed to the Local Governing Body's statement of intent </w:t>
      </w:r>
      <w:proofErr w:type="gramStart"/>
      <w:r w:rsidRPr="00240E44">
        <w:rPr>
          <w:rFonts w:ascii="Cambria" w:eastAsia="MS Mincho" w:hAnsi="Cambria"/>
          <w:sz w:val="22"/>
          <w:szCs w:val="22"/>
        </w:rPr>
        <w:t>for</w:t>
      </w:r>
      <w:proofErr w:type="gramEnd"/>
      <w:r w:rsidRPr="00240E44">
        <w:rPr>
          <w:rFonts w:ascii="Cambria" w:eastAsia="MS Mincho" w:hAnsi="Cambria"/>
          <w:sz w:val="22"/>
          <w:szCs w:val="22"/>
        </w:rPr>
        <w:t xml:space="preserve"> health and safety.</w:t>
      </w:r>
    </w:p>
    <w:p w14:paraId="3F2B9108"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Ensure that a clear written local health and safety policy is created.</w:t>
      </w:r>
    </w:p>
    <w:p w14:paraId="0567AEA9"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Ensure that the policy is communicated to the relevant people.</w:t>
      </w:r>
    </w:p>
    <w:p w14:paraId="75A43932"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Ensure appropriate information on significant risk activities is provided to visitors and contractors.</w:t>
      </w:r>
    </w:p>
    <w:p w14:paraId="38332F05"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Ensure appropriate consultation arrangements are in place for staff and their trade union representatives.</w:t>
      </w:r>
    </w:p>
    <w:p w14:paraId="1E9FB666"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lastRenderedPageBreak/>
        <w:t>Ensure that all staff are provided with adequate information, instruction and training on health and safety issues.</w:t>
      </w:r>
    </w:p>
    <w:p w14:paraId="702529E3"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Arrange for risk assessments of the premises and working practices to be undertaken.</w:t>
      </w:r>
    </w:p>
    <w:p w14:paraId="5CC4EA91"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Ensure safe systems of work are in place as identified from risk assessments.</w:t>
      </w:r>
    </w:p>
    <w:p w14:paraId="09679552"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Ensure that suitable emergency procedures are in place.</w:t>
      </w:r>
    </w:p>
    <w:p w14:paraId="65D819B1"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Ensure that equipment is inspected and tested to ensure it remains in safe condition.</w:t>
      </w:r>
    </w:p>
    <w:p w14:paraId="2E5E9044"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Ensure records are kept of all relevant health and safety activities, </w:t>
      </w:r>
      <w:proofErr w:type="spellStart"/>
      <w:r w:rsidRPr="00240E44">
        <w:rPr>
          <w:rFonts w:ascii="Cambria" w:eastAsia="MS Mincho" w:hAnsi="Cambria"/>
          <w:sz w:val="22"/>
          <w:szCs w:val="22"/>
        </w:rPr>
        <w:t>eg.</w:t>
      </w:r>
      <w:proofErr w:type="spellEnd"/>
      <w:r w:rsidRPr="00240E44">
        <w:rPr>
          <w:rFonts w:ascii="Cambria" w:eastAsia="MS Mincho" w:hAnsi="Cambria"/>
          <w:sz w:val="22"/>
          <w:szCs w:val="22"/>
        </w:rPr>
        <w:t xml:space="preserve"> assessments, inspections, incidents, health and safety training, etc.</w:t>
      </w:r>
    </w:p>
    <w:p w14:paraId="7CD148EE"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Ensure arrangements are in place to monitor premises and health and safety performance.</w:t>
      </w:r>
    </w:p>
    <w:p w14:paraId="03E7D690"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Ensure that all incidents are investigated and suitable remedial actions are taken.</w:t>
      </w:r>
    </w:p>
    <w:p w14:paraId="701F0EC7"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Report to the Local Governing Body on the school's health and safety performance.</w:t>
      </w:r>
    </w:p>
    <w:p w14:paraId="7286D888"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Lead Governor for Health and Safety</w:t>
      </w:r>
    </w:p>
    <w:p w14:paraId="3A2DDD81"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The Lead Governor for Health and Safety </w:t>
      </w:r>
      <w:proofErr w:type="gramStart"/>
      <w:r w:rsidRPr="00240E44">
        <w:rPr>
          <w:rFonts w:ascii="Cambria" w:eastAsia="MS Mincho" w:hAnsi="Cambria"/>
          <w:sz w:val="22"/>
          <w:szCs w:val="22"/>
        </w:rPr>
        <w:t>has</w:t>
      </w:r>
      <w:proofErr w:type="gramEnd"/>
      <w:r w:rsidRPr="00240E44">
        <w:rPr>
          <w:rFonts w:ascii="Cambria" w:eastAsia="MS Mincho" w:hAnsi="Cambria"/>
          <w:sz w:val="22"/>
          <w:szCs w:val="22"/>
        </w:rPr>
        <w:t xml:space="preserve"> the following responsibilities:</w:t>
      </w:r>
    </w:p>
    <w:p w14:paraId="0C9780B2"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To be fully and visibly committed to the Local Governing Body's statement </w:t>
      </w:r>
      <w:proofErr w:type="gramStart"/>
      <w:r w:rsidRPr="00240E44">
        <w:rPr>
          <w:rFonts w:ascii="Cambria" w:eastAsia="MS Mincho" w:hAnsi="Cambria"/>
          <w:sz w:val="22"/>
          <w:szCs w:val="22"/>
        </w:rPr>
        <w:t>for</w:t>
      </w:r>
      <w:proofErr w:type="gramEnd"/>
      <w:r w:rsidRPr="00240E44">
        <w:rPr>
          <w:rFonts w:ascii="Cambria" w:eastAsia="MS Mincho" w:hAnsi="Cambria"/>
          <w:sz w:val="22"/>
          <w:szCs w:val="22"/>
        </w:rPr>
        <w:t xml:space="preserve"> intent </w:t>
      </w:r>
      <w:proofErr w:type="gramStart"/>
      <w:r w:rsidRPr="00240E44">
        <w:rPr>
          <w:rFonts w:ascii="Cambria" w:eastAsia="MS Mincho" w:hAnsi="Cambria"/>
          <w:sz w:val="22"/>
          <w:szCs w:val="22"/>
        </w:rPr>
        <w:t>for</w:t>
      </w:r>
      <w:proofErr w:type="gramEnd"/>
      <w:r w:rsidRPr="00240E44">
        <w:rPr>
          <w:rFonts w:ascii="Cambria" w:eastAsia="MS Mincho" w:hAnsi="Cambria"/>
          <w:sz w:val="22"/>
          <w:szCs w:val="22"/>
        </w:rPr>
        <w:t xml:space="preserve"> health and safety.</w:t>
      </w:r>
    </w:p>
    <w:p w14:paraId="2B30F68C"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To </w:t>
      </w:r>
      <w:proofErr w:type="spellStart"/>
      <w:r w:rsidRPr="00240E44">
        <w:rPr>
          <w:rFonts w:ascii="Cambria" w:eastAsia="MS Mincho" w:hAnsi="Cambria"/>
          <w:sz w:val="22"/>
          <w:szCs w:val="22"/>
        </w:rPr>
        <w:t>scrutinise</w:t>
      </w:r>
      <w:proofErr w:type="spellEnd"/>
      <w:r w:rsidRPr="00240E44">
        <w:rPr>
          <w:rFonts w:ascii="Cambria" w:eastAsia="MS Mincho" w:hAnsi="Cambria"/>
          <w:sz w:val="22"/>
          <w:szCs w:val="22"/>
        </w:rPr>
        <w:t xml:space="preserve"> and review health and safety performance.</w:t>
      </w:r>
    </w:p>
    <w:p w14:paraId="106F1016"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To provide support and </w:t>
      </w:r>
      <w:proofErr w:type="gramStart"/>
      <w:r w:rsidRPr="00240E44">
        <w:rPr>
          <w:rFonts w:ascii="Cambria" w:eastAsia="MS Mincho" w:hAnsi="Cambria"/>
          <w:sz w:val="22"/>
          <w:szCs w:val="22"/>
        </w:rPr>
        <w:t>challenge to</w:t>
      </w:r>
      <w:proofErr w:type="gramEnd"/>
      <w:r w:rsidRPr="00240E44">
        <w:rPr>
          <w:rFonts w:ascii="Cambria" w:eastAsia="MS Mincho" w:hAnsi="Cambria"/>
          <w:sz w:val="22"/>
          <w:szCs w:val="22"/>
        </w:rPr>
        <w:t xml:space="preserve"> the Headteacher in fulfilling their health and safety responsibilities.</w:t>
      </w:r>
    </w:p>
    <w:p w14:paraId="0FC8CA73"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To ensure </w:t>
      </w:r>
      <w:proofErr w:type="gramStart"/>
      <w:r w:rsidRPr="00240E44">
        <w:rPr>
          <w:rFonts w:ascii="Cambria" w:eastAsia="MS Mincho" w:hAnsi="Cambria"/>
          <w:sz w:val="22"/>
          <w:szCs w:val="22"/>
        </w:rPr>
        <w:t>in particular that</w:t>
      </w:r>
      <w:proofErr w:type="gramEnd"/>
      <w:r w:rsidRPr="00240E44">
        <w:rPr>
          <w:rFonts w:ascii="Cambria" w:eastAsia="MS Mincho" w:hAnsi="Cambria"/>
          <w:sz w:val="22"/>
          <w:szCs w:val="22"/>
        </w:rPr>
        <w:t xml:space="preserve"> risk assessments of the premises and working practices are carried out and documented.</w:t>
      </w:r>
    </w:p>
    <w:p w14:paraId="250B68EF"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The Office</w:t>
      </w:r>
    </w:p>
    <w:p w14:paraId="41C5536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Office Administrators have the following responsibilities:</w:t>
      </w:r>
    </w:p>
    <w:p w14:paraId="4A1E0B5C"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To coordinate and manage the annual risk assessment process for the school.</w:t>
      </w:r>
    </w:p>
    <w:p w14:paraId="7DA699F1"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To make provision for the inspection and maintenance of work equipment.</w:t>
      </w:r>
    </w:p>
    <w:p w14:paraId="7B6CA45D"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To manage the keeping of records of all health and safety activities including management of building fabric and building services.</w:t>
      </w:r>
    </w:p>
    <w:p w14:paraId="11EA80B2"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To advise the Headteacher of situations or activities which are potentially hazardous to the health and safety of staff, pupils and visitors.</w:t>
      </w:r>
    </w:p>
    <w:p w14:paraId="6C57D858"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To ensure the staff are adequately instructed in safety and welfare matters about their specific </w:t>
      </w:r>
      <w:proofErr w:type="gramStart"/>
      <w:r w:rsidRPr="00240E44">
        <w:rPr>
          <w:rFonts w:ascii="Cambria" w:eastAsia="MS Mincho" w:hAnsi="Cambria"/>
          <w:sz w:val="22"/>
          <w:szCs w:val="22"/>
        </w:rPr>
        <w:t>work place</w:t>
      </w:r>
      <w:proofErr w:type="gramEnd"/>
      <w:r w:rsidRPr="00240E44">
        <w:rPr>
          <w:rFonts w:ascii="Cambria" w:eastAsia="MS Mincho" w:hAnsi="Cambria"/>
          <w:sz w:val="22"/>
          <w:szCs w:val="22"/>
        </w:rPr>
        <w:t xml:space="preserve"> and the school generally.</w:t>
      </w:r>
    </w:p>
    <w:p w14:paraId="0113A434"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Teaching and Support Staff Holding Positions of Special Responsibility</w:t>
      </w:r>
    </w:p>
    <w:p w14:paraId="698F18A8"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This includes the Office staff and Caretaker. They each have the following responsibilities:</w:t>
      </w:r>
    </w:p>
    <w:p w14:paraId="31B1E6F6"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Apply the school's health and safety policy to their area of work and be directly responsible to the Headteacher for the application of the health and safety procedures and arrangements.</w:t>
      </w:r>
    </w:p>
    <w:p w14:paraId="10F628F6"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Carry out regular health and safety risk assessments of the activities for which they are responsible.</w:t>
      </w:r>
    </w:p>
    <w:p w14:paraId="4E8E24AE"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Resolve health, safety and welfare problems members of staff refer to </w:t>
      </w:r>
      <w:proofErr w:type="gramStart"/>
      <w:r w:rsidRPr="00240E44">
        <w:rPr>
          <w:rFonts w:ascii="Cambria" w:eastAsia="MS Mincho" w:hAnsi="Cambria"/>
          <w:sz w:val="22"/>
          <w:szCs w:val="22"/>
        </w:rPr>
        <w:t>them, or</w:t>
      </w:r>
      <w:proofErr w:type="gramEnd"/>
      <w:r w:rsidRPr="00240E44">
        <w:rPr>
          <w:rFonts w:ascii="Cambria" w:eastAsia="MS Mincho" w:hAnsi="Cambria"/>
          <w:sz w:val="22"/>
          <w:szCs w:val="22"/>
        </w:rPr>
        <w:t xml:space="preserve"> refer to the Headteacher any problems to which they cannot achieve a satisfactory solution within the resources available to them.</w:t>
      </w:r>
    </w:p>
    <w:p w14:paraId="3E2213B5"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Carry out regular inspections of their areas of responsibility to ensure that equipment, furniture and activities are safe and record these inspections where required.</w:t>
      </w:r>
    </w:p>
    <w:p w14:paraId="3C5AE131"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lastRenderedPageBreak/>
        <w:t>Ensure, as is reasonably practicable, the provision of sufficient information, instruction, training and supervision to enable other employees and pupils to avoid hazards and contribute positively to their own health and safety.</w:t>
      </w:r>
    </w:p>
    <w:p w14:paraId="057DF7DC"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Investigate any accidents that occur within their area of responsibility.</w:t>
      </w:r>
    </w:p>
    <w:p w14:paraId="4C9A6B58"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Prepare an annual report for the Headteacher on the health and safety performance of his/her department or area of responsibility.</w:t>
      </w:r>
    </w:p>
    <w:p w14:paraId="5B14E031"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Class Teachers</w:t>
      </w:r>
    </w:p>
    <w:p w14:paraId="4AE98DBE"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Class teachers are expected to:</w:t>
      </w:r>
    </w:p>
    <w:p w14:paraId="7CEF98F9"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Exercise effective supervision of their pupils, to know the procedures for fire, first aid and other emergencies and to carry them out.</w:t>
      </w:r>
    </w:p>
    <w:p w14:paraId="0ECC7854"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Follow the </w:t>
      </w:r>
      <w:proofErr w:type="gramStart"/>
      <w:r w:rsidRPr="00240E44">
        <w:rPr>
          <w:rFonts w:ascii="Cambria" w:eastAsia="MS Mincho" w:hAnsi="Cambria"/>
          <w:sz w:val="22"/>
          <w:szCs w:val="22"/>
        </w:rPr>
        <w:t>particular health</w:t>
      </w:r>
      <w:proofErr w:type="gramEnd"/>
      <w:r w:rsidRPr="00240E44">
        <w:rPr>
          <w:rFonts w:ascii="Cambria" w:eastAsia="MS Mincho" w:hAnsi="Cambria"/>
          <w:sz w:val="22"/>
          <w:szCs w:val="22"/>
        </w:rPr>
        <w:t xml:space="preserve"> and safety measures to be adopted in their own teaching areas.</w:t>
      </w:r>
    </w:p>
    <w:p w14:paraId="5530E955"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Give clear oral and written instructions and warnings to pupils when necessary.</w:t>
      </w:r>
    </w:p>
    <w:p w14:paraId="50745245"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Make recommendations to their Headteacher on health and safety equipment and on additions or necessary improvements to plant, tools, equipment or machinery.</w:t>
      </w:r>
    </w:p>
    <w:p w14:paraId="19850C97"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Integrate all relevant aspects of safety into the teaching process and, where necessary, give special lessons on health and safety in line with national curriculum requirements for safety education.</w:t>
      </w:r>
    </w:p>
    <w:p w14:paraId="2040C96F"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Report all accidents, defects and dangerous occurrences to their Headteacher.</w:t>
      </w:r>
    </w:p>
    <w:p w14:paraId="707C7339"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Health and Safety Representatives</w:t>
      </w:r>
    </w:p>
    <w:p w14:paraId="715D51F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The Local Governing Body </w:t>
      </w:r>
      <w:proofErr w:type="spellStart"/>
      <w:r w:rsidRPr="00240E44">
        <w:rPr>
          <w:rFonts w:ascii="Cambria" w:eastAsia="MS Mincho" w:hAnsi="Cambria"/>
          <w:sz w:val="22"/>
          <w:szCs w:val="22"/>
        </w:rPr>
        <w:t>recognises</w:t>
      </w:r>
      <w:proofErr w:type="spellEnd"/>
      <w:r w:rsidRPr="00240E44">
        <w:rPr>
          <w:rFonts w:ascii="Cambria" w:eastAsia="MS Mincho" w:hAnsi="Cambria"/>
          <w:sz w:val="22"/>
          <w:szCs w:val="22"/>
        </w:rPr>
        <w:t xml:space="preserve"> the role of health and safety representatives appointed by recognised trade unions. Health and safety representatives will be allowed to investigate incidents and potential hazards, pursue employee complaints and carry out school inspections within directed time but, wherever practicable, outside teaching time. They will also be consulted on health and safety matters affecting all staff.</w:t>
      </w:r>
    </w:p>
    <w:p w14:paraId="241F0930"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They are also entitled to certain information, </w:t>
      </w:r>
      <w:proofErr w:type="spellStart"/>
      <w:r w:rsidRPr="00240E44">
        <w:rPr>
          <w:rFonts w:ascii="Cambria" w:eastAsia="MS Mincho" w:hAnsi="Cambria"/>
          <w:sz w:val="22"/>
          <w:szCs w:val="22"/>
        </w:rPr>
        <w:t>eg.</w:t>
      </w:r>
      <w:proofErr w:type="spellEnd"/>
      <w:r w:rsidRPr="00240E44">
        <w:rPr>
          <w:rFonts w:ascii="Cambria" w:eastAsia="MS Mincho" w:hAnsi="Cambria"/>
          <w:sz w:val="22"/>
          <w:szCs w:val="22"/>
        </w:rPr>
        <w:t xml:space="preserve"> about incidents, and to be paid time off to train for and carry out their health and safety functions. However, they are not part of the management structure and do not carry out duties on behalf of the Headteacher or Local Governing Body.</w:t>
      </w:r>
    </w:p>
    <w:p w14:paraId="55B04BC8"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All Employees</w:t>
      </w:r>
    </w:p>
    <w:p w14:paraId="67580D39"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All employees have individual legal responsibilities to take care of the health and safety of themselves and others who may be </w:t>
      </w:r>
      <w:proofErr w:type="gramStart"/>
      <w:r w:rsidRPr="00240E44">
        <w:rPr>
          <w:rFonts w:ascii="Cambria" w:eastAsia="MS Mincho" w:hAnsi="Cambria"/>
          <w:sz w:val="22"/>
          <w:szCs w:val="22"/>
        </w:rPr>
        <w:t>effected</w:t>
      </w:r>
      <w:proofErr w:type="gramEnd"/>
      <w:r w:rsidRPr="00240E44">
        <w:rPr>
          <w:rFonts w:ascii="Cambria" w:eastAsia="MS Mincho" w:hAnsi="Cambria"/>
          <w:sz w:val="22"/>
          <w:szCs w:val="22"/>
        </w:rPr>
        <w:t xml:space="preserve"> by their acts or omissions. </w:t>
      </w:r>
      <w:proofErr w:type="gramStart"/>
      <w:r w:rsidRPr="00240E44">
        <w:rPr>
          <w:rFonts w:ascii="Cambria" w:eastAsia="MS Mincho" w:hAnsi="Cambria"/>
          <w:sz w:val="22"/>
          <w:szCs w:val="22"/>
        </w:rPr>
        <w:t>In particular, employees</w:t>
      </w:r>
      <w:proofErr w:type="gramEnd"/>
      <w:r w:rsidRPr="00240E44">
        <w:rPr>
          <w:rFonts w:ascii="Cambria" w:eastAsia="MS Mincho" w:hAnsi="Cambria"/>
          <w:sz w:val="22"/>
          <w:szCs w:val="22"/>
        </w:rPr>
        <w:t xml:space="preserve"> must:</w:t>
      </w:r>
    </w:p>
    <w:p w14:paraId="38002E2E"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proofErr w:type="gramStart"/>
      <w:r w:rsidRPr="00240E44">
        <w:rPr>
          <w:rFonts w:ascii="Cambria" w:eastAsia="MS Mincho" w:hAnsi="Cambria"/>
          <w:sz w:val="22"/>
          <w:szCs w:val="22"/>
        </w:rPr>
        <w:t>Comply with the school's health and safety policy and procedures at all times</w:t>
      </w:r>
      <w:proofErr w:type="gramEnd"/>
      <w:r w:rsidRPr="00240E44">
        <w:rPr>
          <w:rFonts w:ascii="Cambria" w:eastAsia="MS Mincho" w:hAnsi="Cambria"/>
          <w:sz w:val="22"/>
          <w:szCs w:val="22"/>
        </w:rPr>
        <w:t xml:space="preserve"> - in particular procedures for fire, first aid and other emergencies and incidents.</w:t>
      </w:r>
    </w:p>
    <w:p w14:paraId="79F878D1"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Cooperate with school management in complying with relevant health and safety law.</w:t>
      </w:r>
    </w:p>
    <w:p w14:paraId="4C3FEF86"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Use all work equipment and substances in accordance with instruction, training and information received.</w:t>
      </w:r>
    </w:p>
    <w:p w14:paraId="4BD4BC6C"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Report to the </w:t>
      </w:r>
      <w:proofErr w:type="gramStart"/>
      <w:r w:rsidRPr="00240E44">
        <w:rPr>
          <w:rFonts w:ascii="Cambria" w:eastAsia="MS Mincho" w:hAnsi="Cambria"/>
          <w:sz w:val="22"/>
          <w:szCs w:val="22"/>
        </w:rPr>
        <w:t>Office</w:t>
      </w:r>
      <w:proofErr w:type="gramEnd"/>
      <w:r w:rsidRPr="00240E44">
        <w:rPr>
          <w:rFonts w:ascii="Cambria" w:eastAsia="MS Mincho" w:hAnsi="Cambria"/>
          <w:sz w:val="22"/>
          <w:szCs w:val="22"/>
        </w:rPr>
        <w:t xml:space="preserve"> any hazardous situations and defects in equipment found in their </w:t>
      </w:r>
      <w:proofErr w:type="gramStart"/>
      <w:r w:rsidRPr="00240E44">
        <w:rPr>
          <w:rFonts w:ascii="Cambria" w:eastAsia="MS Mincho" w:hAnsi="Cambria"/>
          <w:sz w:val="22"/>
          <w:szCs w:val="22"/>
        </w:rPr>
        <w:t>work places</w:t>
      </w:r>
      <w:proofErr w:type="gramEnd"/>
      <w:r w:rsidRPr="00240E44">
        <w:rPr>
          <w:rFonts w:ascii="Cambria" w:eastAsia="MS Mincho" w:hAnsi="Cambria"/>
          <w:sz w:val="22"/>
          <w:szCs w:val="22"/>
        </w:rPr>
        <w:t>.</w:t>
      </w:r>
    </w:p>
    <w:p w14:paraId="3B4D65C8"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Report all incidents in line with the incident reporting procedure.</w:t>
      </w:r>
    </w:p>
    <w:p w14:paraId="23468EBD"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Act in accordance with any specific health and safety training received. Inform their manager of what they consider to be shortcomings in the school's health and safety arrangements.</w:t>
      </w:r>
    </w:p>
    <w:p w14:paraId="64DE9D68"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Exercise good standards of housekeeping and cleanliness.</w:t>
      </w:r>
    </w:p>
    <w:p w14:paraId="4B499A30"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Co-operate with appointed union health and safety representative(s).</w:t>
      </w:r>
    </w:p>
    <w:p w14:paraId="61AD037E"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lastRenderedPageBreak/>
        <w:t>Pupils</w:t>
      </w:r>
    </w:p>
    <w:p w14:paraId="456BF3B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Pupils, allowing for their age and aptitude are expected to:</w:t>
      </w:r>
    </w:p>
    <w:p w14:paraId="5972298B"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Exercise personal responsibility for the health and safety of themselves and others.</w:t>
      </w:r>
    </w:p>
    <w:p w14:paraId="0BB0A6D2"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Observe standards of dress consistent with safety.</w:t>
      </w:r>
    </w:p>
    <w:p w14:paraId="12FC7A4B"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Observe all the health and safety rules of the </w:t>
      </w:r>
      <w:proofErr w:type="gramStart"/>
      <w:r w:rsidRPr="00240E44">
        <w:rPr>
          <w:rFonts w:ascii="Cambria" w:eastAsia="MS Mincho" w:hAnsi="Cambria"/>
          <w:sz w:val="22"/>
          <w:szCs w:val="22"/>
        </w:rPr>
        <w:t>school</w:t>
      </w:r>
      <w:proofErr w:type="gramEnd"/>
      <w:r w:rsidRPr="00240E44">
        <w:rPr>
          <w:rFonts w:ascii="Cambria" w:eastAsia="MS Mincho" w:hAnsi="Cambria"/>
          <w:sz w:val="22"/>
          <w:szCs w:val="22"/>
        </w:rPr>
        <w:t xml:space="preserve"> in particular the instructions staff give in an emergency.</w:t>
      </w:r>
    </w:p>
    <w:p w14:paraId="7AEC44F7"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Use and not </w:t>
      </w:r>
      <w:proofErr w:type="spellStart"/>
      <w:r w:rsidRPr="00240E44">
        <w:rPr>
          <w:rFonts w:ascii="Cambria" w:eastAsia="MS Mincho" w:hAnsi="Cambria"/>
          <w:sz w:val="22"/>
          <w:szCs w:val="22"/>
        </w:rPr>
        <w:t>wilfully</w:t>
      </w:r>
      <w:proofErr w:type="spellEnd"/>
      <w:r w:rsidRPr="00240E44">
        <w:rPr>
          <w:rFonts w:ascii="Cambria" w:eastAsia="MS Mincho" w:hAnsi="Cambria"/>
          <w:sz w:val="22"/>
          <w:szCs w:val="22"/>
        </w:rPr>
        <w:t xml:space="preserve"> misuse, neglect or interfere with things provided for their health and safety.</w:t>
      </w:r>
    </w:p>
    <w:p w14:paraId="551EC100"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1</w:t>
      </w:r>
    </w:p>
    <w:p w14:paraId="17DEEDDA"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RISK ASSESSMENTS</w:t>
      </w:r>
    </w:p>
    <w:p w14:paraId="5E57774B"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General Risk Assessments</w:t>
      </w:r>
    </w:p>
    <w:p w14:paraId="5C8873C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The school risk assessments (for all activities, teaching and non-teaching activities and </w:t>
      </w:r>
      <w:proofErr w:type="gramStart"/>
      <w:r w:rsidRPr="00240E44">
        <w:rPr>
          <w:rFonts w:ascii="Cambria" w:eastAsia="MS Mincho" w:hAnsi="Cambria"/>
          <w:sz w:val="22"/>
          <w:szCs w:val="22"/>
        </w:rPr>
        <w:t>one off</w:t>
      </w:r>
      <w:proofErr w:type="gramEnd"/>
      <w:r w:rsidRPr="00240E44">
        <w:rPr>
          <w:rFonts w:ascii="Cambria" w:eastAsia="MS Mincho" w:hAnsi="Cambria"/>
          <w:sz w:val="22"/>
          <w:szCs w:val="22"/>
        </w:rPr>
        <w:t xml:space="preserve"> activities) will be </w:t>
      </w:r>
      <w:proofErr w:type="spellStart"/>
      <w:r w:rsidRPr="00240E44">
        <w:rPr>
          <w:rFonts w:ascii="Cambria" w:eastAsia="MS Mincho" w:hAnsi="Cambria"/>
          <w:sz w:val="22"/>
          <w:szCs w:val="22"/>
        </w:rPr>
        <w:t>co-ordinated</w:t>
      </w:r>
      <w:proofErr w:type="spellEnd"/>
      <w:r w:rsidRPr="00240E44">
        <w:rPr>
          <w:rFonts w:ascii="Cambria" w:eastAsia="MS Mincho" w:hAnsi="Cambria"/>
          <w:sz w:val="22"/>
          <w:szCs w:val="22"/>
        </w:rPr>
        <w:t xml:space="preserve"> by The Office/Caretaker and approved by the Local Governing Body.</w:t>
      </w:r>
    </w:p>
    <w:p w14:paraId="79CF6D77"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These risk assessments are available for all staff to view and are held centrally in the school office.</w:t>
      </w:r>
    </w:p>
    <w:p w14:paraId="25A760F3"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Risk assessments will be reviewed on an annual basis or when the work activity changes, whichever is the soonest. Staff are made aware of any changes to risk assessments relating to their work.</w:t>
      </w:r>
    </w:p>
    <w:p w14:paraId="213F015A"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Individual Risk assessments</w:t>
      </w:r>
    </w:p>
    <w:p w14:paraId="0923A095"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Specific risk assessments relating to individuals, </w:t>
      </w:r>
      <w:proofErr w:type="spellStart"/>
      <w:r w:rsidRPr="00240E44">
        <w:rPr>
          <w:rFonts w:ascii="Cambria" w:eastAsia="MS Mincho" w:hAnsi="Cambria"/>
          <w:sz w:val="22"/>
          <w:szCs w:val="22"/>
        </w:rPr>
        <w:t>eg.</w:t>
      </w:r>
      <w:proofErr w:type="spellEnd"/>
      <w:r w:rsidRPr="00240E44">
        <w:rPr>
          <w:rFonts w:ascii="Cambria" w:eastAsia="MS Mincho" w:hAnsi="Cambria"/>
          <w:sz w:val="22"/>
          <w:szCs w:val="22"/>
        </w:rPr>
        <w:t xml:space="preserve"> staff member/pupil are held on that person's file and will be undertaken by the Headteacher/Deputy.</w:t>
      </w:r>
    </w:p>
    <w:p w14:paraId="36D42129"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It is the responsibility of staff to inform their line manager of any medical condition (including pregnancy) which may impact upon their work. Such risk assessments will be reviewed on a regular basis.</w:t>
      </w:r>
    </w:p>
    <w:p w14:paraId="0309021B"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Curriculum Activities</w:t>
      </w:r>
    </w:p>
    <w:p w14:paraId="0BA281F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Risk assessments for curriculum activities will be carried out by the class teachers using the relevant codes of practice and model risk assessments developed by national bodies.</w:t>
      </w:r>
    </w:p>
    <w:p w14:paraId="74612830"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following publications are used as sources of model risk assessments:</w:t>
      </w:r>
    </w:p>
    <w:p w14:paraId="4E4FBE80"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Be Safe! Health and Safety in primary science and technology</w:t>
      </w:r>
    </w:p>
    <w:p w14:paraId="644C15F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National Society for Education in Art &amp; Design http://www.nsead.org/hsg/index.aspx</w:t>
      </w:r>
    </w:p>
    <w:p w14:paraId="55F42416"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Safe Practice in PE and School Sport http://www.afpe.org.uk/</w:t>
      </w:r>
    </w:p>
    <w:p w14:paraId="12193B08"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lastRenderedPageBreak/>
        <w:t>Appendix 2</w:t>
      </w:r>
    </w:p>
    <w:p w14:paraId="6CFA6FFB"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OFFSITE VISITS</w:t>
      </w:r>
    </w:p>
    <w:p w14:paraId="5EA6D45C"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Any trips outside the school grounds must be planned in accordance with the </w:t>
      </w:r>
      <w:proofErr w:type="gramStart"/>
      <w:r w:rsidRPr="00240E44">
        <w:rPr>
          <w:rFonts w:ascii="Cambria" w:eastAsia="MS Mincho" w:hAnsi="Cambria"/>
          <w:sz w:val="22"/>
          <w:szCs w:val="22"/>
        </w:rPr>
        <w:t>schools'</w:t>
      </w:r>
      <w:proofErr w:type="gramEnd"/>
      <w:r w:rsidRPr="00240E44">
        <w:rPr>
          <w:rFonts w:ascii="Cambria" w:eastAsia="MS Mincho" w:hAnsi="Cambria"/>
          <w:sz w:val="22"/>
          <w:szCs w:val="22"/>
        </w:rPr>
        <w:t xml:space="preserve"> Educational Visits Policy. All planning and risk assessments must be carried out well in advance and given to the Educational Visits Coordinator (EVC) who will log the information on the Evolve system, requesting </w:t>
      </w:r>
      <w:proofErr w:type="spellStart"/>
      <w:r w:rsidRPr="00240E44">
        <w:rPr>
          <w:rFonts w:ascii="Cambria" w:eastAsia="MS Mincho" w:hAnsi="Cambria"/>
          <w:sz w:val="22"/>
          <w:szCs w:val="22"/>
        </w:rPr>
        <w:t>authorisation</w:t>
      </w:r>
      <w:proofErr w:type="spellEnd"/>
      <w:r w:rsidRPr="00240E44">
        <w:rPr>
          <w:rFonts w:ascii="Cambria" w:eastAsia="MS Mincho" w:hAnsi="Cambria"/>
          <w:sz w:val="22"/>
          <w:szCs w:val="22"/>
        </w:rPr>
        <w:t xml:space="preserve"> when warranted by the type of activity.</w:t>
      </w:r>
    </w:p>
    <w:p w14:paraId="412DC814"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3</w:t>
      </w:r>
    </w:p>
    <w:p w14:paraId="14618E5F"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HEALTH AND SAFETY MONITORING AND INSPECTION</w:t>
      </w:r>
    </w:p>
    <w:p w14:paraId="7D9F8396"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 general inspection of the site will be conducted on a termly basis and be undertaken by the Health &amp; Safety Governor and Headteacher/Office Manager.</w:t>
      </w:r>
    </w:p>
    <w:p w14:paraId="6B8810B8"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 report will be completed by the Governor and submitted to the Governing Body.</w:t>
      </w:r>
    </w:p>
    <w:p w14:paraId="5DF64D2A"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Responsibility for following up items detailed in the safety inspection report will rest with the Office staff and the Caretaker.</w:t>
      </w:r>
    </w:p>
    <w:p w14:paraId="4CFB3ADE"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Inspections of individual areas will be carried out and recorded on a weekly basis by the Caretaker.</w:t>
      </w:r>
    </w:p>
    <w:p w14:paraId="5D0E4517"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4</w:t>
      </w:r>
    </w:p>
    <w:p w14:paraId="077D7985"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FIRE EVACUATION AND OTHER EMERGENCY ARRANGEMENTS</w:t>
      </w:r>
    </w:p>
    <w:p w14:paraId="73ABA7F3"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The Headteacher is responsible for ensuring the school's fire risk assessment is undertaken and implemented. The fire risk assessment </w:t>
      </w:r>
      <w:proofErr w:type="gramStart"/>
      <w:r w:rsidRPr="00240E44">
        <w:rPr>
          <w:rFonts w:ascii="Cambria" w:eastAsia="MS Mincho" w:hAnsi="Cambria"/>
          <w:sz w:val="22"/>
          <w:szCs w:val="22"/>
        </w:rPr>
        <w:t>is located in</w:t>
      </w:r>
      <w:proofErr w:type="gramEnd"/>
      <w:r w:rsidRPr="00240E44">
        <w:rPr>
          <w:rFonts w:ascii="Cambria" w:eastAsia="MS Mincho" w:hAnsi="Cambria"/>
          <w:sz w:val="22"/>
          <w:szCs w:val="22"/>
        </w:rPr>
        <w:t xml:space="preserve"> the school's fire </w:t>
      </w:r>
      <w:proofErr w:type="gramStart"/>
      <w:r w:rsidRPr="00240E44">
        <w:rPr>
          <w:rFonts w:ascii="Cambria" w:eastAsia="MS Mincho" w:hAnsi="Cambria"/>
          <w:sz w:val="22"/>
          <w:szCs w:val="22"/>
        </w:rPr>
        <w:t>log book</w:t>
      </w:r>
      <w:proofErr w:type="gramEnd"/>
      <w:r w:rsidRPr="00240E44">
        <w:rPr>
          <w:rFonts w:ascii="Cambria" w:eastAsia="MS Mincho" w:hAnsi="Cambria"/>
          <w:sz w:val="22"/>
          <w:szCs w:val="22"/>
        </w:rPr>
        <w:t xml:space="preserve"> held in the school office and will be reviewed annually.</w:t>
      </w:r>
    </w:p>
    <w:p w14:paraId="1B56FDCE"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Emergency Procedures</w:t>
      </w:r>
    </w:p>
    <w:p w14:paraId="73538A4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Fire and emergency evacuation procedures are detailed in the staff </w:t>
      </w:r>
      <w:proofErr w:type="gramStart"/>
      <w:r w:rsidRPr="00240E44">
        <w:rPr>
          <w:rFonts w:ascii="Cambria" w:eastAsia="MS Mincho" w:hAnsi="Cambria"/>
          <w:sz w:val="22"/>
          <w:szCs w:val="22"/>
        </w:rPr>
        <w:t>hand book</w:t>
      </w:r>
      <w:proofErr w:type="gramEnd"/>
      <w:r w:rsidRPr="00240E44">
        <w:rPr>
          <w:rFonts w:ascii="Cambria" w:eastAsia="MS Mincho" w:hAnsi="Cambria"/>
          <w:sz w:val="22"/>
          <w:szCs w:val="22"/>
        </w:rPr>
        <w:t xml:space="preserve"> and in the fire file held in the school office and a summary posted in each classroom. These procedures will be reviewed at least annually and are made available to all staff as part of the school's induction process.</w:t>
      </w:r>
    </w:p>
    <w:p w14:paraId="66ED63DE"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Evacuation procedures are also made available to all contractors/visitors.</w:t>
      </w:r>
    </w:p>
    <w:p w14:paraId="3C1D28F8"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Emergency exits and fire alarm call points are clearly identified by safety signs and notices.</w:t>
      </w:r>
    </w:p>
    <w:p w14:paraId="45B98C75"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Emergency contact and keyholder details are maintained by Southern Monitoring Services.</w:t>
      </w:r>
    </w:p>
    <w:p w14:paraId="7A4E4096"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Fire Drills</w:t>
      </w:r>
    </w:p>
    <w:p w14:paraId="2710C3C3"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Fire drills will be undertaken termly and results recorded in the fire </w:t>
      </w:r>
      <w:proofErr w:type="gramStart"/>
      <w:r w:rsidRPr="00240E44">
        <w:rPr>
          <w:rFonts w:ascii="Cambria" w:eastAsia="MS Mincho" w:hAnsi="Cambria"/>
          <w:sz w:val="22"/>
          <w:szCs w:val="22"/>
        </w:rPr>
        <w:t>log book</w:t>
      </w:r>
      <w:proofErr w:type="gramEnd"/>
      <w:r w:rsidRPr="00240E44">
        <w:rPr>
          <w:rFonts w:ascii="Cambria" w:eastAsia="MS Mincho" w:hAnsi="Cambria"/>
          <w:sz w:val="22"/>
          <w:szCs w:val="22"/>
        </w:rPr>
        <w:t>.</w:t>
      </w:r>
    </w:p>
    <w:p w14:paraId="4932E0B0"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Fire Fighting</w:t>
      </w:r>
    </w:p>
    <w:p w14:paraId="3FE29967"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Staff must ensure the alarm is raised BEFORE attempting to tackle a fire.</w:t>
      </w:r>
    </w:p>
    <w:p w14:paraId="7323D99C"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lastRenderedPageBreak/>
        <w:t xml:space="preserve">The safe evacuation of </w:t>
      </w:r>
      <w:proofErr w:type="gramStart"/>
      <w:r w:rsidRPr="00240E44">
        <w:rPr>
          <w:rFonts w:ascii="Cambria" w:eastAsia="MS Mincho" w:hAnsi="Cambria"/>
          <w:sz w:val="22"/>
          <w:szCs w:val="22"/>
        </w:rPr>
        <w:t>persons</w:t>
      </w:r>
      <w:proofErr w:type="gramEnd"/>
      <w:r w:rsidRPr="00240E44">
        <w:rPr>
          <w:rFonts w:ascii="Cambria" w:eastAsia="MS Mincho" w:hAnsi="Cambria"/>
          <w:sz w:val="22"/>
          <w:szCs w:val="22"/>
        </w:rPr>
        <w:t xml:space="preserve"> is an absolute priority. Staff may only attempt to deal with small fires, if it is safe to do so without putting themselves at risk, using the appropriate portable firefighting equipment.</w:t>
      </w:r>
    </w:p>
    <w:p w14:paraId="416023AB"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Details of Service Isolation Points</w:t>
      </w:r>
    </w:p>
    <w:p w14:paraId="2045237A"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Electricity: External meter cupboard</w:t>
      </w:r>
    </w:p>
    <w:p w14:paraId="176EB652"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Water: Boiler room</w:t>
      </w:r>
    </w:p>
    <w:p w14:paraId="0D5527B5"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Gas: Emergency isolator in the main kitchen for the kitchen appliances and in the meter room for the rest of the school</w:t>
      </w:r>
    </w:p>
    <w:p w14:paraId="16E0FBE9"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Details of Chemicals and Flammable Substances on Site</w:t>
      </w:r>
    </w:p>
    <w:p w14:paraId="502CD31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An inventory of these will be kept by the Site Manager/Office Manager in the Health and Safety file located in the school office.</w:t>
      </w:r>
    </w:p>
    <w:p w14:paraId="62ABE596"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5</w:t>
      </w:r>
    </w:p>
    <w:p w14:paraId="77939477"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INSPECTION/MAINTENANCE OF EMERGENCY EQUIPMENT</w:t>
      </w:r>
    </w:p>
    <w:p w14:paraId="73B3856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The Caretaker is responsible for ensuring that the school's fire </w:t>
      </w:r>
      <w:proofErr w:type="gramStart"/>
      <w:r w:rsidRPr="00240E44">
        <w:rPr>
          <w:rFonts w:ascii="Cambria" w:eastAsia="MS Mincho" w:hAnsi="Cambria"/>
          <w:sz w:val="22"/>
          <w:szCs w:val="22"/>
        </w:rPr>
        <w:t>log book</w:t>
      </w:r>
      <w:proofErr w:type="gramEnd"/>
      <w:r w:rsidRPr="00240E44">
        <w:rPr>
          <w:rFonts w:ascii="Cambria" w:eastAsia="MS Mincho" w:hAnsi="Cambria"/>
          <w:sz w:val="22"/>
          <w:szCs w:val="22"/>
        </w:rPr>
        <w:t xml:space="preserve"> is kept up to date and that the following inspection/maintenance is undertaken and recorded in the fire </w:t>
      </w:r>
      <w:proofErr w:type="gramStart"/>
      <w:r w:rsidRPr="00240E44">
        <w:rPr>
          <w:rFonts w:ascii="Cambria" w:eastAsia="MS Mincho" w:hAnsi="Cambria"/>
          <w:sz w:val="22"/>
          <w:szCs w:val="22"/>
        </w:rPr>
        <w:t>log book</w:t>
      </w:r>
      <w:proofErr w:type="gramEnd"/>
      <w:r w:rsidRPr="00240E44">
        <w:rPr>
          <w:rFonts w:ascii="Cambria" w:eastAsia="MS Mincho" w:hAnsi="Cambria"/>
          <w:sz w:val="22"/>
          <w:szCs w:val="22"/>
        </w:rPr>
        <w:t xml:space="preserve"> located in the school office.</w:t>
      </w:r>
    </w:p>
    <w:p w14:paraId="49128B87"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Fire Alarm System</w:t>
      </w:r>
    </w:p>
    <w:p w14:paraId="677F874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Fire alarm call points will be tested weekly in rotation. Any defects will be reported immediately.</w:t>
      </w:r>
    </w:p>
    <w:p w14:paraId="22762C81"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A fire alarm maintenance contract is in place with Britannia Fire and Security </w:t>
      </w:r>
      <w:proofErr w:type="gramStart"/>
      <w:r w:rsidRPr="00240E44">
        <w:rPr>
          <w:rFonts w:ascii="Cambria" w:eastAsia="MS Mincho" w:hAnsi="Cambria"/>
          <w:sz w:val="22"/>
          <w:szCs w:val="22"/>
        </w:rPr>
        <w:t>Ltd</w:t>
      </w:r>
      <w:proofErr w:type="gramEnd"/>
      <w:r w:rsidRPr="00240E44">
        <w:rPr>
          <w:rFonts w:ascii="Cambria" w:eastAsia="MS Mincho" w:hAnsi="Cambria"/>
          <w:sz w:val="22"/>
          <w:szCs w:val="22"/>
        </w:rPr>
        <w:t xml:space="preserve"> and the system is tested 6-monthly by them.</w:t>
      </w:r>
    </w:p>
    <w:p w14:paraId="2A9605B0"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Fire Fighting Equipment</w:t>
      </w:r>
    </w:p>
    <w:p w14:paraId="58650CF3"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Weekly in-house checks are undertaken to ensure that all firefighting equipment remains available for use and operational.</w:t>
      </w:r>
    </w:p>
    <w:p w14:paraId="37AEA237"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Britannia Fire &amp; Security Ltd undertakes an annual inspection service of all firefighting equipment.</w:t>
      </w:r>
    </w:p>
    <w:p w14:paraId="4191ECF3"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Defective equipment or extinguishers that need recharging should be taken out of service and reported to The Office/Caretaker.</w:t>
      </w:r>
    </w:p>
    <w:p w14:paraId="163BFF5F"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Emergency Lighting Systems</w:t>
      </w:r>
    </w:p>
    <w:p w14:paraId="16C091DE"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These systems will be checked in-house every month. An annual full discharge test and certification of the system will be undertaken by Britannia Fire and Security Ltd.</w:t>
      </w:r>
    </w:p>
    <w:p w14:paraId="74A8A785"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Means of Escape</w:t>
      </w:r>
    </w:p>
    <w:p w14:paraId="052F8A2A"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Daily checks will be undertaken for any obstructions on exit routes that ensure all final exit doors are operational and available for use.</w:t>
      </w:r>
    </w:p>
    <w:p w14:paraId="0BD40FA7"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lastRenderedPageBreak/>
        <w:t>Appendix 6</w:t>
      </w:r>
    </w:p>
    <w:p w14:paraId="61693B74"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FIRST AID AND MEDICATION</w:t>
      </w:r>
    </w:p>
    <w:p w14:paraId="1D1ABD6A"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school has assessed the need for first aid provision and identified the following staff to provide first aid (both on site and where required for trips/visits and extracurricular activities).</w:t>
      </w:r>
    </w:p>
    <w:p w14:paraId="25E1510B"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 xml:space="preserve">Trained </w:t>
      </w:r>
      <w:proofErr w:type="gramStart"/>
      <w:r w:rsidRPr="00240E44">
        <w:rPr>
          <w:rFonts w:ascii="Calibri" w:eastAsia="MS Gothic" w:hAnsi="Calibri"/>
          <w:b/>
          <w:bCs/>
          <w:color w:val="4F81BD"/>
          <w:sz w:val="26"/>
          <w:szCs w:val="26"/>
        </w:rPr>
        <w:t>to</w:t>
      </w:r>
      <w:proofErr w:type="gramEnd"/>
      <w:r w:rsidRPr="00240E44">
        <w:rPr>
          <w:rFonts w:ascii="Calibri" w:eastAsia="MS Gothic" w:hAnsi="Calibri"/>
          <w:b/>
          <w:bCs/>
          <w:color w:val="4F81BD"/>
          <w:sz w:val="26"/>
          <w:szCs w:val="26"/>
        </w:rPr>
        <w:t xml:space="preserve"> First Aid at Work Level</w:t>
      </w:r>
    </w:p>
    <w:p w14:paraId="4FEEDC0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Sally Staughton</w:t>
      </w:r>
    </w:p>
    <w:p w14:paraId="197CBC63"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 xml:space="preserve">Trained </w:t>
      </w:r>
      <w:proofErr w:type="gramStart"/>
      <w:r w:rsidRPr="00240E44">
        <w:rPr>
          <w:rFonts w:ascii="Calibri" w:eastAsia="MS Gothic" w:hAnsi="Calibri"/>
          <w:b/>
          <w:bCs/>
          <w:color w:val="4F81BD"/>
          <w:sz w:val="26"/>
          <w:szCs w:val="26"/>
        </w:rPr>
        <w:t>to</w:t>
      </w:r>
      <w:proofErr w:type="gramEnd"/>
      <w:r w:rsidRPr="00240E44">
        <w:rPr>
          <w:rFonts w:ascii="Calibri" w:eastAsia="MS Gothic" w:hAnsi="Calibri"/>
          <w:b/>
          <w:bCs/>
          <w:color w:val="4F81BD"/>
          <w:sz w:val="26"/>
          <w:szCs w:val="26"/>
        </w:rPr>
        <w:t xml:space="preserve"> </w:t>
      </w:r>
      <w:proofErr w:type="spellStart"/>
      <w:r w:rsidRPr="00240E44">
        <w:rPr>
          <w:rFonts w:ascii="Calibri" w:eastAsia="MS Gothic" w:hAnsi="Calibri"/>
          <w:b/>
          <w:bCs/>
          <w:color w:val="4F81BD"/>
          <w:sz w:val="26"/>
          <w:szCs w:val="26"/>
        </w:rPr>
        <w:t>Paediatric</w:t>
      </w:r>
      <w:proofErr w:type="spellEnd"/>
      <w:r w:rsidRPr="00240E44">
        <w:rPr>
          <w:rFonts w:ascii="Calibri" w:eastAsia="MS Gothic" w:hAnsi="Calibri"/>
          <w:b/>
          <w:bCs/>
          <w:color w:val="4F81BD"/>
          <w:sz w:val="26"/>
          <w:szCs w:val="26"/>
        </w:rPr>
        <w:t xml:space="preserve"> First Aid Level</w:t>
      </w:r>
    </w:p>
    <w:p w14:paraId="6153D763"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Lisa King</w:t>
      </w:r>
    </w:p>
    <w:p w14:paraId="687ADE5C"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Yogita Pereira</w:t>
      </w:r>
    </w:p>
    <w:p w14:paraId="4CB150C1"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Lucy Sanders</w:t>
      </w:r>
    </w:p>
    <w:p w14:paraId="4973D414"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Charlotte Glenn</w:t>
      </w:r>
    </w:p>
    <w:p w14:paraId="7B9BE68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Leisle Leite</w:t>
      </w:r>
    </w:p>
    <w:p w14:paraId="26E85630"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Louise Powell</w:t>
      </w:r>
    </w:p>
    <w:p w14:paraId="3A3F344C"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Sally Staughton</w:t>
      </w:r>
    </w:p>
    <w:p w14:paraId="25C61EAE"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Sarah Wren</w:t>
      </w:r>
    </w:p>
    <w:p w14:paraId="3C93AF3C"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First aid qualifications remain valid for 3 years. The Office will ensure that refresher training is organised to maintain competence and that new </w:t>
      </w:r>
      <w:proofErr w:type="gramStart"/>
      <w:r w:rsidRPr="00240E44">
        <w:rPr>
          <w:rFonts w:ascii="Cambria" w:eastAsia="MS Mincho" w:hAnsi="Cambria"/>
          <w:sz w:val="22"/>
          <w:szCs w:val="22"/>
        </w:rPr>
        <w:t>persons</w:t>
      </w:r>
      <w:proofErr w:type="gramEnd"/>
      <w:r w:rsidRPr="00240E44">
        <w:rPr>
          <w:rFonts w:ascii="Cambria" w:eastAsia="MS Mincho" w:hAnsi="Cambria"/>
          <w:sz w:val="22"/>
          <w:szCs w:val="22"/>
        </w:rPr>
        <w:t xml:space="preserve"> are trained should first aiders leave.</w:t>
      </w:r>
    </w:p>
    <w:p w14:paraId="08B66937"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First Aid boxes are located at the following points:</w:t>
      </w:r>
    </w:p>
    <w:p w14:paraId="58EF2358"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Staff room</w:t>
      </w:r>
    </w:p>
    <w:p w14:paraId="692BC1EE"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Nursery classroom</w:t>
      </w:r>
    </w:p>
    <w:p w14:paraId="4EBBB4EE"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Mobile bags are taken outside at breaktime, lunchtime and on school trips.</w:t>
      </w:r>
    </w:p>
    <w:p w14:paraId="1218F6C4"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Office is responsible for regularly checking that the contents of first aid boxes are complete and replenished as necessary. All staff are responsible for reporting to The Office/Caretaker when stocks are low.</w:t>
      </w:r>
    </w:p>
    <w:p w14:paraId="62BF6AAF"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Transport to Hospital</w:t>
      </w:r>
    </w:p>
    <w:p w14:paraId="646C9F3A"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Where a first </w:t>
      </w:r>
      <w:proofErr w:type="gramStart"/>
      <w:r w:rsidRPr="00240E44">
        <w:rPr>
          <w:rFonts w:ascii="Cambria" w:eastAsia="MS Mincho" w:hAnsi="Cambria"/>
          <w:sz w:val="22"/>
          <w:szCs w:val="22"/>
        </w:rPr>
        <w:t>aider</w:t>
      </w:r>
      <w:proofErr w:type="gramEnd"/>
      <w:r w:rsidRPr="00240E44">
        <w:rPr>
          <w:rFonts w:ascii="Cambria" w:eastAsia="MS Mincho" w:hAnsi="Cambria"/>
          <w:sz w:val="22"/>
          <w:szCs w:val="22"/>
        </w:rPr>
        <w:t xml:space="preserve"> considers it necessary, the injured person will be sent directly to hospital (normally by ambulance). Parents/carers will be notified immediately of all major injuries to pupils.</w:t>
      </w:r>
    </w:p>
    <w:p w14:paraId="3625643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No casualty will be allowed to travel to hospital </w:t>
      </w:r>
      <w:proofErr w:type="gramStart"/>
      <w:r w:rsidRPr="00240E44">
        <w:rPr>
          <w:rFonts w:ascii="Cambria" w:eastAsia="MS Mincho" w:hAnsi="Cambria"/>
          <w:sz w:val="22"/>
          <w:szCs w:val="22"/>
        </w:rPr>
        <w:t>unaccompanied</w:t>
      </w:r>
      <w:proofErr w:type="gramEnd"/>
      <w:r w:rsidRPr="00240E44">
        <w:rPr>
          <w:rFonts w:ascii="Cambria" w:eastAsia="MS Mincho" w:hAnsi="Cambria"/>
          <w:sz w:val="22"/>
          <w:szCs w:val="22"/>
        </w:rPr>
        <w:t xml:space="preserve"> and an accompanying adult will be delegated in situations where the parents/carers cannot be contacted in time.</w:t>
      </w:r>
    </w:p>
    <w:p w14:paraId="53834EC7"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Where there is any doubt about the appropriate course of action, the first aider will consult with the health service helpline (NHS Direct 0845 4647) and, in the case of a pupil, with the parents/carers.</w:t>
      </w:r>
    </w:p>
    <w:p w14:paraId="6F72013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school will follow the procedure for completion of reporting an incident/accident through RIDDOR.</w:t>
      </w:r>
    </w:p>
    <w:p w14:paraId="03A62594"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lastRenderedPageBreak/>
        <w:t>Relevant Contact Numbers</w:t>
      </w:r>
    </w:p>
    <w:p w14:paraId="17FC5D09"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Hinchingbrooke Hospital: 01480 416416</w:t>
      </w:r>
    </w:p>
    <w:p w14:paraId="4789D392"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School Nurse: 01480 418640</w:t>
      </w:r>
    </w:p>
    <w:p w14:paraId="0D8675D0"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Diabetes Nurse: 01480 423181 / 07718423189</w:t>
      </w:r>
    </w:p>
    <w:p w14:paraId="7A626402"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Administration of Medicines</w:t>
      </w:r>
    </w:p>
    <w:p w14:paraId="2BA38A74"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All medication will be administered to pupils in accordance with the DfE document Managing Medicines in Schools and Early Years Settings. Procedures are detailed in a separate policy.</w:t>
      </w:r>
    </w:p>
    <w:p w14:paraId="3C034302"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No member of staff will administer any medication unless a request form has been completed by the parent/carer.</w:t>
      </w:r>
    </w:p>
    <w:p w14:paraId="642E6669"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The Office Administrators are responsible for accepting medication and checking all relevant </w:t>
      </w:r>
      <w:proofErr w:type="gramStart"/>
      <w:r w:rsidRPr="00240E44">
        <w:rPr>
          <w:rFonts w:ascii="Cambria" w:eastAsia="MS Mincho" w:hAnsi="Cambria"/>
          <w:sz w:val="22"/>
          <w:szCs w:val="22"/>
        </w:rPr>
        <w:t>information</w:t>
      </w:r>
      <w:proofErr w:type="gramEnd"/>
      <w:r w:rsidRPr="00240E44">
        <w:rPr>
          <w:rFonts w:ascii="Cambria" w:eastAsia="MS Mincho" w:hAnsi="Cambria"/>
          <w:sz w:val="22"/>
          <w:szCs w:val="22"/>
        </w:rPr>
        <w:t xml:space="preserve"> has been provided by parents/carers prior to administration. The headteacher must sign the medication form to record acceptance of the medication.</w:t>
      </w:r>
    </w:p>
    <w:p w14:paraId="631BBD4F"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Records of administration will be kept by the class TA until medication has ceased at which point the form is given back to the Office for filing in the pupil file.</w:t>
      </w:r>
    </w:p>
    <w:p w14:paraId="3A3A6082"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All medications kept in school are securely stored. Where children need to have immediate access to emergency medication </w:t>
      </w:r>
      <w:proofErr w:type="spellStart"/>
      <w:r w:rsidRPr="00240E44">
        <w:rPr>
          <w:rFonts w:ascii="Cambria" w:eastAsia="MS Mincho" w:hAnsi="Cambria"/>
          <w:sz w:val="22"/>
          <w:szCs w:val="22"/>
        </w:rPr>
        <w:t>ie</w:t>
      </w:r>
      <w:proofErr w:type="spellEnd"/>
      <w:r w:rsidRPr="00240E44">
        <w:rPr>
          <w:rFonts w:ascii="Cambria" w:eastAsia="MS Mincho" w:hAnsi="Cambria"/>
          <w:sz w:val="22"/>
          <w:szCs w:val="22"/>
        </w:rPr>
        <w:t xml:space="preserve">. asthma </w:t>
      </w:r>
      <w:proofErr w:type="gramStart"/>
      <w:r w:rsidRPr="00240E44">
        <w:rPr>
          <w:rFonts w:ascii="Cambria" w:eastAsia="MS Mincho" w:hAnsi="Cambria"/>
          <w:sz w:val="22"/>
          <w:szCs w:val="22"/>
        </w:rPr>
        <w:t>inhalers</w:t>
      </w:r>
      <w:proofErr w:type="gramEnd"/>
      <w:r w:rsidRPr="00240E44">
        <w:rPr>
          <w:rFonts w:ascii="Cambria" w:eastAsia="MS Mincho" w:hAnsi="Cambria"/>
          <w:sz w:val="22"/>
          <w:szCs w:val="22"/>
        </w:rPr>
        <w:t>, epi-pen etc., it will be kept in the relevant classroom and clearly labelled.</w:t>
      </w:r>
    </w:p>
    <w:p w14:paraId="6C9528C6"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Health Care Plans</w:t>
      </w:r>
    </w:p>
    <w:p w14:paraId="314A340F"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Parents/carers are responsible for providing the school with </w:t>
      </w:r>
      <w:proofErr w:type="gramStart"/>
      <w:r w:rsidRPr="00240E44">
        <w:rPr>
          <w:rFonts w:ascii="Cambria" w:eastAsia="MS Mincho" w:hAnsi="Cambria"/>
          <w:sz w:val="22"/>
          <w:szCs w:val="22"/>
        </w:rPr>
        <w:t>up to date</w:t>
      </w:r>
      <w:proofErr w:type="gramEnd"/>
      <w:r w:rsidRPr="00240E44">
        <w:rPr>
          <w:rFonts w:ascii="Cambria" w:eastAsia="MS Mincho" w:hAnsi="Cambria"/>
          <w:sz w:val="22"/>
          <w:szCs w:val="22"/>
        </w:rPr>
        <w:t xml:space="preserve"> information regarding their child's health care needs and providing appropriate medication.</w:t>
      </w:r>
    </w:p>
    <w:p w14:paraId="06BBEE4E"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Individual health care plans are in place for those pupils with significant needs </w:t>
      </w:r>
      <w:proofErr w:type="spellStart"/>
      <w:r w:rsidRPr="00240E44">
        <w:rPr>
          <w:rFonts w:ascii="Cambria" w:eastAsia="MS Mincho" w:hAnsi="Cambria"/>
          <w:sz w:val="22"/>
          <w:szCs w:val="22"/>
        </w:rPr>
        <w:t>eg.</w:t>
      </w:r>
      <w:proofErr w:type="spellEnd"/>
      <w:r w:rsidRPr="00240E44">
        <w:rPr>
          <w:rFonts w:ascii="Cambria" w:eastAsia="MS Mincho" w:hAnsi="Cambria"/>
          <w:sz w:val="22"/>
          <w:szCs w:val="22"/>
        </w:rPr>
        <w:t xml:space="preserve"> chronic or ongoing medical conditions such as diabetes, epilepsy etc. These plans will be completed at the beginning of the school year/when a child </w:t>
      </w:r>
      <w:proofErr w:type="spellStart"/>
      <w:r w:rsidRPr="00240E44">
        <w:rPr>
          <w:rFonts w:ascii="Cambria" w:eastAsia="MS Mincho" w:hAnsi="Cambria"/>
          <w:sz w:val="22"/>
          <w:szCs w:val="22"/>
        </w:rPr>
        <w:t>enrols</w:t>
      </w:r>
      <w:proofErr w:type="spellEnd"/>
      <w:r w:rsidRPr="00240E44">
        <w:rPr>
          <w:rFonts w:ascii="Cambria" w:eastAsia="MS Mincho" w:hAnsi="Cambria"/>
          <w:sz w:val="22"/>
          <w:szCs w:val="22"/>
        </w:rPr>
        <w:t>/on diagnosis being communicated to the school and will be reviewed annually by the SENDCo.</w:t>
      </w:r>
    </w:p>
    <w:p w14:paraId="72B1EB6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All staff are made aware of any relevant health care needs and copies of health care plans are available in the medical file kept in the school office.</w:t>
      </w:r>
    </w:p>
    <w:p w14:paraId="2EA153D8"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Staff will receive appropriate training related to health conditions of pupils and the administration of medicines by a health professional as appropriate.</w:t>
      </w:r>
    </w:p>
    <w:p w14:paraId="7E1A5590"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7</w:t>
      </w:r>
    </w:p>
    <w:p w14:paraId="53517C2F"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ACCIDENT REPORTING PROCEDURES</w:t>
      </w:r>
    </w:p>
    <w:p w14:paraId="7815EF1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 local accident book located in the medical room is used to record all minor incidents to pupils, employees and visitors. More significant incidents as detailed below must also be reported to RIDDOR http://www.hse.gov.uk/riddor/ using the online reporting system.</w:t>
      </w:r>
    </w:p>
    <w:p w14:paraId="7C8315C8"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Major injuries.</w:t>
      </w:r>
    </w:p>
    <w:p w14:paraId="4BE78960"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lastRenderedPageBreak/>
        <w:t xml:space="preserve">Accidents where significant first aid treatment has been </w:t>
      </w:r>
      <w:proofErr w:type="gramStart"/>
      <w:r w:rsidRPr="00240E44">
        <w:rPr>
          <w:rFonts w:ascii="Cambria" w:eastAsia="MS Mincho" w:hAnsi="Cambria"/>
          <w:sz w:val="22"/>
          <w:szCs w:val="22"/>
        </w:rPr>
        <w:t>provided</w:t>
      </w:r>
      <w:proofErr w:type="gramEnd"/>
      <w:r w:rsidRPr="00240E44">
        <w:rPr>
          <w:rFonts w:ascii="Cambria" w:eastAsia="MS Mincho" w:hAnsi="Cambria"/>
          <w:sz w:val="22"/>
          <w:szCs w:val="22"/>
        </w:rPr>
        <w:t>.</w:t>
      </w:r>
    </w:p>
    <w:p w14:paraId="0C8DFB20"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Accidents which result in the injured person being taken from the scene of the accident directly to hospital.</w:t>
      </w:r>
    </w:p>
    <w:p w14:paraId="3DE7A689"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Accidents arising from premises/equipment defects.</w:t>
      </w:r>
    </w:p>
    <w:p w14:paraId="7AEC9A2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All major incidents will be reported to the Headteacher and the health and safety Governor. Parents/carers will be notified immediately of all major injuries.</w:t>
      </w:r>
    </w:p>
    <w:p w14:paraId="61E3AA54"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Accidents will be monitored for trends on a weekly </w:t>
      </w:r>
      <w:proofErr w:type="gramStart"/>
      <w:r w:rsidRPr="00240E44">
        <w:rPr>
          <w:rFonts w:ascii="Cambria" w:eastAsia="MS Mincho" w:hAnsi="Cambria"/>
          <w:sz w:val="22"/>
          <w:szCs w:val="22"/>
        </w:rPr>
        <w:t>basis</w:t>
      </w:r>
      <w:proofErr w:type="gramEnd"/>
      <w:r w:rsidRPr="00240E44">
        <w:rPr>
          <w:rFonts w:ascii="Cambria" w:eastAsia="MS Mincho" w:hAnsi="Cambria"/>
          <w:sz w:val="22"/>
          <w:szCs w:val="22"/>
        </w:rPr>
        <w:t xml:space="preserve"> and a report will be made to the Local Governing Body at each Resources Committee.</w:t>
      </w:r>
    </w:p>
    <w:p w14:paraId="760A4DA0"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Headteacher and Office Manager will investigate accidents and take remedial steps to avoid similar instances recurring. Faulty equipment, systems of work etc. must be reported and attended to as soon as possible.</w:t>
      </w:r>
    </w:p>
    <w:p w14:paraId="0450EFA9"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Reporting to the Health and Safety Executive (HSE)</w:t>
      </w:r>
    </w:p>
    <w:p w14:paraId="3006D5A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Incidents involving a fatality or major injury will be reported immediately to the Health and Safety Executive (HSE) on 0845 300 9923.</w:t>
      </w:r>
    </w:p>
    <w:p w14:paraId="114018EE"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8</w:t>
      </w:r>
    </w:p>
    <w:p w14:paraId="63091616"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HEALTH AND SAFETY INFORMATION AND TRAINING</w:t>
      </w:r>
    </w:p>
    <w:p w14:paraId="6EA12999"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Consultation</w:t>
      </w:r>
    </w:p>
    <w:p w14:paraId="37C5CA18"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The Resources Committee of the Local Governing Body meets </w:t>
      </w:r>
      <w:proofErr w:type="gramStart"/>
      <w:r w:rsidRPr="00240E44">
        <w:rPr>
          <w:rFonts w:ascii="Cambria" w:eastAsia="MS Mincho" w:hAnsi="Cambria"/>
          <w:sz w:val="22"/>
          <w:szCs w:val="22"/>
        </w:rPr>
        <w:t>half termly</w:t>
      </w:r>
      <w:proofErr w:type="gramEnd"/>
      <w:r w:rsidRPr="00240E44">
        <w:rPr>
          <w:rFonts w:ascii="Cambria" w:eastAsia="MS Mincho" w:hAnsi="Cambria"/>
          <w:sz w:val="22"/>
          <w:szCs w:val="22"/>
        </w:rPr>
        <w:t xml:space="preserve"> to discuss health, safety and welfare issues affecting staff, pupils or visitors. Action points from meetings are brought forward for review by school management.</w:t>
      </w:r>
    </w:p>
    <w:p w14:paraId="39E6C9C5"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Communication of Information</w:t>
      </w:r>
    </w:p>
    <w:p w14:paraId="65D7563E"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Health and Safety Law poster is displayed in the entrance hall and in the staff room.</w:t>
      </w:r>
    </w:p>
    <w:p w14:paraId="111473E6"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The Health and Safety </w:t>
      </w:r>
      <w:proofErr w:type="gramStart"/>
      <w:r w:rsidRPr="00240E44">
        <w:rPr>
          <w:rFonts w:ascii="Cambria" w:eastAsia="MS Mincho" w:hAnsi="Cambria"/>
          <w:sz w:val="22"/>
          <w:szCs w:val="22"/>
        </w:rPr>
        <w:t>representatives</w:t>
      </w:r>
      <w:proofErr w:type="gramEnd"/>
      <w:r w:rsidRPr="00240E44">
        <w:rPr>
          <w:rFonts w:ascii="Cambria" w:eastAsia="MS Mincho" w:hAnsi="Cambria"/>
          <w:sz w:val="22"/>
          <w:szCs w:val="22"/>
        </w:rPr>
        <w:t xml:space="preserve"> is Sally Staughton.</w:t>
      </w:r>
    </w:p>
    <w:p w14:paraId="58AEFD32"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Health and Safety Training</w:t>
      </w:r>
    </w:p>
    <w:p w14:paraId="4C343B4F"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All employees will be provided with:</w:t>
      </w:r>
    </w:p>
    <w:p w14:paraId="0AD41EDE"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Induction training in the requirements of this policy.</w:t>
      </w:r>
    </w:p>
    <w:p w14:paraId="06B0E3F9"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Update in training in response to any significant change.</w:t>
      </w:r>
    </w:p>
    <w:p w14:paraId="4B267936"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Training in specific skills needed for certain activities, </w:t>
      </w:r>
      <w:proofErr w:type="spellStart"/>
      <w:r w:rsidRPr="00240E44">
        <w:rPr>
          <w:rFonts w:ascii="Cambria" w:eastAsia="MS Mincho" w:hAnsi="Cambria"/>
          <w:sz w:val="22"/>
          <w:szCs w:val="22"/>
        </w:rPr>
        <w:t>eg.</w:t>
      </w:r>
      <w:proofErr w:type="spellEnd"/>
      <w:r w:rsidRPr="00240E44">
        <w:rPr>
          <w:rFonts w:ascii="Cambria" w:eastAsia="MS Mincho" w:hAnsi="Cambria"/>
          <w:sz w:val="22"/>
          <w:szCs w:val="22"/>
        </w:rPr>
        <w:t xml:space="preserve"> use of hazardous substances, work at height, etc.</w:t>
      </w:r>
    </w:p>
    <w:p w14:paraId="1E04D779"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Refresher training where required.</w:t>
      </w:r>
    </w:p>
    <w:p w14:paraId="3ACB020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Training records will be kept by the Office who are responsible for </w:t>
      </w:r>
      <w:proofErr w:type="spellStart"/>
      <w:r w:rsidRPr="00240E44">
        <w:rPr>
          <w:rFonts w:ascii="Cambria" w:eastAsia="MS Mincho" w:hAnsi="Cambria"/>
          <w:sz w:val="22"/>
          <w:szCs w:val="22"/>
        </w:rPr>
        <w:t>co-ordinating</w:t>
      </w:r>
      <w:proofErr w:type="spellEnd"/>
      <w:r w:rsidRPr="00240E44">
        <w:rPr>
          <w:rFonts w:ascii="Cambria" w:eastAsia="MS Mincho" w:hAnsi="Cambria"/>
          <w:sz w:val="22"/>
          <w:szCs w:val="22"/>
        </w:rPr>
        <w:t xml:space="preserve"> health and safety training needs and for including details in the training and development plan. This includes a system for ensuring that refresher training is undertaken within the prescribed time limits. Copies of training certificates will be kept in staff files.</w:t>
      </w:r>
    </w:p>
    <w:p w14:paraId="191A259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Headteacher will be responsible for assessing the effectiveness of training received.</w:t>
      </w:r>
    </w:p>
    <w:p w14:paraId="1B217B56"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lastRenderedPageBreak/>
        <w:t>Each member of staff is also responsible for drawing the Headteacher's /Line Manager's attention to their own personal needs for training and for not undertaking duties unless they are confident that they have the necessary competence.</w:t>
      </w:r>
    </w:p>
    <w:p w14:paraId="6E85456A"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9</w:t>
      </w:r>
    </w:p>
    <w:p w14:paraId="09C4F609"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PERSONAL SAFETY/LONE WORKING</w:t>
      </w:r>
    </w:p>
    <w:p w14:paraId="641F7AEE"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The school believes that staff should not be expected to put themselves in danger and will not tolerate violent/threatening behaviour </w:t>
      </w:r>
      <w:proofErr w:type="gramStart"/>
      <w:r w:rsidRPr="00240E44">
        <w:rPr>
          <w:rFonts w:ascii="Cambria" w:eastAsia="MS Mincho" w:hAnsi="Cambria"/>
          <w:sz w:val="22"/>
          <w:szCs w:val="22"/>
        </w:rPr>
        <w:t>to</w:t>
      </w:r>
      <w:proofErr w:type="gramEnd"/>
      <w:r w:rsidRPr="00240E44">
        <w:rPr>
          <w:rFonts w:ascii="Cambria" w:eastAsia="MS Mincho" w:hAnsi="Cambria"/>
          <w:sz w:val="22"/>
          <w:szCs w:val="22"/>
        </w:rPr>
        <w:t xml:space="preserve"> its staff.</w:t>
      </w:r>
    </w:p>
    <w:p w14:paraId="26BBD720"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Staff will report any such incidents to the Headteacher. The school will work in partnership with the ACT and Police where inappropriate behaviour/individual conduct compromises the school's aims in providing an environment in which the pupils and staff feel safe.</w:t>
      </w:r>
    </w:p>
    <w:p w14:paraId="0F38B83A"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Lone Working</w:t>
      </w:r>
    </w:p>
    <w:p w14:paraId="0E003522"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Staff are encouraged not to work alone in school. Work carried out unaccompanied or without immediate access to assistance should be risk assessed to determine if the activity is necessary.</w:t>
      </w:r>
    </w:p>
    <w:p w14:paraId="39030556"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Work involving potentially significant risks (for example work at height) must not be undertaken whilst working alone.</w:t>
      </w:r>
    </w:p>
    <w:p w14:paraId="43F07F9F"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Staff must also not work alone if they have medical conditions that might cause incapacity or unconsciousness.</w:t>
      </w:r>
    </w:p>
    <w:p w14:paraId="7C5CC642"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Staff working outside of normal hours must obtain permission from the Headteacher.</w:t>
      </w:r>
    </w:p>
    <w:p w14:paraId="0E2EC778"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Where lone </w:t>
      </w:r>
      <w:proofErr w:type="gramStart"/>
      <w:r w:rsidRPr="00240E44">
        <w:rPr>
          <w:rFonts w:ascii="Cambria" w:eastAsia="MS Mincho" w:hAnsi="Cambria"/>
          <w:sz w:val="22"/>
          <w:szCs w:val="22"/>
        </w:rPr>
        <w:t>working</w:t>
      </w:r>
      <w:proofErr w:type="gramEnd"/>
      <w:r w:rsidRPr="00240E44">
        <w:rPr>
          <w:rFonts w:ascii="Cambria" w:eastAsia="MS Mincho" w:hAnsi="Cambria"/>
          <w:sz w:val="22"/>
          <w:szCs w:val="22"/>
        </w:rPr>
        <w:t xml:space="preserve"> cannot be avoided staff should ensure they have means to summon help in an emergency and establish a </w:t>
      </w:r>
      <w:proofErr w:type="gramStart"/>
      <w:r w:rsidRPr="00240E44">
        <w:rPr>
          <w:rFonts w:ascii="Cambria" w:eastAsia="MS Mincho" w:hAnsi="Cambria"/>
          <w:sz w:val="22"/>
          <w:szCs w:val="22"/>
        </w:rPr>
        <w:t>check in</w:t>
      </w:r>
      <w:proofErr w:type="gramEnd"/>
      <w:r w:rsidRPr="00240E44">
        <w:rPr>
          <w:rFonts w:ascii="Cambria" w:eastAsia="MS Mincho" w:hAnsi="Cambria"/>
          <w:sz w:val="22"/>
          <w:szCs w:val="22"/>
        </w:rPr>
        <w:t xml:space="preserve"> and out system with family, friends or work colleagues.</w:t>
      </w:r>
    </w:p>
    <w:p w14:paraId="33A6F2E1"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For more information, please refer to the school's lone working policy.</w:t>
      </w:r>
    </w:p>
    <w:p w14:paraId="26C062A1"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School Staff Responding to Call Outs</w:t>
      </w:r>
    </w:p>
    <w:p w14:paraId="3D947981"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Nominated key holders attending empty premises where there has been an alarm activation should do so with a colleague if possible. They should not enter the premises unless they are sure it is safe to do so.</w:t>
      </w:r>
    </w:p>
    <w:p w14:paraId="04061A7D"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PREMISES AND WORK EQUIPMENT</w:t>
      </w:r>
    </w:p>
    <w:p w14:paraId="7932F1F7"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All staff are required to report to the Caretaker any problems found with plant/equipment.</w:t>
      </w:r>
    </w:p>
    <w:p w14:paraId="327998A7"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Defective equipment will be clearly marked and taken out of service by storing in a secure location pending repair/disposal.</w:t>
      </w:r>
    </w:p>
    <w:p w14:paraId="7DE20552"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Use of equipment is restricted to those who are </w:t>
      </w:r>
      <w:proofErr w:type="spellStart"/>
      <w:r w:rsidRPr="00240E44">
        <w:rPr>
          <w:rFonts w:ascii="Cambria" w:eastAsia="MS Mincho" w:hAnsi="Cambria"/>
          <w:sz w:val="22"/>
          <w:szCs w:val="22"/>
        </w:rPr>
        <w:t>authorised</w:t>
      </w:r>
      <w:proofErr w:type="spellEnd"/>
      <w:r w:rsidRPr="00240E44">
        <w:rPr>
          <w:rFonts w:ascii="Cambria" w:eastAsia="MS Mincho" w:hAnsi="Cambria"/>
          <w:sz w:val="22"/>
          <w:szCs w:val="22"/>
        </w:rPr>
        <w:t xml:space="preserve"> and have had specific training.</w:t>
      </w:r>
    </w:p>
    <w:p w14:paraId="62F32601"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lastRenderedPageBreak/>
        <w:t>Appendix 10</w:t>
      </w:r>
    </w:p>
    <w:p w14:paraId="2505E116"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Planned Maintenance/Inspection</w:t>
      </w:r>
    </w:p>
    <w:p w14:paraId="6D98D1F8"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Regular inspection and testing of school </w:t>
      </w:r>
      <w:proofErr w:type="gramStart"/>
      <w:r w:rsidRPr="00240E44">
        <w:rPr>
          <w:rFonts w:ascii="Cambria" w:eastAsia="MS Mincho" w:hAnsi="Cambria"/>
          <w:sz w:val="22"/>
          <w:szCs w:val="22"/>
        </w:rPr>
        <w:t>plant</w:t>
      </w:r>
      <w:proofErr w:type="gramEnd"/>
      <w:r w:rsidRPr="00240E44">
        <w:rPr>
          <w:rFonts w:ascii="Cambria" w:eastAsia="MS Mincho" w:hAnsi="Cambria"/>
          <w:sz w:val="22"/>
          <w:szCs w:val="22"/>
        </w:rPr>
        <w:t xml:space="preserve"> and equipment is conducted to legislative requirements by competent contractors. Records of such monitoring will be kept in the Health and Safety file located in the school office by the Office.</w:t>
      </w:r>
    </w:p>
    <w:p w14:paraId="1ABC1427"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Curriculum Areas</w:t>
      </w:r>
    </w:p>
    <w:p w14:paraId="3C5DD5CA"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Subject leaders are responsible for ensuring maintenance requirements for equipment in their areas are identified and implemented.</w:t>
      </w:r>
    </w:p>
    <w:p w14:paraId="76DF7401"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Electrical Safety</w:t>
      </w:r>
    </w:p>
    <w:p w14:paraId="75725175"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All staff will conduct a visual inspection of plugs, cables and electrical equipment prior to use. Defective equipment will be reported to the Caretaker.</w:t>
      </w:r>
    </w:p>
    <w:p w14:paraId="3DABE286"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All portable items of electrical equipment will be subject to formal inspection and Portable Appliance Testing (PAT) annually. The inspection and testing will be conducted by the Caretaker.</w:t>
      </w:r>
    </w:p>
    <w:p w14:paraId="061E139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Caretaker is responsible for keeping an up-to-date inventory of all relevant electrical appliances and for ensuring that all equipment is available for testing.</w:t>
      </w:r>
    </w:p>
    <w:p w14:paraId="4AE314D9"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Personal items of equipment (electrical or mechanical) should not be brought into the school without prior </w:t>
      </w:r>
      <w:proofErr w:type="spellStart"/>
      <w:r w:rsidRPr="00240E44">
        <w:rPr>
          <w:rFonts w:ascii="Cambria" w:eastAsia="MS Mincho" w:hAnsi="Cambria"/>
          <w:sz w:val="22"/>
          <w:szCs w:val="22"/>
        </w:rPr>
        <w:t>authorisation</w:t>
      </w:r>
      <w:proofErr w:type="spellEnd"/>
      <w:r w:rsidRPr="00240E44">
        <w:rPr>
          <w:rFonts w:ascii="Cambria" w:eastAsia="MS Mincho" w:hAnsi="Cambria"/>
          <w:sz w:val="22"/>
          <w:szCs w:val="22"/>
        </w:rPr>
        <w:t xml:space="preserve"> and must be subjected to the same tests as school equipment.</w:t>
      </w:r>
    </w:p>
    <w:p w14:paraId="04A3A61F"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 fixed electrical installation test (fixed wire test) will be conducted by a competent contractor every 5 years.</w:t>
      </w:r>
    </w:p>
    <w:p w14:paraId="1528AC36"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External Play Equipment</w:t>
      </w:r>
    </w:p>
    <w:p w14:paraId="546348E4"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External play equipment will only be used when appropriately supervised. This equipment will be checked daily before use for any apparent </w:t>
      </w:r>
      <w:proofErr w:type="gramStart"/>
      <w:r w:rsidRPr="00240E44">
        <w:rPr>
          <w:rFonts w:ascii="Cambria" w:eastAsia="MS Mincho" w:hAnsi="Cambria"/>
          <w:sz w:val="22"/>
          <w:szCs w:val="22"/>
        </w:rPr>
        <w:t>defects</w:t>
      </w:r>
      <w:proofErr w:type="gramEnd"/>
      <w:r w:rsidRPr="00240E44">
        <w:rPr>
          <w:rFonts w:ascii="Cambria" w:eastAsia="MS Mincho" w:hAnsi="Cambria"/>
          <w:sz w:val="22"/>
          <w:szCs w:val="22"/>
        </w:rPr>
        <w:t xml:space="preserve"> and the Caretaker will conduct and record a formal weekly inspection of the equipment. PE and Play equipment </w:t>
      </w:r>
      <w:proofErr w:type="gramStart"/>
      <w:r w:rsidRPr="00240E44">
        <w:rPr>
          <w:rFonts w:ascii="Cambria" w:eastAsia="MS Mincho" w:hAnsi="Cambria"/>
          <w:sz w:val="22"/>
          <w:szCs w:val="22"/>
        </w:rPr>
        <w:t>is</w:t>
      </w:r>
      <w:proofErr w:type="gramEnd"/>
      <w:r w:rsidRPr="00240E44">
        <w:rPr>
          <w:rFonts w:ascii="Cambria" w:eastAsia="MS Mincho" w:hAnsi="Cambria"/>
          <w:sz w:val="22"/>
          <w:szCs w:val="22"/>
        </w:rPr>
        <w:t xml:space="preserve"> subject to an annual inspection by a competent contractor.</w:t>
      </w:r>
    </w:p>
    <w:p w14:paraId="7FF03248"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11</w:t>
      </w:r>
    </w:p>
    <w:p w14:paraId="3CC60418"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FLAMMABLE AND HAZARDOUS SUBSTANCES</w:t>
      </w:r>
    </w:p>
    <w:p w14:paraId="1397E403"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Every attempt will be made to avoid, or choose the least harmful of, substances which </w:t>
      </w:r>
      <w:proofErr w:type="gramStart"/>
      <w:r w:rsidRPr="00240E44">
        <w:rPr>
          <w:rFonts w:ascii="Cambria" w:eastAsia="MS Mincho" w:hAnsi="Cambria"/>
          <w:sz w:val="22"/>
          <w:szCs w:val="22"/>
        </w:rPr>
        <w:t>full</w:t>
      </w:r>
      <w:proofErr w:type="gramEnd"/>
      <w:r w:rsidRPr="00240E44">
        <w:rPr>
          <w:rFonts w:ascii="Cambria" w:eastAsia="MS Mincho" w:hAnsi="Cambria"/>
          <w:sz w:val="22"/>
          <w:szCs w:val="22"/>
        </w:rPr>
        <w:t xml:space="preserve"> under the "Control of Substances Hazardous to Health Regulations 2002" (COSHH Regulations).</w:t>
      </w:r>
    </w:p>
    <w:p w14:paraId="45131205"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Within curriculum areas (</w:t>
      </w:r>
      <w:proofErr w:type="gramStart"/>
      <w:r w:rsidRPr="00240E44">
        <w:rPr>
          <w:rFonts w:ascii="Cambria" w:eastAsia="MS Mincho" w:hAnsi="Cambria"/>
          <w:sz w:val="22"/>
          <w:szCs w:val="22"/>
        </w:rPr>
        <w:t>in particular science</w:t>
      </w:r>
      <w:proofErr w:type="gramEnd"/>
      <w:r w:rsidRPr="00240E44">
        <w:rPr>
          <w:rFonts w:ascii="Cambria" w:eastAsia="MS Mincho" w:hAnsi="Cambria"/>
          <w:sz w:val="22"/>
          <w:szCs w:val="22"/>
        </w:rPr>
        <w:t xml:space="preserve"> and DT) the subject leaders are responsible for COSHH and ensuring that an </w:t>
      </w:r>
      <w:proofErr w:type="gramStart"/>
      <w:r w:rsidRPr="00240E44">
        <w:rPr>
          <w:rFonts w:ascii="Cambria" w:eastAsia="MS Mincho" w:hAnsi="Cambria"/>
          <w:sz w:val="22"/>
          <w:szCs w:val="22"/>
        </w:rPr>
        <w:t>up to date</w:t>
      </w:r>
      <w:proofErr w:type="gramEnd"/>
      <w:r w:rsidRPr="00240E44">
        <w:rPr>
          <w:rFonts w:ascii="Cambria" w:eastAsia="MS Mincho" w:hAnsi="Cambria"/>
          <w:sz w:val="22"/>
          <w:szCs w:val="22"/>
        </w:rPr>
        <w:t xml:space="preserve"> inventory and model risk assessments contained in the relevant national publications are in place (CLEAPPS, Be Safe etc.).</w:t>
      </w:r>
    </w:p>
    <w:p w14:paraId="07A715DF"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In all other areas the school's nominated persons responsible for substances hazardous to health are The Office/Caretaker and Caretaker.</w:t>
      </w:r>
    </w:p>
    <w:p w14:paraId="2FFECD80"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They shall ensure:</w:t>
      </w:r>
    </w:p>
    <w:p w14:paraId="5D1E77E6"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lastRenderedPageBreak/>
        <w:t>An inventory of all hazardous substances used on site is compiled and regularly reviewed.</w:t>
      </w:r>
    </w:p>
    <w:p w14:paraId="74EA8892"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Material safety data sheets are obtained from the relevant supplier for all such materials.</w:t>
      </w:r>
    </w:p>
    <w:p w14:paraId="648636F5"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If required, full COSHH risk assessments are conducted and communicated to staff exposed to the product/substance.</w:t>
      </w:r>
    </w:p>
    <w:p w14:paraId="0BF740D4"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All chemicals are appropriately and securely stored out of the reach of children.</w:t>
      </w:r>
    </w:p>
    <w:p w14:paraId="277EC71B"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All chemicals are kept in their original packaging and labelled (no decanting into unmarked containers).</w:t>
      </w:r>
    </w:p>
    <w:p w14:paraId="45A9123A"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Suitable personal protective equipment (PPE) has been identified and available for use. PPE is to be provided free of charge where the need is identified as part of the risk assessment.</w:t>
      </w:r>
    </w:p>
    <w:p w14:paraId="022D167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Where </w:t>
      </w:r>
      <w:proofErr w:type="gramStart"/>
      <w:r w:rsidRPr="00240E44">
        <w:rPr>
          <w:rFonts w:ascii="Cambria" w:eastAsia="MS Mincho" w:hAnsi="Cambria"/>
          <w:sz w:val="22"/>
          <w:szCs w:val="22"/>
        </w:rPr>
        <w:t>persons</w:t>
      </w:r>
      <w:proofErr w:type="gramEnd"/>
      <w:r w:rsidRPr="00240E44">
        <w:rPr>
          <w:rFonts w:ascii="Cambria" w:eastAsia="MS Mincho" w:hAnsi="Cambria"/>
          <w:sz w:val="22"/>
          <w:szCs w:val="22"/>
        </w:rPr>
        <w:t xml:space="preserve"> may be affected by their use on site, the Office staff are responsible for ensuring that COSHH assessments are available from contractors.</w:t>
      </w:r>
    </w:p>
    <w:p w14:paraId="16C45D9A"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12</w:t>
      </w:r>
    </w:p>
    <w:p w14:paraId="0647AC86"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ASBESTOS</w:t>
      </w:r>
    </w:p>
    <w:p w14:paraId="06B2576A"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An asbestos survey and management plan is in place for the school. The school's most recent asbestos management survey was conducted on 23/09/2016.</w:t>
      </w:r>
    </w:p>
    <w:p w14:paraId="02D042F8"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school's asbestos log (including school plans, asbestos survey data) is held in the hazard file and health and safety file located in the school office.</w:t>
      </w:r>
    </w:p>
    <w:p w14:paraId="0AA5E62F"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Prior to any work commencing on the fabric of the building or fixed equipment either by contractors or school staff, one of the asbestos officers must check the asbestos register and establish whether permission to work can be given.</w:t>
      </w:r>
    </w:p>
    <w:p w14:paraId="197C547F"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Any contractor who is suspected </w:t>
      </w:r>
      <w:proofErr w:type="gramStart"/>
      <w:r w:rsidRPr="00240E44">
        <w:rPr>
          <w:rFonts w:ascii="Cambria" w:eastAsia="MS Mincho" w:hAnsi="Cambria"/>
          <w:sz w:val="22"/>
          <w:szCs w:val="22"/>
        </w:rPr>
        <w:t>to be</w:t>
      </w:r>
      <w:proofErr w:type="gramEnd"/>
      <w:r w:rsidRPr="00240E44">
        <w:rPr>
          <w:rFonts w:ascii="Cambria" w:eastAsia="MS Mincho" w:hAnsi="Cambria"/>
          <w:sz w:val="22"/>
          <w:szCs w:val="22"/>
        </w:rPr>
        <w:t xml:space="preserve"> carrying out </w:t>
      </w:r>
      <w:proofErr w:type="spellStart"/>
      <w:r w:rsidRPr="00240E44">
        <w:rPr>
          <w:rFonts w:ascii="Cambria" w:eastAsia="MS Mincho" w:hAnsi="Cambria"/>
          <w:sz w:val="22"/>
          <w:szCs w:val="22"/>
        </w:rPr>
        <w:t>unauthorised</w:t>
      </w:r>
      <w:proofErr w:type="spellEnd"/>
      <w:r w:rsidRPr="00240E44">
        <w:rPr>
          <w:rFonts w:ascii="Cambria" w:eastAsia="MS Mincho" w:hAnsi="Cambria"/>
          <w:sz w:val="22"/>
          <w:szCs w:val="22"/>
        </w:rPr>
        <w:t xml:space="preserve"> work on the fabric of the building should be reported to the Headteacher.</w:t>
      </w:r>
    </w:p>
    <w:p w14:paraId="51C2582E"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Caretaker/Office shall ensure:</w:t>
      </w:r>
    </w:p>
    <w:p w14:paraId="27BDB551"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That the asbestos register is consulted at the earliest possible opportunity and that all work affecting the fabric of the building or fixed equipment is entered </w:t>
      </w:r>
      <w:proofErr w:type="gramStart"/>
      <w:r w:rsidRPr="00240E44">
        <w:rPr>
          <w:rFonts w:ascii="Cambria" w:eastAsia="MS Mincho" w:hAnsi="Cambria"/>
          <w:sz w:val="22"/>
          <w:szCs w:val="22"/>
        </w:rPr>
        <w:t>in</w:t>
      </w:r>
      <w:proofErr w:type="gramEnd"/>
      <w:r w:rsidRPr="00240E44">
        <w:rPr>
          <w:rFonts w:ascii="Cambria" w:eastAsia="MS Mincho" w:hAnsi="Cambria"/>
          <w:sz w:val="22"/>
          <w:szCs w:val="22"/>
        </w:rPr>
        <w:t xml:space="preserve"> the hazard file and signed by those undertaking the work.</w:t>
      </w:r>
    </w:p>
    <w:p w14:paraId="33E1A311"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The limitations of the management survey and areas that have not been surveyed are understood and considered as part of the permission to work process.</w:t>
      </w:r>
    </w:p>
    <w:p w14:paraId="72399751"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All records pertaining to asbestos are maintained and retained (legal requirement to do so for a period of 40 years).</w:t>
      </w:r>
    </w:p>
    <w:p w14:paraId="266EFDF5"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13</w:t>
      </w:r>
    </w:p>
    <w:p w14:paraId="0B11597A"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LIFTING AND HANDLING</w:t>
      </w:r>
    </w:p>
    <w:p w14:paraId="33A25D03"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Generic risk assessments for regular manual handling operations are undertaken and staff provided with information on safe moving and handling techniques.</w:t>
      </w:r>
    </w:p>
    <w:p w14:paraId="76D6FEB3"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Staff should ensure they are not lifting heavy items and equipment unless they have received training and/ or equipment </w:t>
      </w:r>
      <w:proofErr w:type="gramStart"/>
      <w:r w:rsidRPr="00240E44">
        <w:rPr>
          <w:rFonts w:ascii="Cambria" w:eastAsia="MS Mincho" w:hAnsi="Cambria"/>
          <w:sz w:val="22"/>
          <w:szCs w:val="22"/>
        </w:rPr>
        <w:t>in order to</w:t>
      </w:r>
      <w:proofErr w:type="gramEnd"/>
      <w:r w:rsidRPr="00240E44">
        <w:rPr>
          <w:rFonts w:ascii="Cambria" w:eastAsia="MS Mincho" w:hAnsi="Cambria"/>
          <w:sz w:val="22"/>
          <w:szCs w:val="22"/>
        </w:rPr>
        <w:t xml:space="preserve"> do so safely.</w:t>
      </w:r>
    </w:p>
    <w:p w14:paraId="30F6053A"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lastRenderedPageBreak/>
        <w:t xml:space="preserve">All manual handling activities which present a significant risk to the health and safety of </w:t>
      </w:r>
      <w:proofErr w:type="gramStart"/>
      <w:r w:rsidRPr="00240E44">
        <w:rPr>
          <w:rFonts w:ascii="Cambria" w:eastAsia="MS Mincho" w:hAnsi="Cambria"/>
          <w:sz w:val="22"/>
          <w:szCs w:val="22"/>
        </w:rPr>
        <w:t>staff,</w:t>
      </w:r>
      <w:proofErr w:type="gramEnd"/>
      <w:r w:rsidRPr="00240E44">
        <w:rPr>
          <w:rFonts w:ascii="Cambria" w:eastAsia="MS Mincho" w:hAnsi="Cambria"/>
          <w:sz w:val="22"/>
          <w:szCs w:val="22"/>
        </w:rPr>
        <w:t xml:space="preserve"> will be reported to The Office/Caretaker and where such activities cannot be avoided a risk assessment will be conducted to ensure such risks are adequately controlled. A copy of this assessment will be provided to employees who must follow the </w:t>
      </w:r>
      <w:proofErr w:type="gramStart"/>
      <w:r w:rsidRPr="00240E44">
        <w:rPr>
          <w:rFonts w:ascii="Cambria" w:eastAsia="MS Mincho" w:hAnsi="Cambria"/>
          <w:sz w:val="22"/>
          <w:szCs w:val="22"/>
        </w:rPr>
        <w:t>instruction</w:t>
      </w:r>
      <w:proofErr w:type="gramEnd"/>
      <w:r w:rsidRPr="00240E44">
        <w:rPr>
          <w:rFonts w:ascii="Cambria" w:eastAsia="MS Mincho" w:hAnsi="Cambria"/>
          <w:sz w:val="22"/>
          <w:szCs w:val="22"/>
        </w:rPr>
        <w:t xml:space="preserve"> given when carrying out the task.</w:t>
      </w:r>
    </w:p>
    <w:p w14:paraId="693340A2"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proofErr w:type="spellStart"/>
      <w:r w:rsidRPr="00240E44">
        <w:rPr>
          <w:rFonts w:ascii="Calibri" w:eastAsia="MS Gothic" w:hAnsi="Calibri"/>
          <w:b/>
          <w:bCs/>
          <w:color w:val="4F81BD"/>
          <w:sz w:val="26"/>
          <w:szCs w:val="26"/>
        </w:rPr>
        <w:t>Paediatric</w:t>
      </w:r>
      <w:proofErr w:type="spellEnd"/>
      <w:r w:rsidRPr="00240E44">
        <w:rPr>
          <w:rFonts w:ascii="Calibri" w:eastAsia="MS Gothic" w:hAnsi="Calibri"/>
          <w:b/>
          <w:bCs/>
          <w:color w:val="4F81BD"/>
          <w:sz w:val="26"/>
          <w:szCs w:val="26"/>
        </w:rPr>
        <w:t xml:space="preserve"> Moving and Handling</w:t>
      </w:r>
    </w:p>
    <w:p w14:paraId="6E437A63"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All staff who move and handle pupils have received appropriate training both in general moving and handling people techniques and specific training on any lifting equipment, hoists, slings etc. they are required to use.</w:t>
      </w:r>
    </w:p>
    <w:p w14:paraId="2DBB2B9E"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All </w:t>
      </w:r>
      <w:proofErr w:type="gramStart"/>
      <w:r w:rsidRPr="00240E44">
        <w:rPr>
          <w:rFonts w:ascii="Cambria" w:eastAsia="MS Mincho" w:hAnsi="Cambria"/>
          <w:sz w:val="22"/>
          <w:szCs w:val="22"/>
        </w:rPr>
        <w:t>moving</w:t>
      </w:r>
      <w:proofErr w:type="gramEnd"/>
      <w:r w:rsidRPr="00240E44">
        <w:rPr>
          <w:rFonts w:ascii="Cambria" w:eastAsia="MS Mincho" w:hAnsi="Cambria"/>
          <w:sz w:val="22"/>
          <w:szCs w:val="22"/>
        </w:rPr>
        <w:t xml:space="preserve"> and handling of pupils </w:t>
      </w:r>
      <w:proofErr w:type="gramStart"/>
      <w:r w:rsidRPr="00240E44">
        <w:rPr>
          <w:rFonts w:ascii="Cambria" w:eastAsia="MS Mincho" w:hAnsi="Cambria"/>
          <w:sz w:val="22"/>
          <w:szCs w:val="22"/>
        </w:rPr>
        <w:t>has</w:t>
      </w:r>
      <w:proofErr w:type="gramEnd"/>
      <w:r w:rsidRPr="00240E44">
        <w:rPr>
          <w:rFonts w:ascii="Cambria" w:eastAsia="MS Mincho" w:hAnsi="Cambria"/>
          <w:sz w:val="22"/>
          <w:szCs w:val="22"/>
        </w:rPr>
        <w:t xml:space="preserve"> been risk assessed and recorded by a competent member of staff.</w:t>
      </w:r>
    </w:p>
    <w:p w14:paraId="0085056C"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14</w:t>
      </w:r>
    </w:p>
    <w:p w14:paraId="0A2DBC7B"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CONTRACTORS</w:t>
      </w:r>
    </w:p>
    <w:p w14:paraId="17A46FA9"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All contractors used by the school shall ensure compliance with relevant health and safety legislation, guidance and good practice.</w:t>
      </w:r>
    </w:p>
    <w:p w14:paraId="1A5C757C"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All contractors must report to the school reception where they will be asked to sign the hazard file and wear an ID badge. Contractors will be issued with guidance on emergency procedures, relevant risks, and local management arrangements.</w:t>
      </w:r>
    </w:p>
    <w:p w14:paraId="6813D206"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Office/Caretaker is responsible for monitoring areas where contractors work may directly affect staff and pupils and checking whether expected controls are in place and working effectively.</w:t>
      </w:r>
    </w:p>
    <w:p w14:paraId="5B6D2CAC"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School Managed Projects</w:t>
      </w:r>
    </w:p>
    <w:p w14:paraId="0657A7A4"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Projects are managed by the school's property management company (Maxwell’s)</w:t>
      </w:r>
      <w:proofErr w:type="gramStart"/>
      <w:r w:rsidRPr="00240E44">
        <w:rPr>
          <w:rFonts w:ascii="Cambria" w:eastAsia="MS Mincho" w:hAnsi="Cambria"/>
          <w:sz w:val="22"/>
          <w:szCs w:val="22"/>
        </w:rPr>
        <w:t xml:space="preserve"> who</w:t>
      </w:r>
      <w:proofErr w:type="gramEnd"/>
      <w:r w:rsidRPr="00240E44">
        <w:rPr>
          <w:rFonts w:ascii="Cambria" w:eastAsia="MS Mincho" w:hAnsi="Cambria"/>
          <w:sz w:val="22"/>
          <w:szCs w:val="22"/>
        </w:rPr>
        <w:t xml:space="preserve"> will ensure where applicable, all statutory approvals, such as planning permission and building </w:t>
      </w:r>
      <w:proofErr w:type="gramStart"/>
      <w:r w:rsidRPr="00240E44">
        <w:rPr>
          <w:rFonts w:ascii="Cambria" w:eastAsia="MS Mincho" w:hAnsi="Cambria"/>
          <w:sz w:val="22"/>
          <w:szCs w:val="22"/>
        </w:rPr>
        <w:t>regulations</w:t>
      </w:r>
      <w:proofErr w:type="gramEnd"/>
      <w:r w:rsidRPr="00240E44">
        <w:rPr>
          <w:rFonts w:ascii="Cambria" w:eastAsia="MS Mincho" w:hAnsi="Cambria"/>
          <w:sz w:val="22"/>
          <w:szCs w:val="22"/>
        </w:rPr>
        <w:t xml:space="preserve"> have been sought.</w:t>
      </w:r>
    </w:p>
    <w:p w14:paraId="6BC6FA4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The school, Maxwell’s, contractors and any subcontractors involved will exchange relevant information regarding the work activities and agree the risk assessment and safe systems of work to be used prior </w:t>
      </w:r>
      <w:proofErr w:type="gramStart"/>
      <w:r w:rsidRPr="00240E44">
        <w:rPr>
          <w:rFonts w:ascii="Cambria" w:eastAsia="MS Mincho" w:hAnsi="Cambria"/>
          <w:sz w:val="22"/>
          <w:szCs w:val="22"/>
        </w:rPr>
        <w:t>to works</w:t>
      </w:r>
      <w:proofErr w:type="gramEnd"/>
      <w:r w:rsidRPr="00240E44">
        <w:rPr>
          <w:rFonts w:ascii="Cambria" w:eastAsia="MS Mincho" w:hAnsi="Cambria"/>
          <w:sz w:val="22"/>
          <w:szCs w:val="22"/>
        </w:rPr>
        <w:t xml:space="preserve"> commencing on site. Contractors will be asked to provide risk assessments and method statements specific to the site and works to be undertaken.</w:t>
      </w:r>
    </w:p>
    <w:p w14:paraId="4B7D0688"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15</w:t>
      </w:r>
    </w:p>
    <w:p w14:paraId="16706FD8"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WORK AT HEIGHT</w:t>
      </w:r>
    </w:p>
    <w:p w14:paraId="727F5C2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Working at height can present a significant risk, </w:t>
      </w:r>
      <w:proofErr w:type="gramStart"/>
      <w:r w:rsidRPr="00240E44">
        <w:rPr>
          <w:rFonts w:ascii="Cambria" w:eastAsia="MS Mincho" w:hAnsi="Cambria"/>
          <w:sz w:val="22"/>
          <w:szCs w:val="22"/>
        </w:rPr>
        <w:t>where</w:t>
      </w:r>
      <w:proofErr w:type="gramEnd"/>
      <w:r w:rsidRPr="00240E44">
        <w:rPr>
          <w:rFonts w:ascii="Cambria" w:eastAsia="MS Mincho" w:hAnsi="Cambria"/>
          <w:sz w:val="22"/>
          <w:szCs w:val="22"/>
        </w:rPr>
        <w:t xml:space="preserve"> such activities cannot be </w:t>
      </w:r>
      <w:proofErr w:type="gramStart"/>
      <w:r w:rsidRPr="00240E44">
        <w:rPr>
          <w:rFonts w:ascii="Cambria" w:eastAsia="MS Mincho" w:hAnsi="Cambria"/>
          <w:sz w:val="22"/>
          <w:szCs w:val="22"/>
        </w:rPr>
        <w:t>avoided</w:t>
      </w:r>
      <w:proofErr w:type="gramEnd"/>
      <w:r w:rsidRPr="00240E44">
        <w:rPr>
          <w:rFonts w:ascii="Cambria" w:eastAsia="MS Mincho" w:hAnsi="Cambria"/>
          <w:sz w:val="22"/>
          <w:szCs w:val="22"/>
        </w:rPr>
        <w:t xml:space="preserve"> a risk assessment will be conducted to ensure such risks are adequately controlled. A copy of this assessment will be provided to employees </w:t>
      </w:r>
      <w:proofErr w:type="spellStart"/>
      <w:r w:rsidRPr="00240E44">
        <w:rPr>
          <w:rFonts w:ascii="Cambria" w:eastAsia="MS Mincho" w:hAnsi="Cambria"/>
          <w:sz w:val="22"/>
          <w:szCs w:val="22"/>
        </w:rPr>
        <w:t>authorised</w:t>
      </w:r>
      <w:proofErr w:type="spellEnd"/>
      <w:r w:rsidRPr="00240E44">
        <w:rPr>
          <w:rFonts w:ascii="Cambria" w:eastAsia="MS Mincho" w:hAnsi="Cambria"/>
          <w:sz w:val="22"/>
          <w:szCs w:val="22"/>
        </w:rPr>
        <w:t xml:space="preserve"> to work at height.</w:t>
      </w:r>
    </w:p>
    <w:p w14:paraId="1B0018B8"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When working at height (including accessing storage or putting up displays) appropriate step ladders or kick stools are to be used. Staff must not climb onto chairs etc.</w:t>
      </w:r>
    </w:p>
    <w:p w14:paraId="6DC113BF"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lastRenderedPageBreak/>
        <w:t>Basic instruction is provided to all staff who use step ladders from http://www.hse.gov.uk/pubns/indg455.htm</w:t>
      </w:r>
    </w:p>
    <w:p w14:paraId="231F7C7A"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Formal training </w:t>
      </w:r>
      <w:proofErr w:type="gramStart"/>
      <w:r w:rsidRPr="00240E44">
        <w:rPr>
          <w:rFonts w:ascii="Cambria" w:eastAsia="MS Mincho" w:hAnsi="Cambria"/>
          <w:sz w:val="22"/>
          <w:szCs w:val="22"/>
        </w:rPr>
        <w:t>on</w:t>
      </w:r>
      <w:proofErr w:type="gramEnd"/>
      <w:r w:rsidRPr="00240E44">
        <w:rPr>
          <w:rFonts w:ascii="Cambria" w:eastAsia="MS Mincho" w:hAnsi="Cambria"/>
          <w:sz w:val="22"/>
          <w:szCs w:val="22"/>
        </w:rPr>
        <w:t xml:space="preserve"> work at </w:t>
      </w:r>
      <w:proofErr w:type="gramStart"/>
      <w:r w:rsidRPr="00240E44">
        <w:rPr>
          <w:rFonts w:ascii="Cambria" w:eastAsia="MS Mincho" w:hAnsi="Cambria"/>
          <w:sz w:val="22"/>
          <w:szCs w:val="22"/>
        </w:rPr>
        <w:t>height ,</w:t>
      </w:r>
      <w:proofErr w:type="gramEnd"/>
      <w:r w:rsidRPr="00240E44">
        <w:rPr>
          <w:rFonts w:ascii="Cambria" w:eastAsia="MS Mincho" w:hAnsi="Cambria"/>
          <w:sz w:val="22"/>
          <w:szCs w:val="22"/>
        </w:rPr>
        <w:t xml:space="preserve"> use of ladders, mobile scaffolds etc. will be provided where a significant risk is identified as part of an individual's role.</w:t>
      </w:r>
    </w:p>
    <w:p w14:paraId="09F711F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school's nominated person responsible for working at height is David</w:t>
      </w:r>
    </w:p>
    <w:p w14:paraId="6679DD31"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The nominated </w:t>
      </w:r>
      <w:proofErr w:type="gramStart"/>
      <w:r w:rsidRPr="00240E44">
        <w:rPr>
          <w:rFonts w:ascii="Cambria" w:eastAsia="MS Mincho" w:hAnsi="Cambria"/>
          <w:sz w:val="22"/>
          <w:szCs w:val="22"/>
        </w:rPr>
        <w:t>persons</w:t>
      </w:r>
      <w:proofErr w:type="gramEnd"/>
      <w:r w:rsidRPr="00240E44">
        <w:rPr>
          <w:rFonts w:ascii="Cambria" w:eastAsia="MS Mincho" w:hAnsi="Cambria"/>
          <w:sz w:val="22"/>
          <w:szCs w:val="22"/>
        </w:rPr>
        <w:t xml:space="preserve"> will ensure:</w:t>
      </w:r>
    </w:p>
    <w:p w14:paraId="6C27892C"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All work at height is properly planned and organised.</w:t>
      </w:r>
    </w:p>
    <w:p w14:paraId="43C65E29"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The use of access equipment is restricted to </w:t>
      </w:r>
      <w:proofErr w:type="spellStart"/>
      <w:r w:rsidRPr="00240E44">
        <w:rPr>
          <w:rFonts w:ascii="Cambria" w:eastAsia="MS Mincho" w:hAnsi="Cambria"/>
          <w:sz w:val="22"/>
          <w:szCs w:val="22"/>
        </w:rPr>
        <w:t>authorised</w:t>
      </w:r>
      <w:proofErr w:type="spellEnd"/>
      <w:r w:rsidRPr="00240E44">
        <w:rPr>
          <w:rFonts w:ascii="Cambria" w:eastAsia="MS Mincho" w:hAnsi="Cambria"/>
          <w:sz w:val="22"/>
          <w:szCs w:val="22"/>
        </w:rPr>
        <w:t xml:space="preserve"> users.</w:t>
      </w:r>
    </w:p>
    <w:p w14:paraId="2C172A6E"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All those involved in work at </w:t>
      </w:r>
      <w:proofErr w:type="gramStart"/>
      <w:r w:rsidRPr="00240E44">
        <w:rPr>
          <w:rFonts w:ascii="Cambria" w:eastAsia="MS Mincho" w:hAnsi="Cambria"/>
          <w:sz w:val="22"/>
          <w:szCs w:val="22"/>
        </w:rPr>
        <w:t>height</w:t>
      </w:r>
      <w:proofErr w:type="gramEnd"/>
      <w:r w:rsidRPr="00240E44">
        <w:rPr>
          <w:rFonts w:ascii="Cambria" w:eastAsia="MS Mincho" w:hAnsi="Cambria"/>
          <w:sz w:val="22"/>
          <w:szCs w:val="22"/>
        </w:rPr>
        <w:t xml:space="preserve"> are trained and competent to do so.</w:t>
      </w:r>
    </w:p>
    <w:p w14:paraId="0FC38825"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The risks from working at height are assessed and appropriate equipment selected.</w:t>
      </w:r>
    </w:p>
    <w:p w14:paraId="5B4AA02C"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A ladder register is </w:t>
      </w:r>
      <w:proofErr w:type="gramStart"/>
      <w:r w:rsidRPr="00240E44">
        <w:rPr>
          <w:rFonts w:ascii="Cambria" w:eastAsia="MS Mincho" w:hAnsi="Cambria"/>
          <w:sz w:val="22"/>
          <w:szCs w:val="22"/>
        </w:rPr>
        <w:t>maintained</w:t>
      </w:r>
      <w:proofErr w:type="gramEnd"/>
      <w:r w:rsidRPr="00240E44">
        <w:rPr>
          <w:rFonts w:ascii="Cambria" w:eastAsia="MS Mincho" w:hAnsi="Cambria"/>
          <w:sz w:val="22"/>
          <w:szCs w:val="22"/>
        </w:rPr>
        <w:t xml:space="preserve"> and all equipment is regularly inspected and maintained.</w:t>
      </w:r>
    </w:p>
    <w:p w14:paraId="58EFA2AE"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Any risks from fragile surfaces </w:t>
      </w:r>
      <w:proofErr w:type="gramStart"/>
      <w:r w:rsidRPr="00240E44">
        <w:rPr>
          <w:rFonts w:ascii="Cambria" w:eastAsia="MS Mincho" w:hAnsi="Cambria"/>
          <w:sz w:val="22"/>
          <w:szCs w:val="22"/>
        </w:rPr>
        <w:t>is</w:t>
      </w:r>
      <w:proofErr w:type="gramEnd"/>
      <w:r w:rsidRPr="00240E44">
        <w:rPr>
          <w:rFonts w:ascii="Cambria" w:eastAsia="MS Mincho" w:hAnsi="Cambria"/>
          <w:sz w:val="22"/>
          <w:szCs w:val="22"/>
        </w:rPr>
        <w:t xml:space="preserve"> properly controlled.</w:t>
      </w:r>
    </w:p>
    <w:p w14:paraId="7C40E039"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16</w:t>
      </w:r>
    </w:p>
    <w:p w14:paraId="5FE6E3F0"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DISPLAY SCREEN EQUIPMENT (DSE)</w:t>
      </w:r>
    </w:p>
    <w:p w14:paraId="37C36A7F"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All staff who use computers daily as a significant part of their normal work (significant is taken to be continuous/ near continuous spells of an hour or more at a time) </w:t>
      </w:r>
      <w:proofErr w:type="spellStart"/>
      <w:r w:rsidRPr="00240E44">
        <w:rPr>
          <w:rFonts w:ascii="Cambria" w:eastAsia="MS Mincho" w:hAnsi="Cambria"/>
          <w:sz w:val="22"/>
          <w:szCs w:val="22"/>
        </w:rPr>
        <w:t>eg.</w:t>
      </w:r>
      <w:proofErr w:type="spellEnd"/>
      <w:r w:rsidRPr="00240E44">
        <w:rPr>
          <w:rFonts w:ascii="Cambria" w:eastAsia="MS Mincho" w:hAnsi="Cambria"/>
          <w:sz w:val="22"/>
          <w:szCs w:val="22"/>
        </w:rPr>
        <w:t xml:space="preserve"> office </w:t>
      </w:r>
      <w:proofErr w:type="gramStart"/>
      <w:r w:rsidRPr="00240E44">
        <w:rPr>
          <w:rFonts w:ascii="Cambria" w:eastAsia="MS Mincho" w:hAnsi="Cambria"/>
          <w:sz w:val="22"/>
          <w:szCs w:val="22"/>
        </w:rPr>
        <w:t>staff,</w:t>
      </w:r>
      <w:proofErr w:type="gramEnd"/>
      <w:r w:rsidRPr="00240E44">
        <w:rPr>
          <w:rFonts w:ascii="Cambria" w:eastAsia="MS Mincho" w:hAnsi="Cambria"/>
          <w:sz w:val="22"/>
          <w:szCs w:val="22"/>
        </w:rPr>
        <w:t xml:space="preserve"> shall have a DSE assessment carried out.</w:t>
      </w:r>
    </w:p>
    <w:p w14:paraId="5ED94AB9"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Staff identified as DSE users are entitled to an eyesight test for DSE use every 2 years by a qualified optician and corrective glasses for DSE use if required.</w:t>
      </w:r>
    </w:p>
    <w:p w14:paraId="51148B13"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17</w:t>
      </w:r>
    </w:p>
    <w:p w14:paraId="1C283903"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VEHICLES ON SITE</w:t>
      </w:r>
    </w:p>
    <w:p w14:paraId="4E1FEB26"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Vehicular access to the school site is restricted to school staff and visitors only and not for general use by parents/carers when bringing children to school or collecting them. To help with this restriction the vehicle gates are locked during the start and end of the school day.</w:t>
      </w:r>
    </w:p>
    <w:p w14:paraId="398D0073"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Access to the school must be kept clear for emergency vehicles.</w:t>
      </w:r>
    </w:p>
    <w:p w14:paraId="715707FA"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18</w:t>
      </w:r>
    </w:p>
    <w:p w14:paraId="32D9F79C"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ANIMALS ON SCHOOL PREMISES</w:t>
      </w:r>
    </w:p>
    <w:p w14:paraId="6EFCE3D3" w14:textId="77777777" w:rsidR="00240E44" w:rsidRPr="00240E44" w:rsidRDefault="00240E44" w:rsidP="00240E44">
      <w:pPr>
        <w:spacing w:after="200" w:line="276" w:lineRule="auto"/>
        <w:rPr>
          <w:rFonts w:ascii="Cambria" w:eastAsia="MS Mincho" w:hAnsi="Cambria"/>
          <w:sz w:val="22"/>
          <w:szCs w:val="22"/>
        </w:rPr>
      </w:pPr>
      <w:proofErr w:type="gramStart"/>
      <w:r w:rsidRPr="00240E44">
        <w:rPr>
          <w:rFonts w:ascii="Cambria" w:eastAsia="MS Mincho" w:hAnsi="Cambria"/>
          <w:sz w:val="22"/>
          <w:szCs w:val="22"/>
        </w:rPr>
        <w:t>With the exception of</w:t>
      </w:r>
      <w:proofErr w:type="gramEnd"/>
      <w:r w:rsidRPr="00240E44">
        <w:rPr>
          <w:rFonts w:ascii="Cambria" w:eastAsia="MS Mincho" w:hAnsi="Cambria"/>
          <w:sz w:val="22"/>
          <w:szCs w:val="22"/>
        </w:rPr>
        <w:t xml:space="preserve"> guide dogs, no dogs are allowed on to the school site. If staff wish small animals to be brought onto the school site for any curricular or school events, a risk assessment must be undertaken.</w:t>
      </w:r>
    </w:p>
    <w:p w14:paraId="76BD12C8"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lastRenderedPageBreak/>
        <w:t>Appendix 19</w:t>
      </w:r>
    </w:p>
    <w:p w14:paraId="4E8669AF"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SMOKING</w:t>
      </w:r>
    </w:p>
    <w:p w14:paraId="15912F20"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Smoking is not allowed on any part of the school site at any time. This includes substitute cigarette products and vapes.</w:t>
      </w:r>
    </w:p>
    <w:p w14:paraId="7DC99C36"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20</w:t>
      </w:r>
    </w:p>
    <w:p w14:paraId="3A7ACFA9"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JEWELLERY &amp; HAIR</w:t>
      </w:r>
    </w:p>
    <w:p w14:paraId="147D4C9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No nail varnish or </w:t>
      </w:r>
      <w:proofErr w:type="spellStart"/>
      <w:r w:rsidRPr="00240E44">
        <w:rPr>
          <w:rFonts w:ascii="Cambria" w:eastAsia="MS Mincho" w:hAnsi="Cambria"/>
          <w:sz w:val="22"/>
          <w:szCs w:val="22"/>
        </w:rPr>
        <w:t>jewellery</w:t>
      </w:r>
      <w:proofErr w:type="spellEnd"/>
      <w:r w:rsidRPr="00240E44">
        <w:rPr>
          <w:rFonts w:ascii="Cambria" w:eastAsia="MS Mincho" w:hAnsi="Cambria"/>
          <w:sz w:val="22"/>
          <w:szCs w:val="22"/>
        </w:rPr>
        <w:t xml:space="preserve"> other than watches and simple stud earrings should be worn in school by pupils. Ideally these items should not be worn on days when the pupils have PE. If that </w:t>
      </w:r>
      <w:proofErr w:type="gramStart"/>
      <w:r w:rsidRPr="00240E44">
        <w:rPr>
          <w:rFonts w:ascii="Cambria" w:eastAsia="MS Mincho" w:hAnsi="Cambria"/>
          <w:sz w:val="22"/>
          <w:szCs w:val="22"/>
        </w:rPr>
        <w:t>case</w:t>
      </w:r>
      <w:proofErr w:type="gramEnd"/>
      <w:r w:rsidRPr="00240E44">
        <w:rPr>
          <w:rFonts w:ascii="Cambria" w:eastAsia="MS Mincho" w:hAnsi="Cambria"/>
          <w:sz w:val="22"/>
          <w:szCs w:val="22"/>
        </w:rPr>
        <w:t xml:space="preserve">, pupils need to supply their own named container in which to store them during the lesson and need to be able to remove and replace them independently. Members of staff should not be personally involved in the removal and/or temporary security of items of </w:t>
      </w:r>
      <w:proofErr w:type="spellStart"/>
      <w:r w:rsidRPr="00240E44">
        <w:rPr>
          <w:rFonts w:ascii="Cambria" w:eastAsia="MS Mincho" w:hAnsi="Cambria"/>
          <w:sz w:val="22"/>
          <w:szCs w:val="22"/>
        </w:rPr>
        <w:t>jewellery</w:t>
      </w:r>
      <w:proofErr w:type="spellEnd"/>
      <w:r w:rsidRPr="00240E44">
        <w:rPr>
          <w:rFonts w:ascii="Cambria" w:eastAsia="MS Mincho" w:hAnsi="Cambria"/>
          <w:sz w:val="22"/>
          <w:szCs w:val="22"/>
        </w:rPr>
        <w:t>, both for hygiene and insurance indemnity reasons and to avoid inadvertent injury to the pupil.</w:t>
      </w:r>
    </w:p>
    <w:p w14:paraId="25F0915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Hair that is long enough should be </w:t>
      </w:r>
      <w:proofErr w:type="gramStart"/>
      <w:r w:rsidRPr="00240E44">
        <w:rPr>
          <w:rFonts w:ascii="Cambria" w:eastAsia="MS Mincho" w:hAnsi="Cambria"/>
          <w:sz w:val="22"/>
          <w:szCs w:val="22"/>
        </w:rPr>
        <w:t>tied back at all times</w:t>
      </w:r>
      <w:proofErr w:type="gramEnd"/>
      <w:r w:rsidRPr="00240E44">
        <w:rPr>
          <w:rFonts w:ascii="Cambria" w:eastAsia="MS Mincho" w:hAnsi="Cambria"/>
          <w:sz w:val="22"/>
          <w:szCs w:val="22"/>
        </w:rPr>
        <w:t>.</w:t>
      </w:r>
    </w:p>
    <w:p w14:paraId="190508A2"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21</w:t>
      </w:r>
    </w:p>
    <w:p w14:paraId="7128E7A5"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STRESS/WELLBEING</w:t>
      </w:r>
    </w:p>
    <w:p w14:paraId="494B9901"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school and Local Governing Body are committed to promoting high levels of health and wellbeing and recognise the importance of identifying and reducing workplace stressors through risk assessment, in line with the HSE management standards.</w:t>
      </w:r>
    </w:p>
    <w:p w14:paraId="7439A323"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Monitoring and responding to individual concerns within the school can take one of </w:t>
      </w:r>
      <w:proofErr w:type="gramStart"/>
      <w:r w:rsidRPr="00240E44">
        <w:rPr>
          <w:rFonts w:ascii="Cambria" w:eastAsia="MS Mincho" w:hAnsi="Cambria"/>
          <w:sz w:val="22"/>
          <w:szCs w:val="22"/>
        </w:rPr>
        <w:t>a number of</w:t>
      </w:r>
      <w:proofErr w:type="gramEnd"/>
      <w:r w:rsidRPr="00240E44">
        <w:rPr>
          <w:rFonts w:ascii="Cambria" w:eastAsia="MS Mincho" w:hAnsi="Cambria"/>
          <w:sz w:val="22"/>
          <w:szCs w:val="22"/>
        </w:rPr>
        <w:t xml:space="preserve"> forms </w:t>
      </w:r>
      <w:proofErr w:type="spellStart"/>
      <w:r w:rsidRPr="00240E44">
        <w:rPr>
          <w:rFonts w:ascii="Cambria" w:eastAsia="MS Mincho" w:hAnsi="Cambria"/>
          <w:sz w:val="22"/>
          <w:szCs w:val="22"/>
        </w:rPr>
        <w:t>eg.</w:t>
      </w:r>
      <w:proofErr w:type="spellEnd"/>
      <w:r w:rsidRPr="00240E44">
        <w:rPr>
          <w:rFonts w:ascii="Cambria" w:eastAsia="MS Mincho" w:hAnsi="Cambria"/>
          <w:sz w:val="22"/>
          <w:szCs w:val="22"/>
        </w:rPr>
        <w:t xml:space="preserve"> performance management, mentoring and an </w:t>
      </w:r>
      <w:proofErr w:type="gramStart"/>
      <w:r w:rsidRPr="00240E44">
        <w:rPr>
          <w:rFonts w:ascii="Cambria" w:eastAsia="MS Mincho" w:hAnsi="Cambria"/>
          <w:sz w:val="22"/>
          <w:szCs w:val="22"/>
        </w:rPr>
        <w:t>open door</w:t>
      </w:r>
      <w:proofErr w:type="gramEnd"/>
      <w:r w:rsidRPr="00240E44">
        <w:rPr>
          <w:rFonts w:ascii="Cambria" w:eastAsia="MS Mincho" w:hAnsi="Cambria"/>
          <w:sz w:val="22"/>
          <w:szCs w:val="22"/>
        </w:rPr>
        <w:t xml:space="preserve"> policy from the Headteacher.</w:t>
      </w:r>
    </w:p>
    <w:p w14:paraId="62346582"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22</w:t>
      </w:r>
    </w:p>
    <w:p w14:paraId="0F27065E"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LEGIONELLA</w:t>
      </w:r>
    </w:p>
    <w:p w14:paraId="672C0B54"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school complies with advice on the potential risks from legionella as identified in the Education Health and Safety Manual.</w:t>
      </w:r>
    </w:p>
    <w:p w14:paraId="1FBB84C9"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A water risk assessment has been completed by NEMCO and The Office/Caretaker is responsible for ensuring that the remedials from the assessment are dealt with.</w:t>
      </w:r>
    </w:p>
    <w:p w14:paraId="77E1E2BD"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risk assessment will be reviewed where significant changes have occurred to the water system and/or building footprint.</w:t>
      </w:r>
    </w:p>
    <w:p w14:paraId="2FC4770E"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Houseman Environmental carry out an annual monitoring check.</w:t>
      </w:r>
    </w:p>
    <w:p w14:paraId="1F181A72"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The Caretaker carries out monthly testing and records the following check:</w:t>
      </w:r>
    </w:p>
    <w:p w14:paraId="7ABB5064"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 xml:space="preserve">Water is heated and stored to 60 deg </w:t>
      </w:r>
      <w:proofErr w:type="spellStart"/>
      <w:r w:rsidRPr="00240E44">
        <w:rPr>
          <w:rFonts w:ascii="Cambria" w:eastAsia="MS Mincho" w:hAnsi="Cambria"/>
          <w:sz w:val="22"/>
          <w:szCs w:val="22"/>
        </w:rPr>
        <w:t>C at</w:t>
      </w:r>
      <w:proofErr w:type="spellEnd"/>
      <w:r w:rsidRPr="00240E44">
        <w:rPr>
          <w:rFonts w:ascii="Cambria" w:eastAsia="MS Mincho" w:hAnsi="Cambria"/>
          <w:sz w:val="22"/>
          <w:szCs w:val="22"/>
        </w:rPr>
        <w:t xml:space="preserve"> calorifiers.</w:t>
      </w:r>
    </w:p>
    <w:p w14:paraId="7F080961"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Temperature checks on sentinel outlets.</w:t>
      </w:r>
    </w:p>
    <w:p w14:paraId="725CD495"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lastRenderedPageBreak/>
        <w:t>The Caretaker is responsible for ensuring the following procedures have taken place and records:</w:t>
      </w:r>
    </w:p>
    <w:p w14:paraId="6E544C31"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Weekly flushing of seldom used outlets and all showers (with all outlets flushed after school holiday periods).</w:t>
      </w:r>
    </w:p>
    <w:p w14:paraId="32FBDB94" w14:textId="77777777" w:rsidR="00240E44" w:rsidRPr="00240E44" w:rsidRDefault="00240E44" w:rsidP="00240E44">
      <w:pPr>
        <w:numPr>
          <w:ilvl w:val="0"/>
          <w:numId w:val="7"/>
        </w:numPr>
        <w:spacing w:after="200" w:line="276" w:lineRule="auto"/>
        <w:contextualSpacing/>
        <w:rPr>
          <w:rFonts w:ascii="Cambria" w:eastAsia="MS Mincho" w:hAnsi="Cambria"/>
          <w:sz w:val="22"/>
          <w:szCs w:val="22"/>
        </w:rPr>
      </w:pPr>
      <w:r w:rsidRPr="00240E44">
        <w:rPr>
          <w:rFonts w:ascii="Cambria" w:eastAsia="MS Mincho" w:hAnsi="Cambria"/>
          <w:sz w:val="22"/>
          <w:szCs w:val="22"/>
        </w:rPr>
        <w:t>Quarterly disinfection/descaling of showers.</w:t>
      </w:r>
    </w:p>
    <w:p w14:paraId="03238646"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Stored cold water tanks are inspected for compliance and safety on an annual basis by Houseman Environmental.</w:t>
      </w:r>
    </w:p>
    <w:p w14:paraId="04E2E62D" w14:textId="77777777" w:rsidR="00240E44" w:rsidRPr="00240E44" w:rsidRDefault="00240E44" w:rsidP="00240E44">
      <w:pPr>
        <w:keepNext/>
        <w:keepLines/>
        <w:spacing w:before="480" w:line="276" w:lineRule="auto"/>
        <w:outlineLvl w:val="0"/>
        <w:rPr>
          <w:rFonts w:ascii="Calibri" w:eastAsia="MS Gothic" w:hAnsi="Calibri"/>
          <w:b/>
          <w:bCs/>
          <w:color w:val="365F91"/>
          <w:sz w:val="28"/>
          <w:szCs w:val="28"/>
        </w:rPr>
      </w:pPr>
      <w:r w:rsidRPr="00240E44">
        <w:rPr>
          <w:rFonts w:ascii="Calibri" w:eastAsia="MS Gothic" w:hAnsi="Calibri"/>
          <w:b/>
          <w:bCs/>
          <w:color w:val="365F91"/>
          <w:sz w:val="28"/>
          <w:szCs w:val="28"/>
        </w:rPr>
        <w:t>Appendix 23</w:t>
      </w:r>
    </w:p>
    <w:p w14:paraId="0FA50F6A" w14:textId="77777777" w:rsidR="00240E44" w:rsidRPr="00240E44" w:rsidRDefault="00240E44" w:rsidP="00240E44">
      <w:pPr>
        <w:keepNext/>
        <w:keepLines/>
        <w:spacing w:before="200" w:line="276" w:lineRule="auto"/>
        <w:outlineLvl w:val="1"/>
        <w:rPr>
          <w:rFonts w:ascii="Calibri" w:eastAsia="MS Gothic" w:hAnsi="Calibri"/>
          <w:b/>
          <w:bCs/>
          <w:color w:val="4F81BD"/>
          <w:sz w:val="26"/>
          <w:szCs w:val="26"/>
        </w:rPr>
      </w:pPr>
      <w:r w:rsidRPr="00240E44">
        <w:rPr>
          <w:rFonts w:ascii="Calibri" w:eastAsia="MS Gothic" w:hAnsi="Calibri"/>
          <w:b/>
          <w:bCs/>
          <w:color w:val="4F81BD"/>
          <w:sz w:val="26"/>
          <w:szCs w:val="26"/>
        </w:rPr>
        <w:t>LETTINGS</w:t>
      </w:r>
    </w:p>
    <w:p w14:paraId="4A4D0F6B"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Lettings are managed by The Office/Caretaker.</w:t>
      </w:r>
    </w:p>
    <w:p w14:paraId="09555620"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 xml:space="preserve">They adhere to the </w:t>
      </w:r>
      <w:proofErr w:type="gramStart"/>
      <w:r w:rsidRPr="00240E44">
        <w:rPr>
          <w:rFonts w:ascii="Cambria" w:eastAsia="MS Mincho" w:hAnsi="Cambria"/>
          <w:sz w:val="22"/>
          <w:szCs w:val="22"/>
        </w:rPr>
        <w:t>schools</w:t>
      </w:r>
      <w:proofErr w:type="gramEnd"/>
      <w:r w:rsidRPr="00240E44">
        <w:rPr>
          <w:rFonts w:ascii="Cambria" w:eastAsia="MS Mincho" w:hAnsi="Cambria"/>
          <w:sz w:val="22"/>
          <w:szCs w:val="22"/>
        </w:rPr>
        <w:t xml:space="preserve"> requirements </w:t>
      </w:r>
      <w:proofErr w:type="gramStart"/>
      <w:r w:rsidRPr="00240E44">
        <w:rPr>
          <w:rFonts w:ascii="Cambria" w:eastAsia="MS Mincho" w:hAnsi="Cambria"/>
          <w:sz w:val="22"/>
          <w:szCs w:val="22"/>
        </w:rPr>
        <w:t>around</w:t>
      </w:r>
      <w:proofErr w:type="gramEnd"/>
      <w:r w:rsidRPr="00240E44">
        <w:rPr>
          <w:rFonts w:ascii="Cambria" w:eastAsia="MS Mincho" w:hAnsi="Cambria"/>
          <w:sz w:val="22"/>
          <w:szCs w:val="22"/>
        </w:rPr>
        <w:t xml:space="preserve"> safeguarding, first aid provision, fire and emergency arrangements, public entertainment license and public liability insurance. Any restrictions on the use of equipment or spaces </w:t>
      </w:r>
      <w:proofErr w:type="gramStart"/>
      <w:r w:rsidRPr="00240E44">
        <w:rPr>
          <w:rFonts w:ascii="Cambria" w:eastAsia="MS Mincho" w:hAnsi="Cambria"/>
          <w:sz w:val="22"/>
          <w:szCs w:val="22"/>
        </w:rPr>
        <w:t>is</w:t>
      </w:r>
      <w:proofErr w:type="gramEnd"/>
      <w:r w:rsidRPr="00240E44">
        <w:rPr>
          <w:rFonts w:ascii="Cambria" w:eastAsia="MS Mincho" w:hAnsi="Cambria"/>
          <w:sz w:val="22"/>
          <w:szCs w:val="22"/>
        </w:rPr>
        <w:t xml:space="preserve"> specifically detailed in the agreement.</w:t>
      </w:r>
    </w:p>
    <w:p w14:paraId="29D5C81E" w14:textId="77777777" w:rsidR="00240E44" w:rsidRPr="00240E44" w:rsidRDefault="00240E44" w:rsidP="00240E44">
      <w:pPr>
        <w:spacing w:after="200" w:line="276" w:lineRule="auto"/>
        <w:rPr>
          <w:rFonts w:ascii="Cambria" w:eastAsia="MS Mincho" w:hAnsi="Cambria"/>
          <w:sz w:val="22"/>
          <w:szCs w:val="22"/>
        </w:rPr>
      </w:pPr>
      <w:r w:rsidRPr="00240E44">
        <w:rPr>
          <w:rFonts w:ascii="Cambria" w:eastAsia="MS Mincho" w:hAnsi="Cambria"/>
          <w:sz w:val="22"/>
          <w:szCs w:val="22"/>
        </w:rPr>
        <w:t>For more information, please refer to the school's lettings policy.</w:t>
      </w:r>
    </w:p>
    <w:p w14:paraId="17344F1C" w14:textId="5E41D420" w:rsidR="00654F6A" w:rsidRDefault="00654F6A" w:rsidP="00B169AF">
      <w:pPr>
        <w:pStyle w:val="Heading1"/>
        <w:rPr>
          <w:rFonts w:ascii="Arial" w:hAnsi="Arial"/>
        </w:rPr>
      </w:pPr>
      <w:r>
        <w:rPr>
          <w:rFonts w:ascii="Arial" w:hAnsi="Arial"/>
        </w:rPr>
        <w:t xml:space="preserve"> </w:t>
      </w:r>
    </w:p>
    <w:p w14:paraId="4CCBA828" w14:textId="77777777" w:rsidR="006C2467" w:rsidRDefault="006C2467" w:rsidP="00F01ACC">
      <w:pPr>
        <w:tabs>
          <w:tab w:val="left" w:pos="5400"/>
        </w:tabs>
        <w:rPr>
          <w:rFonts w:ascii="Arial" w:hAnsi="Arial"/>
          <w:sz w:val="24"/>
        </w:rPr>
      </w:pPr>
    </w:p>
    <w:sectPr w:rsidR="006C2467" w:rsidSect="007F41AB">
      <w:footerReference w:type="default" r:id="rId9"/>
      <w:pgSz w:w="11908" w:h="16833"/>
      <w:pgMar w:top="1135" w:right="1134" w:bottom="992" w:left="1134" w:header="680" w:footer="851" w:gutter="0"/>
      <w:pgBorders w:display="firstPage" w:offsetFrom="page">
        <w:top w:val="thinThickThinSmallGap" w:sz="24" w:space="24" w:color="0070C0"/>
        <w:left w:val="thinThickThinSmallGap" w:sz="24" w:space="24" w:color="0070C0"/>
        <w:bottom w:val="thinThickThinSmallGap" w:sz="24" w:space="24" w:color="0070C0"/>
        <w:right w:val="thinThickThinSmallGap" w:sz="24" w:space="24" w:color="0070C0"/>
      </w:pgBorders>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D2EC1" w14:textId="77777777" w:rsidR="00A34BD9" w:rsidRDefault="00A34BD9">
      <w:r>
        <w:separator/>
      </w:r>
    </w:p>
  </w:endnote>
  <w:endnote w:type="continuationSeparator" w:id="0">
    <w:p w14:paraId="0F9A4411" w14:textId="77777777" w:rsidR="00A34BD9" w:rsidRDefault="00A34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9034731"/>
      <w:docPartObj>
        <w:docPartGallery w:val="Page Numbers (Bottom of Page)"/>
        <w:docPartUnique/>
      </w:docPartObj>
    </w:sdtPr>
    <w:sdtContent>
      <w:p w14:paraId="3966A1B0" w14:textId="5E667158" w:rsidR="007F41AB" w:rsidRDefault="007F41AB">
        <w:pPr>
          <w:pStyle w:val="Footer"/>
          <w:jc w:val="center"/>
        </w:pPr>
        <w:r>
          <w:fldChar w:fldCharType="begin"/>
        </w:r>
        <w:r>
          <w:instrText>PAGE   \* MERGEFORMAT</w:instrText>
        </w:r>
        <w:r>
          <w:fldChar w:fldCharType="separate"/>
        </w:r>
        <w:r>
          <w:rPr>
            <w:lang w:val="en-GB"/>
          </w:rPr>
          <w:t>2</w:t>
        </w:r>
        <w:r>
          <w:fldChar w:fldCharType="end"/>
        </w:r>
      </w:p>
    </w:sdtContent>
  </w:sdt>
  <w:p w14:paraId="5A465604" w14:textId="77777777" w:rsidR="00E535F4" w:rsidRDefault="00E535F4">
    <w:pPr>
      <w:spacing w:before="140" w:line="100" w:lineRule="exact"/>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77224" w14:textId="77777777" w:rsidR="00A34BD9" w:rsidRDefault="00A34BD9">
      <w:r>
        <w:separator/>
      </w:r>
    </w:p>
  </w:footnote>
  <w:footnote w:type="continuationSeparator" w:id="0">
    <w:p w14:paraId="6EE38508" w14:textId="77777777" w:rsidR="00A34BD9" w:rsidRDefault="00A34B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pt;height:252pt" o:bullet="t">
        <v:imagedata r:id="rId1" o:title="MCj03228980000[1]"/>
      </v:shape>
    </w:pict>
  </w:numPicBullet>
  <w:abstractNum w:abstractNumId="0"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1" w15:restartNumberingAfterBreak="0">
    <w:nsid w:val="FFFFFF89"/>
    <w:multiLevelType w:val="singleLevel"/>
    <w:tmpl w:val="4E382C3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75D1892"/>
    <w:multiLevelType w:val="hybridMultilevel"/>
    <w:tmpl w:val="A7F6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95FB3"/>
    <w:multiLevelType w:val="hybridMultilevel"/>
    <w:tmpl w:val="525C0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132BE7"/>
    <w:multiLevelType w:val="hybridMultilevel"/>
    <w:tmpl w:val="FA0E853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792257A5"/>
    <w:multiLevelType w:val="singleLevel"/>
    <w:tmpl w:val="0809000F"/>
    <w:lvl w:ilvl="0">
      <w:start w:val="1"/>
      <w:numFmt w:val="decimal"/>
      <w:lvlText w:val="%1."/>
      <w:lvlJc w:val="left"/>
      <w:pPr>
        <w:ind w:left="720" w:hanging="360"/>
      </w:pPr>
    </w:lvl>
  </w:abstractNum>
  <w:abstractNum w:abstractNumId="6" w15:restartNumberingAfterBreak="0">
    <w:nsid w:val="7C7F7532"/>
    <w:multiLevelType w:val="hybridMultilevel"/>
    <w:tmpl w:val="8C2AC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6393967">
    <w:abstractNumId w:val="5"/>
  </w:num>
  <w:num w:numId="2" w16cid:durableId="432894654">
    <w:abstractNumId w:val="4"/>
  </w:num>
  <w:num w:numId="3" w16cid:durableId="598215743">
    <w:abstractNumId w:val="6"/>
  </w:num>
  <w:num w:numId="4" w16cid:durableId="220483471">
    <w:abstractNumId w:val="3"/>
  </w:num>
  <w:num w:numId="5" w16cid:durableId="1714035868">
    <w:abstractNumId w:val="2"/>
  </w:num>
  <w:num w:numId="6" w16cid:durableId="370157262">
    <w:abstractNumId w:val="1"/>
  </w:num>
  <w:num w:numId="7" w16cid:durableId="149749954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169"/>
    <w:rsid w:val="000079F5"/>
    <w:rsid w:val="00024FF6"/>
    <w:rsid w:val="00061B82"/>
    <w:rsid w:val="00062260"/>
    <w:rsid w:val="00067BDE"/>
    <w:rsid w:val="00075A11"/>
    <w:rsid w:val="0009032D"/>
    <w:rsid w:val="000A2401"/>
    <w:rsid w:val="000C4015"/>
    <w:rsid w:val="000E248D"/>
    <w:rsid w:val="000F07F3"/>
    <w:rsid w:val="00107942"/>
    <w:rsid w:val="001125BC"/>
    <w:rsid w:val="00125E15"/>
    <w:rsid w:val="00136FAE"/>
    <w:rsid w:val="00147EFA"/>
    <w:rsid w:val="0015137F"/>
    <w:rsid w:val="00153EB0"/>
    <w:rsid w:val="001548B9"/>
    <w:rsid w:val="00156F6A"/>
    <w:rsid w:val="001610EC"/>
    <w:rsid w:val="00171A6B"/>
    <w:rsid w:val="00193D09"/>
    <w:rsid w:val="001A35CD"/>
    <w:rsid w:val="001B1EC0"/>
    <w:rsid w:val="001B5BF1"/>
    <w:rsid w:val="001B7C9E"/>
    <w:rsid w:val="001D3AFA"/>
    <w:rsid w:val="001D535E"/>
    <w:rsid w:val="001E0D47"/>
    <w:rsid w:val="00200212"/>
    <w:rsid w:val="00232586"/>
    <w:rsid w:val="00240E44"/>
    <w:rsid w:val="00261CCA"/>
    <w:rsid w:val="002726DC"/>
    <w:rsid w:val="002730C2"/>
    <w:rsid w:val="0027615D"/>
    <w:rsid w:val="00287824"/>
    <w:rsid w:val="002951A8"/>
    <w:rsid w:val="002B0F08"/>
    <w:rsid w:val="002B2AD4"/>
    <w:rsid w:val="002C03CB"/>
    <w:rsid w:val="002C2041"/>
    <w:rsid w:val="002E1517"/>
    <w:rsid w:val="002E5BBF"/>
    <w:rsid w:val="002F2255"/>
    <w:rsid w:val="003068D8"/>
    <w:rsid w:val="00346580"/>
    <w:rsid w:val="00376287"/>
    <w:rsid w:val="00397CC7"/>
    <w:rsid w:val="003D7D52"/>
    <w:rsid w:val="00427DA4"/>
    <w:rsid w:val="004336F7"/>
    <w:rsid w:val="00435A92"/>
    <w:rsid w:val="00455C89"/>
    <w:rsid w:val="00480456"/>
    <w:rsid w:val="0048417C"/>
    <w:rsid w:val="00494195"/>
    <w:rsid w:val="004A019B"/>
    <w:rsid w:val="004D1F0A"/>
    <w:rsid w:val="004D4335"/>
    <w:rsid w:val="004E7E58"/>
    <w:rsid w:val="0051458B"/>
    <w:rsid w:val="00515C2F"/>
    <w:rsid w:val="00521CEE"/>
    <w:rsid w:val="005561D2"/>
    <w:rsid w:val="005637BE"/>
    <w:rsid w:val="00573EC6"/>
    <w:rsid w:val="005856DC"/>
    <w:rsid w:val="005923CD"/>
    <w:rsid w:val="005B4B3D"/>
    <w:rsid w:val="005D685E"/>
    <w:rsid w:val="005D6CF4"/>
    <w:rsid w:val="005E1CEA"/>
    <w:rsid w:val="005E2004"/>
    <w:rsid w:val="00615C8D"/>
    <w:rsid w:val="00617A32"/>
    <w:rsid w:val="00624E53"/>
    <w:rsid w:val="006312A0"/>
    <w:rsid w:val="006466A9"/>
    <w:rsid w:val="0065097F"/>
    <w:rsid w:val="00652343"/>
    <w:rsid w:val="00654F6A"/>
    <w:rsid w:val="006650E5"/>
    <w:rsid w:val="00665EDE"/>
    <w:rsid w:val="00683F15"/>
    <w:rsid w:val="00695CDF"/>
    <w:rsid w:val="00697D1B"/>
    <w:rsid w:val="006A243C"/>
    <w:rsid w:val="006C2467"/>
    <w:rsid w:val="007006CD"/>
    <w:rsid w:val="00704EBB"/>
    <w:rsid w:val="00707C06"/>
    <w:rsid w:val="00716360"/>
    <w:rsid w:val="00740CDA"/>
    <w:rsid w:val="0076116C"/>
    <w:rsid w:val="00762F5A"/>
    <w:rsid w:val="0077182C"/>
    <w:rsid w:val="00790A02"/>
    <w:rsid w:val="00792AD0"/>
    <w:rsid w:val="007A0970"/>
    <w:rsid w:val="007B1564"/>
    <w:rsid w:val="007E3C67"/>
    <w:rsid w:val="007E5B69"/>
    <w:rsid w:val="007F41AB"/>
    <w:rsid w:val="007F6804"/>
    <w:rsid w:val="0080017D"/>
    <w:rsid w:val="00810942"/>
    <w:rsid w:val="00814919"/>
    <w:rsid w:val="00824732"/>
    <w:rsid w:val="00833B72"/>
    <w:rsid w:val="008559B5"/>
    <w:rsid w:val="00861AFF"/>
    <w:rsid w:val="00882F47"/>
    <w:rsid w:val="00887D4D"/>
    <w:rsid w:val="00895145"/>
    <w:rsid w:val="00895E8A"/>
    <w:rsid w:val="008A07CB"/>
    <w:rsid w:val="008A45DB"/>
    <w:rsid w:val="008A7B3B"/>
    <w:rsid w:val="008B28CA"/>
    <w:rsid w:val="008C50E2"/>
    <w:rsid w:val="008D70FB"/>
    <w:rsid w:val="008E0D3F"/>
    <w:rsid w:val="008E3949"/>
    <w:rsid w:val="008E3A83"/>
    <w:rsid w:val="009022D2"/>
    <w:rsid w:val="00927CED"/>
    <w:rsid w:val="00950227"/>
    <w:rsid w:val="009C3BD0"/>
    <w:rsid w:val="009E3BE8"/>
    <w:rsid w:val="009F170B"/>
    <w:rsid w:val="009F1C16"/>
    <w:rsid w:val="009F29F4"/>
    <w:rsid w:val="00A07B85"/>
    <w:rsid w:val="00A13953"/>
    <w:rsid w:val="00A236E8"/>
    <w:rsid w:val="00A26E30"/>
    <w:rsid w:val="00A27F6D"/>
    <w:rsid w:val="00A34BD9"/>
    <w:rsid w:val="00A40445"/>
    <w:rsid w:val="00A52D2C"/>
    <w:rsid w:val="00A53F7A"/>
    <w:rsid w:val="00A63B88"/>
    <w:rsid w:val="00A6660B"/>
    <w:rsid w:val="00AA0FCF"/>
    <w:rsid w:val="00AA223F"/>
    <w:rsid w:val="00AA4833"/>
    <w:rsid w:val="00AB604C"/>
    <w:rsid w:val="00AD5731"/>
    <w:rsid w:val="00AE661E"/>
    <w:rsid w:val="00AF0346"/>
    <w:rsid w:val="00B05BD7"/>
    <w:rsid w:val="00B169AF"/>
    <w:rsid w:val="00B521BF"/>
    <w:rsid w:val="00B54EB2"/>
    <w:rsid w:val="00B55016"/>
    <w:rsid w:val="00B97CF2"/>
    <w:rsid w:val="00BA4E54"/>
    <w:rsid w:val="00BB0B9A"/>
    <w:rsid w:val="00BB3296"/>
    <w:rsid w:val="00BB3379"/>
    <w:rsid w:val="00BB6B26"/>
    <w:rsid w:val="00BD1AD7"/>
    <w:rsid w:val="00BF74D6"/>
    <w:rsid w:val="00BF7A22"/>
    <w:rsid w:val="00C044CC"/>
    <w:rsid w:val="00C11BE3"/>
    <w:rsid w:val="00C41E3C"/>
    <w:rsid w:val="00C5631A"/>
    <w:rsid w:val="00CB0A37"/>
    <w:rsid w:val="00CD1600"/>
    <w:rsid w:val="00CD3B28"/>
    <w:rsid w:val="00CF1462"/>
    <w:rsid w:val="00CF1F49"/>
    <w:rsid w:val="00CF5169"/>
    <w:rsid w:val="00D00A28"/>
    <w:rsid w:val="00D10A28"/>
    <w:rsid w:val="00D1104F"/>
    <w:rsid w:val="00D1221A"/>
    <w:rsid w:val="00D13A35"/>
    <w:rsid w:val="00D26655"/>
    <w:rsid w:val="00D336D0"/>
    <w:rsid w:val="00D52515"/>
    <w:rsid w:val="00D62258"/>
    <w:rsid w:val="00D70169"/>
    <w:rsid w:val="00D704EB"/>
    <w:rsid w:val="00D7513B"/>
    <w:rsid w:val="00D83C0C"/>
    <w:rsid w:val="00D86394"/>
    <w:rsid w:val="00D87EF6"/>
    <w:rsid w:val="00DA4A21"/>
    <w:rsid w:val="00DB3BD9"/>
    <w:rsid w:val="00DB7225"/>
    <w:rsid w:val="00DB7EFD"/>
    <w:rsid w:val="00DC32E0"/>
    <w:rsid w:val="00DD6F51"/>
    <w:rsid w:val="00DF178B"/>
    <w:rsid w:val="00DF3DDF"/>
    <w:rsid w:val="00E04803"/>
    <w:rsid w:val="00E07A09"/>
    <w:rsid w:val="00E22D65"/>
    <w:rsid w:val="00E32537"/>
    <w:rsid w:val="00E431C7"/>
    <w:rsid w:val="00E535F4"/>
    <w:rsid w:val="00E80FC1"/>
    <w:rsid w:val="00E81E00"/>
    <w:rsid w:val="00E85437"/>
    <w:rsid w:val="00E93B09"/>
    <w:rsid w:val="00EC5A40"/>
    <w:rsid w:val="00ED224B"/>
    <w:rsid w:val="00ED24AF"/>
    <w:rsid w:val="00EE7A91"/>
    <w:rsid w:val="00EE7FD4"/>
    <w:rsid w:val="00F01ACC"/>
    <w:rsid w:val="00F62B24"/>
    <w:rsid w:val="00F6775B"/>
    <w:rsid w:val="00F81C3D"/>
    <w:rsid w:val="00F87E95"/>
    <w:rsid w:val="00F91D98"/>
    <w:rsid w:val="00F91E19"/>
    <w:rsid w:val="00F97A74"/>
    <w:rsid w:val="00FD6CF3"/>
    <w:rsid w:val="00FF1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67E9B7"/>
  <w15:chartTrackingRefBased/>
  <w15:docId w15:val="{2D0148F9-03A7-46BC-90FE-46FF421E1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List Bullet" w:uiPriority="99"/>
    <w:lsdException w:name="List Number 2" w:uiPriority="99"/>
    <w:lsdException w:name="Title" w:uiPriority="10"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widowControl w:val="0"/>
      <w:suppressAutoHyphens/>
      <w:outlineLvl w:val="0"/>
    </w:pPr>
    <w:rPr>
      <w:b/>
      <w:sz w:val="24"/>
      <w:u w:val="single"/>
    </w:rPr>
  </w:style>
  <w:style w:type="paragraph" w:styleId="Heading2">
    <w:name w:val="heading 2"/>
    <w:basedOn w:val="Normal"/>
    <w:next w:val="Normal"/>
    <w:qFormat/>
    <w:pPr>
      <w:keepNext/>
      <w:widowControl w:val="0"/>
      <w:suppressAutoHyphens/>
      <w:outlineLvl w:val="1"/>
    </w:pPr>
    <w:rPr>
      <w:b/>
      <w:sz w:val="24"/>
    </w:rPr>
  </w:style>
  <w:style w:type="paragraph" w:styleId="Heading3">
    <w:name w:val="heading 3"/>
    <w:basedOn w:val="Normal"/>
    <w:next w:val="Normal"/>
    <w:qFormat/>
    <w:pPr>
      <w:keepNext/>
      <w:widowControl w:val="0"/>
      <w:suppressAutoHyphens/>
      <w:outlineLvl w:val="2"/>
    </w:pPr>
    <w:rPr>
      <w:sz w:val="24"/>
    </w:rPr>
  </w:style>
  <w:style w:type="paragraph" w:styleId="Heading4">
    <w:name w:val="heading 4"/>
    <w:basedOn w:val="Normal"/>
    <w:next w:val="Normal"/>
    <w:qFormat/>
    <w:pPr>
      <w:keepNext/>
      <w:suppressAutoHyphens/>
      <w:outlineLvl w:val="3"/>
    </w:pPr>
    <w:rPr>
      <w:rFonts w:ascii="Arial" w:hAnsi="Arial"/>
      <w:b/>
      <w:sz w:val="22"/>
    </w:rPr>
  </w:style>
  <w:style w:type="paragraph" w:styleId="Heading5">
    <w:name w:val="heading 5"/>
    <w:basedOn w:val="Normal"/>
    <w:next w:val="Normal"/>
    <w:qFormat/>
    <w:pPr>
      <w:keepNext/>
      <w:suppressAutoHyphens/>
      <w:ind w:firstLine="709"/>
      <w:outlineLvl w:val="4"/>
    </w:pPr>
    <w:rPr>
      <w:rFonts w:ascii="Arial" w:hAnsi="Arial"/>
      <w:b/>
      <w:sz w:val="22"/>
    </w:rPr>
  </w:style>
  <w:style w:type="paragraph" w:styleId="Heading6">
    <w:name w:val="heading 6"/>
    <w:basedOn w:val="Normal"/>
    <w:next w:val="Normal"/>
    <w:qFormat/>
    <w:pPr>
      <w:keepNext/>
      <w:suppressAutoHyphens/>
      <w:ind w:left="426"/>
      <w:outlineLvl w:val="5"/>
    </w:pPr>
    <w:rPr>
      <w:rFonts w:ascii="Arial" w:hAnsi="Arial"/>
      <w:b/>
      <w:sz w:val="22"/>
    </w:rPr>
  </w:style>
  <w:style w:type="paragraph" w:styleId="Heading7">
    <w:name w:val="heading 7"/>
    <w:basedOn w:val="Normal"/>
    <w:next w:val="Normal"/>
    <w:qFormat/>
    <w:pPr>
      <w:keepNext/>
      <w:tabs>
        <w:tab w:val="left" w:pos="0"/>
        <w:tab w:val="right" w:pos="8308"/>
      </w:tabs>
      <w:suppressAutoHyphens/>
      <w:jc w:val="center"/>
      <w:outlineLvl w:val="6"/>
    </w:pPr>
    <w:rPr>
      <w:b/>
      <w:sz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uiPriority w:val="99"/>
    <w:pPr>
      <w:tabs>
        <w:tab w:val="center" w:pos="4153"/>
        <w:tab w:val="right" w:pos="8306"/>
      </w:tabs>
    </w:pPr>
  </w:style>
  <w:style w:type="character" w:customStyle="1" w:styleId="aLCPboldbodytext">
    <w:name w:val="a LCP bold body text"/>
    <w:rPr>
      <w:rFonts w:ascii="Arial" w:hAnsi="Arial"/>
      <w:b/>
      <w:bCs/>
      <w:dstrike w:val="0"/>
      <w:sz w:val="22"/>
      <w:effect w:val="none"/>
      <w:vertAlign w:val="baseline"/>
    </w:rPr>
  </w:style>
  <w:style w:type="paragraph" w:customStyle="1" w:styleId="aLCPHeading">
    <w:name w:val="a LCP Heading"/>
    <w:basedOn w:val="Heading1"/>
    <w:autoRedefine/>
    <w:rsid w:val="005D685E"/>
    <w:pPr>
      <w:jc w:val="center"/>
    </w:pPr>
    <w:rPr>
      <w:rFonts w:ascii="Arial" w:hAnsi="Arial" w:cs="Arial"/>
      <w:sz w:val="28"/>
    </w:rPr>
  </w:style>
  <w:style w:type="paragraph" w:customStyle="1" w:styleId="aLCPSubhead">
    <w:name w:val="a LCP Subhead"/>
    <w:autoRedefine/>
    <w:rsid w:val="002E1517"/>
    <w:rPr>
      <w:rFonts w:ascii="Arial" w:hAnsi="Arial" w:cs="Arial"/>
      <w:b/>
      <w:sz w:val="24"/>
      <w:u w:val="single"/>
      <w:lang w:eastAsia="en-US"/>
    </w:rPr>
  </w:style>
  <w:style w:type="paragraph" w:customStyle="1" w:styleId="aLCPBodytext">
    <w:name w:val="a LCP Body text"/>
    <w:autoRedefine/>
    <w:pPr>
      <w:ind w:left="680" w:hanging="680"/>
    </w:pPr>
    <w:rPr>
      <w:rFonts w:ascii="Arial" w:hAnsi="Arial" w:cs="Arial"/>
      <w:sz w:val="22"/>
      <w:lang w:eastAsia="en-US"/>
    </w:rPr>
  </w:style>
  <w:style w:type="paragraph" w:customStyle="1" w:styleId="aLCPbulletlist">
    <w:name w:val="a LCP bullet list"/>
    <w:basedOn w:val="aLCPBodytext"/>
    <w:autoRedefine/>
    <w:rsid w:val="00A236E8"/>
    <w:pPr>
      <w:tabs>
        <w:tab w:val="num" w:pos="1400"/>
      </w:tabs>
      <w:ind w:left="1400" w:hanging="360"/>
    </w:pPr>
  </w:style>
  <w:style w:type="character" w:styleId="PageNumber">
    <w:name w:val="page number"/>
    <w:basedOn w:val="DefaultParagraphFont"/>
    <w:rsid w:val="007E5B69"/>
  </w:style>
  <w:style w:type="paragraph" w:customStyle="1" w:styleId="a">
    <w:name w:val="_"/>
    <w:basedOn w:val="Normal"/>
    <w:rsid w:val="00F6775B"/>
    <w:pPr>
      <w:widowControl w:val="0"/>
      <w:ind w:left="720" w:hanging="720"/>
    </w:pPr>
    <w:rPr>
      <w:rFonts w:ascii="Arial" w:hAnsi="Arial"/>
      <w:snapToGrid w:val="0"/>
      <w:sz w:val="24"/>
    </w:rPr>
  </w:style>
  <w:style w:type="character" w:styleId="Hyperlink">
    <w:name w:val="Hyperlink"/>
    <w:rsid w:val="00F6775B"/>
    <w:rPr>
      <w:color w:val="0000FF"/>
      <w:u w:val="single"/>
    </w:rPr>
  </w:style>
  <w:style w:type="character" w:styleId="FollowedHyperlink">
    <w:name w:val="FollowedHyperlink"/>
    <w:rsid w:val="00F6775B"/>
    <w:rPr>
      <w:color w:val="800080"/>
      <w:u w:val="single"/>
    </w:rPr>
  </w:style>
  <w:style w:type="character" w:customStyle="1" w:styleId="HeaderChar">
    <w:name w:val="Header Char"/>
    <w:link w:val="Header"/>
    <w:uiPriority w:val="99"/>
    <w:rsid w:val="00624E53"/>
    <w:rPr>
      <w:lang w:val="en-US" w:eastAsia="en-US"/>
    </w:rPr>
  </w:style>
  <w:style w:type="paragraph" w:styleId="BodyText">
    <w:name w:val="Body Text"/>
    <w:basedOn w:val="Normal"/>
    <w:link w:val="BodyTextChar"/>
    <w:rsid w:val="00F01ACC"/>
    <w:rPr>
      <w:rFonts w:ascii="Arial" w:hAnsi="Arial" w:cs="Arial"/>
      <w:sz w:val="24"/>
      <w:lang w:val="en-GB"/>
    </w:rPr>
  </w:style>
  <w:style w:type="character" w:customStyle="1" w:styleId="BodyTextChar">
    <w:name w:val="Body Text Char"/>
    <w:link w:val="BodyText"/>
    <w:rsid w:val="00F01ACC"/>
    <w:rPr>
      <w:rFonts w:ascii="Arial" w:hAnsi="Arial" w:cs="Arial"/>
      <w:sz w:val="24"/>
      <w:lang w:eastAsia="en-US"/>
    </w:rPr>
  </w:style>
  <w:style w:type="paragraph" w:styleId="ListParagraph">
    <w:name w:val="List Paragraph"/>
    <w:basedOn w:val="Normal"/>
    <w:uiPriority w:val="34"/>
    <w:qFormat/>
    <w:rsid w:val="00480456"/>
    <w:pPr>
      <w:ind w:left="720"/>
    </w:pPr>
  </w:style>
  <w:style w:type="paragraph" w:styleId="BalloonText">
    <w:name w:val="Balloon Text"/>
    <w:basedOn w:val="Normal"/>
    <w:link w:val="BalloonTextChar"/>
    <w:rsid w:val="00F91D98"/>
    <w:rPr>
      <w:rFonts w:ascii="Tahoma" w:hAnsi="Tahoma" w:cs="Tahoma"/>
      <w:sz w:val="16"/>
      <w:szCs w:val="16"/>
    </w:rPr>
  </w:style>
  <w:style w:type="character" w:customStyle="1" w:styleId="BalloonTextChar">
    <w:name w:val="Balloon Text Char"/>
    <w:link w:val="BalloonText"/>
    <w:rsid w:val="00F91D98"/>
    <w:rPr>
      <w:rFonts w:ascii="Tahoma" w:hAnsi="Tahoma" w:cs="Tahoma"/>
      <w:sz w:val="16"/>
      <w:szCs w:val="16"/>
      <w:lang w:val="en-US" w:eastAsia="en-US"/>
    </w:rPr>
  </w:style>
  <w:style w:type="table" w:styleId="TableGrid">
    <w:name w:val="Table Grid"/>
    <w:basedOn w:val="TableNormal"/>
    <w:uiPriority w:val="59"/>
    <w:rsid w:val="008E0D3F"/>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F29F4"/>
    <w:pPr>
      <w:spacing w:before="100" w:beforeAutospacing="1" w:after="100" w:afterAutospacing="1"/>
    </w:pPr>
    <w:rPr>
      <w:sz w:val="24"/>
      <w:szCs w:val="24"/>
      <w:lang w:val="en-GB" w:eastAsia="en-GB"/>
    </w:rPr>
  </w:style>
  <w:style w:type="paragraph" w:styleId="Title">
    <w:name w:val="Title"/>
    <w:basedOn w:val="Normal"/>
    <w:link w:val="TitleChar"/>
    <w:uiPriority w:val="10"/>
    <w:qFormat/>
    <w:rsid w:val="00AD5731"/>
    <w:pPr>
      <w:widowControl w:val="0"/>
      <w:autoSpaceDE w:val="0"/>
      <w:autoSpaceDN w:val="0"/>
      <w:ind w:left="515" w:right="536" w:hanging="5"/>
      <w:jc w:val="center"/>
    </w:pPr>
    <w:rPr>
      <w:rFonts w:ascii="Arial" w:eastAsia="Arial" w:hAnsi="Arial" w:cs="Arial"/>
      <w:b/>
      <w:bCs/>
      <w:sz w:val="90"/>
      <w:szCs w:val="90"/>
    </w:rPr>
  </w:style>
  <w:style w:type="character" w:customStyle="1" w:styleId="TitleChar">
    <w:name w:val="Title Char"/>
    <w:basedOn w:val="DefaultParagraphFont"/>
    <w:link w:val="Title"/>
    <w:uiPriority w:val="10"/>
    <w:rsid w:val="00AD5731"/>
    <w:rPr>
      <w:rFonts w:ascii="Arial" w:eastAsia="Arial" w:hAnsi="Arial" w:cs="Arial"/>
      <w:b/>
      <w:bCs/>
      <w:sz w:val="90"/>
      <w:szCs w:val="90"/>
      <w:lang w:val="en-US" w:eastAsia="en-US"/>
    </w:rPr>
  </w:style>
  <w:style w:type="character" w:customStyle="1" w:styleId="FooterChar">
    <w:name w:val="Footer Char"/>
    <w:basedOn w:val="DefaultParagraphFont"/>
    <w:link w:val="Footer"/>
    <w:uiPriority w:val="99"/>
    <w:rsid w:val="007F41AB"/>
    <w:rPr>
      <w:lang w:val="en-US" w:eastAsia="en-US"/>
    </w:rPr>
  </w:style>
  <w:style w:type="paragraph" w:styleId="ListBullet">
    <w:name w:val="List Bullet"/>
    <w:basedOn w:val="Normal"/>
    <w:uiPriority w:val="99"/>
    <w:unhideWhenUsed/>
    <w:rsid w:val="005856DC"/>
    <w:pPr>
      <w:numPr>
        <w:numId w:val="6"/>
      </w:numPr>
      <w:tabs>
        <w:tab w:val="clear" w:pos="360"/>
      </w:tabs>
      <w:spacing w:after="200" w:line="276" w:lineRule="auto"/>
      <w:contextualSpacing/>
    </w:pPr>
    <w:rPr>
      <w:rFonts w:asciiTheme="minorHAnsi" w:eastAsiaTheme="minorEastAsia" w:hAnsiTheme="minorHAnsi" w:cstheme="minorBidi"/>
      <w:sz w:val="22"/>
      <w:szCs w:val="22"/>
    </w:rPr>
  </w:style>
  <w:style w:type="paragraph" w:styleId="ListNumber2">
    <w:name w:val="List Number 2"/>
    <w:basedOn w:val="Normal"/>
    <w:uiPriority w:val="99"/>
    <w:unhideWhenUsed/>
    <w:rsid w:val="00240E44"/>
    <w:pPr>
      <w:numPr>
        <w:numId w:val="7"/>
      </w:numPr>
      <w:tabs>
        <w:tab w:val="clear" w:pos="720"/>
      </w:tabs>
      <w:spacing w:after="200" w:line="276" w:lineRule="auto"/>
      <w:ind w:left="0" w:firstLine="0"/>
      <w:contextualSpacing/>
    </w:pPr>
    <w:rPr>
      <w:rFonts w:ascii="Cambria" w:eastAsia="MS Mincho" w:hAnsi="Cambr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370135">
      <w:bodyDiv w:val="1"/>
      <w:marLeft w:val="0"/>
      <w:marRight w:val="0"/>
      <w:marTop w:val="0"/>
      <w:marBottom w:val="0"/>
      <w:divBdr>
        <w:top w:val="none" w:sz="0" w:space="0" w:color="auto"/>
        <w:left w:val="none" w:sz="0" w:space="0" w:color="auto"/>
        <w:bottom w:val="none" w:sz="0" w:space="0" w:color="auto"/>
        <w:right w:val="none" w:sz="0" w:space="0" w:color="auto"/>
      </w:divBdr>
      <w:divsChild>
        <w:div w:id="697781587">
          <w:marLeft w:val="0"/>
          <w:marRight w:val="0"/>
          <w:marTop w:val="0"/>
          <w:marBottom w:val="0"/>
          <w:divBdr>
            <w:top w:val="none" w:sz="0" w:space="0" w:color="auto"/>
            <w:left w:val="none" w:sz="0" w:space="0" w:color="auto"/>
            <w:bottom w:val="none" w:sz="0" w:space="0" w:color="auto"/>
            <w:right w:val="none" w:sz="0" w:space="0" w:color="auto"/>
          </w:divBdr>
          <w:divsChild>
            <w:div w:id="67845389">
              <w:marLeft w:val="0"/>
              <w:marRight w:val="0"/>
              <w:marTop w:val="0"/>
              <w:marBottom w:val="0"/>
              <w:divBdr>
                <w:top w:val="none" w:sz="0" w:space="0" w:color="auto"/>
                <w:left w:val="none" w:sz="0" w:space="0" w:color="auto"/>
                <w:bottom w:val="none" w:sz="0" w:space="0" w:color="auto"/>
                <w:right w:val="none" w:sz="0" w:space="0" w:color="auto"/>
              </w:divBdr>
            </w:div>
            <w:div w:id="7952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83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y%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14CFB-2679-4D11-AFDC-9C0914DD2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School Policy TEMPLATE</Template>
  <TotalTime>12</TotalTime>
  <Pages>17</Pages>
  <Words>5279</Words>
  <Characters>28756</Characters>
  <Application>Microsoft Office Word</Application>
  <DocSecurity>0</DocSecurity>
  <Lines>558</Lines>
  <Paragraphs>343</Paragraphs>
  <ScaleCrop>false</ScaleCrop>
  <HeadingPairs>
    <vt:vector size="2" baseType="variant">
      <vt:variant>
        <vt:lpstr>Title</vt:lpstr>
      </vt:variant>
      <vt:variant>
        <vt:i4>1</vt:i4>
      </vt:variant>
    </vt:vector>
  </HeadingPairs>
  <TitlesOfParts>
    <vt:vector size="1" baseType="lpstr">
      <vt:lpstr>School Policy for PSHE and Citizenship</vt:lpstr>
    </vt:vector>
  </TitlesOfParts>
  <Company>Language Centre Publications</Company>
  <LinksUpToDate>false</LinksUpToDate>
  <CharactersWithSpaces>33694</CharactersWithSpaces>
  <SharedDoc>false</SharedDoc>
  <HLinks>
    <vt:vector size="30" baseType="variant">
      <vt:variant>
        <vt:i4>262233</vt:i4>
      </vt:variant>
      <vt:variant>
        <vt:i4>12</vt:i4>
      </vt:variant>
      <vt:variant>
        <vt:i4>0</vt:i4>
      </vt:variant>
      <vt:variant>
        <vt:i4>5</vt:i4>
      </vt:variant>
      <vt:variant>
        <vt:lpwstr>http://www.nspcc.org.uk/</vt:lpwstr>
      </vt:variant>
      <vt:variant>
        <vt:lpwstr/>
      </vt:variant>
      <vt:variant>
        <vt:i4>1769551</vt:i4>
      </vt:variant>
      <vt:variant>
        <vt:i4>9</vt:i4>
      </vt:variant>
      <vt:variant>
        <vt:i4>0</vt:i4>
      </vt:variant>
      <vt:variant>
        <vt:i4>5</vt:i4>
      </vt:variant>
      <vt:variant>
        <vt:lpwstr>http://www.childline.org.uk/</vt:lpwstr>
      </vt:variant>
      <vt:variant>
        <vt:lpwstr/>
      </vt:variant>
      <vt:variant>
        <vt:i4>3604606</vt:i4>
      </vt:variant>
      <vt:variant>
        <vt:i4>6</vt:i4>
      </vt:variant>
      <vt:variant>
        <vt:i4>0</vt:i4>
      </vt:variant>
      <vt:variant>
        <vt:i4>5</vt:i4>
      </vt:variant>
      <vt:variant>
        <vt:lpwstr>http://www.dfes.gov.uk/bullying</vt:lpwstr>
      </vt:variant>
      <vt:variant>
        <vt:lpwstr/>
      </vt:variant>
      <vt:variant>
        <vt:i4>3014707</vt:i4>
      </vt:variant>
      <vt:variant>
        <vt:i4>3</vt:i4>
      </vt:variant>
      <vt:variant>
        <vt:i4>0</vt:i4>
      </vt:variant>
      <vt:variant>
        <vt:i4>5</vt:i4>
      </vt:variant>
      <vt:variant>
        <vt:lpwstr>http://www.kidscape.org.uk/</vt:lpwstr>
      </vt:variant>
      <vt:variant>
        <vt:lpwstr/>
      </vt:variant>
      <vt:variant>
        <vt:i4>2687073</vt:i4>
      </vt:variant>
      <vt:variant>
        <vt:i4>0</vt:i4>
      </vt:variant>
      <vt:variant>
        <vt:i4>0</vt:i4>
      </vt:variant>
      <vt:variant>
        <vt:i4>5</vt:i4>
      </vt:variant>
      <vt:variant>
        <vt:lpwstr>http://www.bullying.co.uk/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Lisa King</dc:creator>
  <cp:keywords/>
  <cp:lastModifiedBy>Ulric Pereira</cp:lastModifiedBy>
  <cp:revision>19</cp:revision>
  <cp:lastPrinted>2022-02-02T13:57:00Z</cp:lastPrinted>
  <dcterms:created xsi:type="dcterms:W3CDTF">2026-02-02T22:52:00Z</dcterms:created>
  <dcterms:modified xsi:type="dcterms:W3CDTF">2026-03-05T23:27:00Z</dcterms:modified>
</cp:coreProperties>
</file>